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6C3A" w:rsidR="007863BC" w:rsidP="007863BC" w:rsidRDefault="007863BC">
      <w:pPr>
        <w:rPr>
          <w:rFonts w:ascii="Arial" w:hAnsi="Arial" w:cs="Arial"/>
        </w:rPr>
      </w:pPr>
      <w:bookmarkStart w:name="_GoBack" w:id="0"/>
      <w:r w:rsidRPr="00066C3A">
        <w:rPr>
          <w:rFonts w:ascii="Arial" w:hAnsi="Arial" w:cs="Arial"/>
          <w:noProof/>
          <w:lang w:eastAsia="en-GB"/>
        </w:rPr>
        <w:drawing>
          <wp:anchor distT="0" distB="0" distL="114300" distR="114300" simplePos="0" relativeHeight="251659264" behindDoc="0" locked="0" layoutInCell="1" allowOverlap="1" wp14:editId="6FBDB8F4" wp14:anchorId="0BBD143A">
            <wp:simplePos x="0" y="0"/>
            <wp:positionH relativeFrom="margin">
              <wp:posOffset>0</wp:posOffset>
            </wp:positionH>
            <wp:positionV relativeFrom="paragraph">
              <wp:posOffset>0</wp:posOffset>
            </wp:positionV>
            <wp:extent cx="1035050" cy="544763"/>
            <wp:effectExtent l="0" t="0" r="0" b="8255"/>
            <wp:wrapNone/>
            <wp:docPr id="6" name="Picture 6" descr="Primar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y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5050" cy="54476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Pr="00066C3A" w:rsidR="007863BC" w:rsidP="007863BC" w:rsidRDefault="007863BC">
      <w:pPr>
        <w:ind w:left="6480"/>
        <w:rPr>
          <w:rFonts w:ascii="Arial" w:hAnsi="Arial" w:cs="Arial"/>
          <w:i/>
        </w:rPr>
      </w:pPr>
      <w:r w:rsidRPr="00066C3A">
        <w:rPr>
          <w:rFonts w:ascii="Arial" w:hAnsi="Arial" w:cs="Arial"/>
        </w:rPr>
        <w:t>(</w:t>
      </w:r>
      <w:r w:rsidRPr="00066C3A">
        <w:rPr>
          <w:rFonts w:ascii="Arial" w:hAnsi="Arial" w:cs="Arial"/>
          <w:i/>
        </w:rPr>
        <w:t>Your school logo here)</w:t>
      </w:r>
    </w:p>
    <w:p w:rsidRPr="00066C3A" w:rsidR="007863BC" w:rsidP="007863BC" w:rsidRDefault="007863BC">
      <w:pPr>
        <w:rPr>
          <w:rFonts w:ascii="Arial" w:hAnsi="Arial" w:cs="Arial"/>
        </w:rPr>
      </w:pPr>
    </w:p>
    <w:p w:rsidRPr="00066C3A" w:rsidR="007863BC" w:rsidP="007863BC" w:rsidRDefault="007863BC">
      <w:pPr>
        <w:rPr>
          <w:rFonts w:ascii="Arial" w:hAnsi="Arial" w:cs="Arial"/>
        </w:rPr>
      </w:pPr>
    </w:p>
    <w:p w:rsidRPr="00066C3A" w:rsidR="007863BC" w:rsidP="007863BC" w:rsidRDefault="007863BC">
      <w:pPr>
        <w:rPr>
          <w:rFonts w:ascii="Arial" w:hAnsi="Arial" w:cs="Arial"/>
        </w:rPr>
      </w:pPr>
      <w:r w:rsidRPr="00066C3A">
        <w:rPr>
          <w:rFonts w:ascii="Arial" w:hAnsi="Arial" w:cs="Arial"/>
        </w:rPr>
        <w:t>Dear Parents, Carers and Pupils</w:t>
      </w:r>
    </w:p>
    <w:p w:rsidRPr="00066C3A" w:rsidR="007863BC" w:rsidP="007863BC" w:rsidRDefault="007863BC">
      <w:pPr>
        <w:rPr>
          <w:rFonts w:ascii="Arial" w:hAnsi="Arial" w:cs="Arial"/>
        </w:rPr>
      </w:pP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r w:rsidRPr="00066C3A">
        <w:rPr>
          <w:rFonts w:ascii="Arial" w:hAnsi="Arial" w:cs="Arial"/>
          <w:i/>
          <w:color w:val="auto"/>
        </w:rPr>
        <w:t>(Insert school name)</w:t>
      </w:r>
      <w:r w:rsidRPr="00066C3A">
        <w:rPr>
          <w:rFonts w:ascii="Arial" w:hAnsi="Arial" w:cs="Arial"/>
          <w:color w:val="auto"/>
        </w:rPr>
        <w:t xml:space="preserve"> in partnership with Cambridgeshire Music, are delighted to be able to offer continuing instrumental and vocal learning through their online Connect platform.  This has been set up to safeguarding and GDPR standards with the correct monitoring and management. The opportunity is being made available for existing learners currently so that their musical studies can continue at this time.  </w:t>
      </w: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r w:rsidRPr="00066C3A">
        <w:rPr>
          <w:rFonts w:ascii="Arial" w:hAnsi="Arial" w:cs="Arial"/>
          <w:color w:val="auto"/>
        </w:rPr>
        <w:t>Cambridgeshire Music have confirmed that if it is not possible to move learning online that there will be no financial cost incurred and the school is happy to continue to support pupils in receipt of remissions as well as other learners for this programme of activity.</w:t>
      </w: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r w:rsidRPr="00066C3A">
        <w:rPr>
          <w:rFonts w:ascii="Arial" w:hAnsi="Arial" w:cs="Arial"/>
          <w:color w:val="auto"/>
        </w:rPr>
        <w:t>It is hoped to provide as many lessons as possible however some flexibility may be required to enable Cambridgeshire Music staff as well as families accommodate their parental or dependent responsibilities and the tutors will liaise with parents and carers as necessary.  The policies and protocols required will be communicated to parents in order to gain the consent required for participating. Once this in place, a restart date and time will be agreed for the lessons.</w:t>
      </w: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r w:rsidRPr="00066C3A">
        <w:rPr>
          <w:rFonts w:ascii="Arial" w:hAnsi="Arial" w:cs="Arial"/>
          <w:color w:val="auto"/>
        </w:rPr>
        <w:t>All Cambridgeshire Music staff are vetted, accredited and experienced in providing tuition in school settings.  They are fully managed and you have access during office hours to their team for support if any queries arise as well as tutors themselves.</w:t>
      </w: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p>
    <w:p w:rsidRPr="00066C3A" w:rsidR="007863BC" w:rsidP="007863BC" w:rsidRDefault="007863BC">
      <w:pPr>
        <w:pStyle w:val="Body"/>
        <w:pBdr>
          <w:top w:val="none" w:color="auto" w:sz="0" w:space="0"/>
          <w:left w:val="none" w:color="auto" w:sz="0" w:space="0"/>
          <w:bottom w:val="none" w:color="auto" w:sz="0" w:space="0"/>
          <w:right w:val="none" w:color="auto" w:sz="0" w:space="0"/>
          <w:bar w:val="none" w:color="auto" w:sz="0"/>
        </w:pBdr>
        <w:rPr>
          <w:rFonts w:ascii="Arial" w:hAnsi="Arial" w:cs="Arial"/>
          <w:color w:val="auto"/>
        </w:rPr>
      </w:pPr>
      <w:r w:rsidRPr="00066C3A">
        <w:rPr>
          <w:rFonts w:ascii="Arial" w:hAnsi="Arial" w:cs="Arial"/>
          <w:color w:val="auto"/>
        </w:rPr>
        <w:t xml:space="preserve">In order to progress this please can you complete the attached return form to give your consent to pass contact details about your lessons to Cambridgeshire </w:t>
      </w:r>
      <w:proofErr w:type="gramStart"/>
      <w:r w:rsidRPr="00066C3A">
        <w:rPr>
          <w:rFonts w:ascii="Arial" w:hAnsi="Arial" w:cs="Arial"/>
          <w:color w:val="auto"/>
        </w:rPr>
        <w:t>Music.</w:t>
      </w:r>
      <w:proofErr w:type="gramEnd"/>
    </w:p>
    <w:p w:rsidRPr="00066C3A" w:rsidR="007863BC" w:rsidP="007863BC" w:rsidRDefault="007863BC">
      <w:pPr>
        <w:autoSpaceDE w:val="0"/>
        <w:autoSpaceDN w:val="0"/>
        <w:adjustRightInd w:val="0"/>
        <w:rPr>
          <w:rFonts w:ascii="Arial" w:hAnsi="Arial" w:cs="Arial"/>
          <w:lang w:eastAsia="en-GB"/>
        </w:rPr>
      </w:pPr>
    </w:p>
    <w:p w:rsidRPr="00066C3A" w:rsidR="007863BC" w:rsidP="007863BC" w:rsidRDefault="007863BC">
      <w:pPr>
        <w:autoSpaceDE w:val="0"/>
        <w:autoSpaceDN w:val="0"/>
        <w:adjustRightInd w:val="0"/>
        <w:rPr>
          <w:rFonts w:ascii="Arial" w:hAnsi="Arial" w:cs="Arial"/>
          <w:lang w:eastAsia="en-GB"/>
        </w:rPr>
      </w:pPr>
      <w:r w:rsidRPr="00066C3A">
        <w:rPr>
          <w:rFonts w:ascii="Arial" w:hAnsi="Arial" w:cs="Arial"/>
          <w:lang w:eastAsia="en-GB"/>
        </w:rPr>
        <w:t>With best wishes</w:t>
      </w:r>
    </w:p>
    <w:p w:rsidRPr="00066C3A" w:rsidR="007863BC" w:rsidP="007863BC" w:rsidRDefault="007863BC">
      <w:pPr>
        <w:autoSpaceDE w:val="0"/>
        <w:autoSpaceDN w:val="0"/>
        <w:adjustRightInd w:val="0"/>
        <w:rPr>
          <w:rFonts w:ascii="Arial" w:hAnsi="Arial" w:cs="Arial"/>
          <w:lang w:eastAsia="en-GB"/>
        </w:rPr>
      </w:pPr>
      <w:r w:rsidRPr="00066C3A">
        <w:rPr>
          <w:rFonts w:ascii="Arial" w:hAnsi="Arial" w:cs="Arial"/>
          <w:noProof/>
          <w:lang w:eastAsia="en-GB"/>
        </w:rPr>
        <w:drawing>
          <wp:inline distT="0" distB="0" distL="0" distR="0" wp14:anchorId="105A97B1" wp14:editId="7E7A0E08">
            <wp:extent cx="939800" cy="463550"/>
            <wp:effectExtent l="0" t="0" r="0" b="0"/>
            <wp:docPr id="3" name="Picture 3" descr="Matthew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thew Gun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9800" cy="463550"/>
                    </a:xfrm>
                    <a:prstGeom prst="rect">
                      <a:avLst/>
                    </a:prstGeom>
                    <a:noFill/>
                    <a:ln>
                      <a:noFill/>
                    </a:ln>
                  </pic:spPr>
                </pic:pic>
              </a:graphicData>
            </a:graphic>
          </wp:inline>
        </w:drawing>
      </w:r>
    </w:p>
    <w:p w:rsidRPr="00066C3A" w:rsidR="007863BC" w:rsidP="007863BC" w:rsidRDefault="007863BC">
      <w:pPr>
        <w:autoSpaceDE w:val="0"/>
        <w:autoSpaceDN w:val="0"/>
        <w:adjustRightInd w:val="0"/>
        <w:rPr>
          <w:rFonts w:ascii="Arial" w:hAnsi="Arial" w:cs="Arial"/>
          <w:lang w:eastAsia="en-GB"/>
        </w:rPr>
      </w:pPr>
      <w:r w:rsidRPr="00066C3A">
        <w:rPr>
          <w:rFonts w:ascii="Arial" w:hAnsi="Arial" w:cs="Arial"/>
          <w:lang w:eastAsia="en-GB"/>
        </w:rPr>
        <w:t>Matthew Gunn</w:t>
      </w:r>
      <w:r w:rsidRPr="00066C3A">
        <w:rPr>
          <w:rFonts w:ascii="Arial" w:hAnsi="Arial" w:cs="Arial"/>
          <w:lang w:eastAsia="en-GB"/>
        </w:rPr>
        <w:tab/>
      </w:r>
      <w:r w:rsidRPr="00066C3A">
        <w:rPr>
          <w:rFonts w:ascii="Arial" w:hAnsi="Arial" w:cs="Arial"/>
          <w:lang w:eastAsia="en-GB"/>
        </w:rPr>
        <w:tab/>
      </w:r>
      <w:r w:rsidRPr="00066C3A">
        <w:rPr>
          <w:rFonts w:ascii="Arial" w:hAnsi="Arial" w:cs="Arial"/>
          <w:lang w:eastAsia="en-GB"/>
        </w:rPr>
        <w:tab/>
      </w:r>
      <w:r w:rsidRPr="00066C3A">
        <w:rPr>
          <w:rFonts w:ascii="Arial" w:hAnsi="Arial" w:cs="Arial"/>
          <w:lang w:eastAsia="en-GB"/>
        </w:rPr>
        <w:tab/>
      </w:r>
      <w:r w:rsidRPr="00066C3A">
        <w:rPr>
          <w:rFonts w:ascii="Arial" w:hAnsi="Arial" w:cs="Arial"/>
          <w:lang w:eastAsia="en-GB"/>
        </w:rPr>
        <w:tab/>
      </w:r>
      <w:r w:rsidRPr="00066C3A">
        <w:rPr>
          <w:rFonts w:ascii="Arial" w:hAnsi="Arial" w:cs="Arial"/>
          <w:lang w:eastAsia="en-GB"/>
        </w:rPr>
        <w:tab/>
        <w:t>(Name of Headteacher)</w:t>
      </w:r>
    </w:p>
    <w:p w:rsidRPr="00066C3A" w:rsidR="007863BC" w:rsidP="007863BC" w:rsidRDefault="007863BC">
      <w:pPr>
        <w:autoSpaceDE w:val="0"/>
        <w:autoSpaceDN w:val="0"/>
        <w:adjustRightInd w:val="0"/>
        <w:rPr>
          <w:rFonts w:ascii="Arial" w:hAnsi="Arial" w:cs="Arial"/>
          <w:lang w:eastAsia="en-GB"/>
        </w:rPr>
      </w:pPr>
      <w:r w:rsidRPr="00066C3A">
        <w:rPr>
          <w:rFonts w:ascii="Arial" w:hAnsi="Arial" w:cs="Arial"/>
          <w:lang w:eastAsia="en-GB"/>
        </w:rPr>
        <w:t>Head of Cambridgeshire Music</w:t>
      </w:r>
      <w:r w:rsidRPr="00066C3A">
        <w:rPr>
          <w:rFonts w:ascii="Arial" w:hAnsi="Arial" w:cs="Arial"/>
          <w:lang w:eastAsia="en-GB"/>
        </w:rPr>
        <w:tab/>
      </w:r>
      <w:r w:rsidRPr="00066C3A">
        <w:rPr>
          <w:rFonts w:ascii="Arial" w:hAnsi="Arial" w:cs="Arial"/>
          <w:lang w:eastAsia="en-GB"/>
        </w:rPr>
        <w:tab/>
      </w:r>
      <w:r w:rsidRPr="00066C3A">
        <w:rPr>
          <w:rFonts w:ascii="Arial" w:hAnsi="Arial" w:cs="Arial"/>
          <w:lang w:eastAsia="en-GB"/>
        </w:rPr>
        <w:tab/>
        <w:t>Headteacher</w:t>
      </w:r>
    </w:p>
    <w:p w:rsidR="001039BA" w:rsidRDefault="007863BC"/>
    <w:sectPr w:rsidR="00103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BC"/>
    <w:rsid w:val="00574805"/>
    <w:rsid w:val="00704A51"/>
    <w:rsid w:val="0078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156EAF-1654-4104-B7C4-249FEBC4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863B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Arial Unicode MS"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Music Letter - Continuing instrumental and vocal learning</dc:title>
  <dc:subject>
  </dc:subject>
  <dc:creator>Dean Emma</dc:creator>
  <cp:keywords>
  </cp:keywords>
  <dc:description>
  </dc:description>
  <cp:lastModifiedBy>Emma Dean</cp:lastModifiedBy>
  <cp:revision>1</cp:revision>
  <dcterms:created xsi:type="dcterms:W3CDTF">2020-04-07T11:18:00Z</dcterms:created>
  <dcterms:modified xsi:type="dcterms:W3CDTF">2020-04-07T11:27:22Z</dcterms:modified>
</cp:coreProperties>
</file>