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4B5D" w:rsidR="004B4B5D" w:rsidP="004B4B5D" w:rsidRDefault="004B4B5D" w14:paraId="711D14E6" w14:textId="32E303F6">
      <w:pPr>
        <w:spacing w:before="700" w:after="160"/>
        <w:jc w:val="center"/>
        <w:rPr>
          <w:rFonts w:ascii="Aptos Display" w:hAnsi="Aptos Display"/>
          <w:b/>
          <w:color w:val="577C86"/>
          <w:sz w:val="34"/>
          <w:lang w:val="en-GB"/>
        </w:rPr>
      </w:pPr>
      <w:r w:rsidRPr="004B4B5D">
        <w:rPr>
          <w:rFonts w:ascii="Aptos Display" w:hAnsi="Aptos Display"/>
          <w:b/>
          <w:noProof/>
          <w:color w:val="577C86"/>
          <w:sz w:val="34"/>
          <w:lang w:val="en-GB"/>
        </w:rPr>
        <w:drawing>
          <wp:anchor distT="0" distB="0" distL="114300" distR="114300" simplePos="0" relativeHeight="251658240" behindDoc="0" locked="0" layoutInCell="1" allowOverlap="1" wp14:editId="6269FE47" wp14:anchorId="56B17688">
            <wp:simplePos x="0" y="0"/>
            <wp:positionH relativeFrom="column">
              <wp:posOffset>118745</wp:posOffset>
            </wp:positionH>
            <wp:positionV relativeFrom="paragraph">
              <wp:posOffset>62230</wp:posOffset>
            </wp:positionV>
            <wp:extent cx="6273165" cy="9410700"/>
            <wp:effectExtent l="0" t="0" r="0" b="0"/>
            <wp:wrapSquare wrapText="bothSides"/>
            <wp:docPr id="1006246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73165" cy="941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915619" w:rsidR="00924C08" w:rsidRDefault="00000000" w14:paraId="134CEA36" w14:textId="41DABD58">
      <w:pPr>
        <w:spacing w:after="40"/>
        <w:jc w:val="center"/>
        <w:rPr>
          <w:sz w:val="20"/>
          <w:szCs w:val="24"/>
        </w:rPr>
      </w:pPr>
      <w:r w:rsidRPr="00915619">
        <w:rPr>
          <w:rFonts w:ascii="Aptos Display" w:hAnsi="Aptos Display"/>
          <w:b/>
          <w:color w:val="827287"/>
          <w:sz w:val="44"/>
          <w:szCs w:val="24"/>
        </w:rPr>
        <w:lastRenderedPageBreak/>
        <w:t>Using this tool</w:t>
      </w:r>
    </w:p>
    <w:p w:rsidRPr="00915619" w:rsidR="00924C08" w:rsidRDefault="00000000" w14:paraId="08C1DC9B" w14:textId="77777777">
      <w:pPr>
        <w:spacing w:after="140"/>
        <w:jc w:val="center"/>
        <w:rPr>
          <w:sz w:val="24"/>
          <w:szCs w:val="24"/>
        </w:rPr>
      </w:pPr>
      <w:r w:rsidRPr="00915619">
        <w:rPr>
          <w:color w:val="577C86"/>
          <w:sz w:val="24"/>
          <w:szCs w:val="24"/>
        </w:rPr>
        <w:t>A concise guide for reflective discussion and practical development</w:t>
      </w:r>
    </w:p>
    <w:tbl>
      <w:tblPr>
        <w:tblW w:w="0" w:type="auto"/>
        <w:jc w:val="center"/>
        <w:tblBorders>
          <w:top w:val="single" w:color="577C86" w:sz="4" w:space="0"/>
          <w:left w:val="single" w:color="577C86" w:sz="4" w:space="0"/>
          <w:bottom w:val="single" w:color="577C86" w:sz="4" w:space="0"/>
          <w:right w:val="single" w:color="577C86" w:sz="4" w:space="0"/>
          <w:insideH w:val="single" w:color="577C86" w:sz="4" w:space="0"/>
          <w:insideV w:val="single" w:color="577C86" w:sz="4" w:space="0"/>
        </w:tblBorders>
        <w:tblLook w:val="04A0" w:firstRow="1" w:lastRow="0" w:firstColumn="1" w:lastColumn="0" w:noHBand="0" w:noVBand="1"/>
      </w:tblPr>
      <w:tblGrid>
        <w:gridCol w:w="10123"/>
      </w:tblGrid>
      <w:tr w:rsidRPr="00915619" w:rsidR="00924C08" w14:paraId="3FADD70B" w14:textId="77777777">
        <w:trPr>
          <w:jc w:val="center"/>
        </w:trPr>
        <w:tc>
          <w:tcPr>
            <w:tcW w:w="10123" w:type="dxa"/>
            <w:shd w:val="clear" w:color="auto" w:fill="EAF1F2"/>
            <w:tcMar>
              <w:top w:w="110" w:type="dxa"/>
              <w:left w:w="130" w:type="dxa"/>
              <w:bottom w:w="110" w:type="dxa"/>
              <w:right w:w="130" w:type="dxa"/>
            </w:tcMar>
            <w:vAlign w:val="center"/>
          </w:tcPr>
          <w:p w:rsidRPr="00915619" w:rsidR="00924C08" w:rsidRDefault="00000000" w14:paraId="1038E8A0" w14:textId="77777777">
            <w:pPr>
              <w:spacing w:after="0" w:line="240" w:lineRule="auto"/>
              <w:rPr>
                <w:sz w:val="24"/>
                <w:szCs w:val="24"/>
              </w:rPr>
            </w:pPr>
            <w:r w:rsidRPr="00915619">
              <w:rPr>
                <w:b/>
                <w:color w:val="577C86"/>
                <w:sz w:val="24"/>
                <w:szCs w:val="24"/>
              </w:rPr>
              <w:t>Purpose</w:t>
            </w:r>
          </w:p>
          <w:p w:rsidRPr="00915619" w:rsidR="00924C08" w:rsidRDefault="00000000" w14:paraId="7240EC15" w14:textId="77777777">
            <w:pPr>
              <w:spacing w:after="0"/>
              <w:rPr>
                <w:sz w:val="24"/>
                <w:szCs w:val="24"/>
              </w:rPr>
            </w:pPr>
            <w:r w:rsidRPr="00915619">
              <w:rPr>
                <w:sz w:val="24"/>
                <w:szCs w:val="24"/>
              </w:rPr>
              <w:t>This tool supports schools and settings to reflect on how their culture, relationships, curriculum, environments and systems promote attendance, engagement, participation, wellbeing and belonging. It is intended to support dialogue and development, not inspection, accreditation or performance grading.</w:t>
            </w:r>
          </w:p>
        </w:tc>
      </w:tr>
    </w:tbl>
    <w:p w:rsidR="00924C08" w:rsidRDefault="00924C08" w14:paraId="0B1F8CC1" w14:textId="77777777">
      <w:pPr>
        <w:spacing w:after="20"/>
      </w:pP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1EE95974" w14:textId="77777777">
        <w:trPr>
          <w:jc w:val="center"/>
        </w:trPr>
        <w:tc>
          <w:tcPr>
            <w:tcW w:w="10123" w:type="dxa"/>
            <w:shd w:val="clear" w:color="auto" w:fill="758A74"/>
            <w:tcMar>
              <w:top w:w="75" w:type="dxa"/>
              <w:left w:w="125" w:type="dxa"/>
              <w:bottom w:w="75" w:type="dxa"/>
              <w:right w:w="125" w:type="dxa"/>
            </w:tcMar>
            <w:vAlign w:val="center"/>
          </w:tcPr>
          <w:p w:rsidRPr="00915619" w:rsidR="00924C08" w:rsidRDefault="00000000" w14:paraId="54676DBA" w14:textId="77777777">
            <w:pPr>
              <w:spacing w:after="0" w:line="240" w:lineRule="auto"/>
              <w:rPr>
                <w:sz w:val="28"/>
                <w:szCs w:val="28"/>
              </w:rPr>
            </w:pPr>
            <w:r w:rsidRPr="00915619">
              <w:rPr>
                <w:b/>
                <w:color w:val="FFFFFF"/>
                <w:sz w:val="28"/>
                <w:szCs w:val="28"/>
              </w:rPr>
              <w:t>A flexible approach</w:t>
            </w:r>
          </w:p>
        </w:tc>
      </w:tr>
    </w:tbl>
    <w:p w:rsidR="00924C08" w:rsidRDefault="00924C08" w14:paraId="79198BA8" w14:textId="77777777">
      <w:pPr>
        <w:spacing w:after="0"/>
      </w:pPr>
    </w:p>
    <w:p w:rsidRPr="00915619" w:rsidR="00924C08" w:rsidP="00915619" w:rsidRDefault="00000000" w14:paraId="640FA809" w14:textId="68FD7290">
      <w:pPr>
        <w:spacing w:after="0"/>
        <w:ind w:left="317" w:hanging="204"/>
        <w:rPr>
          <w:sz w:val="24"/>
          <w:szCs w:val="24"/>
        </w:rPr>
      </w:pPr>
      <w:r w:rsidRPr="00915619">
        <w:rPr>
          <w:sz w:val="24"/>
          <w:szCs w:val="24"/>
        </w:rPr>
        <w:t xml:space="preserve">• Use the whole tool for an in-depth </w:t>
      </w:r>
      <w:r w:rsidRPr="00915619" w:rsidR="00915619">
        <w:rPr>
          <w:sz w:val="24"/>
          <w:szCs w:val="24"/>
        </w:rPr>
        <w:t>review or</w:t>
      </w:r>
      <w:r w:rsidRPr="00915619">
        <w:rPr>
          <w:sz w:val="24"/>
          <w:szCs w:val="24"/>
        </w:rPr>
        <w:t xml:space="preserve"> select one section that matches a current priority.</w:t>
      </w:r>
    </w:p>
    <w:p w:rsidRPr="00915619" w:rsidR="00924C08" w:rsidP="00915619" w:rsidRDefault="00000000" w14:paraId="47AE52C9" w14:textId="7066B69C">
      <w:pPr>
        <w:spacing w:after="0"/>
        <w:ind w:left="317" w:hanging="204"/>
        <w:rPr>
          <w:sz w:val="24"/>
          <w:szCs w:val="24"/>
        </w:rPr>
      </w:pPr>
      <w:r w:rsidRPr="00915619">
        <w:rPr>
          <w:sz w:val="24"/>
          <w:szCs w:val="24"/>
        </w:rPr>
        <w:t xml:space="preserve">• Involve a </w:t>
      </w:r>
      <w:r w:rsidR="00860AD5">
        <w:rPr>
          <w:sz w:val="24"/>
          <w:szCs w:val="24"/>
        </w:rPr>
        <w:t>range</w:t>
      </w:r>
      <w:r w:rsidRPr="00915619">
        <w:rPr>
          <w:sz w:val="24"/>
          <w:szCs w:val="24"/>
        </w:rPr>
        <w:t xml:space="preserve"> of voices where possible, including leaders, teachers, support staff, governors, children and young people, and families.</w:t>
      </w:r>
    </w:p>
    <w:p w:rsidRPr="00915619" w:rsidR="00924C08" w:rsidP="00915619" w:rsidRDefault="00000000" w14:paraId="05AAC9FB" w14:textId="7C2147D3">
      <w:pPr>
        <w:spacing w:after="0"/>
        <w:ind w:left="317" w:hanging="204"/>
        <w:rPr>
          <w:sz w:val="24"/>
          <w:szCs w:val="24"/>
        </w:rPr>
      </w:pPr>
      <w:r w:rsidRPr="00915619">
        <w:rPr>
          <w:sz w:val="24"/>
          <w:szCs w:val="24"/>
        </w:rPr>
        <w:t xml:space="preserve">• Draw on </w:t>
      </w:r>
      <w:r w:rsidR="00860AD5">
        <w:rPr>
          <w:sz w:val="24"/>
          <w:szCs w:val="24"/>
        </w:rPr>
        <w:t>information gathered</w:t>
      </w:r>
      <w:r w:rsidRPr="00915619">
        <w:rPr>
          <w:sz w:val="24"/>
          <w:szCs w:val="24"/>
        </w:rPr>
        <w:t xml:space="preserve"> and lived experience rather than trying to reach a score.</w:t>
      </w:r>
    </w:p>
    <w:p w:rsidRPr="00915619" w:rsidR="00924C08" w:rsidP="00915619" w:rsidRDefault="00000000" w14:paraId="04135750" w14:textId="77777777">
      <w:pPr>
        <w:spacing w:after="0"/>
        <w:ind w:left="317" w:hanging="204"/>
        <w:rPr>
          <w:sz w:val="24"/>
          <w:szCs w:val="24"/>
        </w:rPr>
      </w:pPr>
      <w:r w:rsidRPr="00915619">
        <w:rPr>
          <w:sz w:val="24"/>
          <w:szCs w:val="24"/>
        </w:rPr>
        <w:t>• Focus on strengths, questions and one manageable development action in each area.</w:t>
      </w:r>
    </w:p>
    <w:p w:rsidRPr="00915619" w:rsidR="00924C08" w:rsidP="00915619" w:rsidRDefault="00000000" w14:paraId="75094338" w14:textId="77777777">
      <w:pPr>
        <w:spacing w:after="120"/>
        <w:ind w:left="317" w:hanging="204"/>
        <w:rPr>
          <w:sz w:val="24"/>
          <w:szCs w:val="24"/>
        </w:rPr>
      </w:pPr>
      <w:r w:rsidRPr="00915619">
        <w:rPr>
          <w:sz w:val="24"/>
          <w:szCs w:val="24"/>
        </w:rPr>
        <w:t>• Revisit the tool over time. Practice, context and the experiences of children and families will change.</w:t>
      </w: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ayout w:type="fixed"/>
        <w:tblLook w:val="04A0" w:firstRow="1" w:lastRow="0" w:firstColumn="1" w:lastColumn="0" w:noHBand="0" w:noVBand="1"/>
      </w:tblPr>
      <w:tblGrid>
        <w:gridCol w:w="10123"/>
      </w:tblGrid>
      <w:tr w:rsidR="00924C08" w14:paraId="5453D470" w14:textId="77777777">
        <w:trPr>
          <w:jc w:val="center"/>
        </w:trPr>
        <w:tc>
          <w:tcPr>
            <w:tcW w:w="10123" w:type="dxa"/>
            <w:shd w:val="clear" w:color="auto" w:fill="827287"/>
            <w:tcMar>
              <w:top w:w="75" w:type="dxa"/>
              <w:left w:w="125" w:type="dxa"/>
              <w:bottom w:w="75" w:type="dxa"/>
              <w:right w:w="125" w:type="dxa"/>
            </w:tcMar>
            <w:vAlign w:val="center"/>
          </w:tcPr>
          <w:p w:rsidRPr="00915619" w:rsidR="00924C08" w:rsidRDefault="00000000" w14:paraId="7F64AD28" w14:textId="77777777">
            <w:pPr>
              <w:spacing w:after="0" w:line="240" w:lineRule="auto"/>
              <w:rPr>
                <w:sz w:val="28"/>
                <w:szCs w:val="28"/>
              </w:rPr>
            </w:pPr>
            <w:r w:rsidRPr="00915619">
              <w:rPr>
                <w:b/>
                <w:color w:val="FFFFFF"/>
                <w:sz w:val="28"/>
                <w:szCs w:val="28"/>
              </w:rPr>
              <w:t>Suggested discussion sequence</w:t>
            </w:r>
          </w:p>
        </w:tc>
      </w:tr>
    </w:tbl>
    <w:p w:rsidR="00924C08" w:rsidRDefault="00924C08" w14:paraId="2F099EBC" w14:textId="77777777">
      <w:pPr>
        <w:spacing w:after="0"/>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88"/>
        <w:gridCol w:w="8035"/>
        <w:gridCol w:w="19"/>
      </w:tblGrid>
      <w:tr w:rsidRPr="002C2435" w:rsidR="00924C08" w:rsidTr="003649E8" w14:paraId="09BB5F27" w14:textId="77777777">
        <w:trPr>
          <w:jc w:val="center"/>
        </w:trPr>
        <w:tc>
          <w:tcPr>
            <w:tcW w:w="2088" w:type="dxa"/>
            <w:shd w:val="clear" w:color="auto" w:fill="EAF1F2"/>
            <w:tcMar>
              <w:top w:w="95" w:type="dxa"/>
              <w:left w:w="110" w:type="dxa"/>
              <w:bottom w:w="95" w:type="dxa"/>
              <w:right w:w="110" w:type="dxa"/>
            </w:tcMar>
            <w:vAlign w:val="center"/>
          </w:tcPr>
          <w:p w:rsidRPr="002C2435" w:rsidR="00924C08" w:rsidRDefault="00000000" w14:paraId="1F1B682B" w14:textId="77777777">
            <w:pPr>
              <w:spacing w:after="0" w:line="240" w:lineRule="auto"/>
              <w:rPr>
                <w:sz w:val="24"/>
                <w:szCs w:val="32"/>
              </w:rPr>
            </w:pPr>
            <w:r w:rsidRPr="002C2435">
              <w:rPr>
                <w:b/>
                <w:color w:val="577C86"/>
                <w:sz w:val="24"/>
                <w:szCs w:val="32"/>
              </w:rPr>
              <w:t>1. Notice</w:t>
            </w:r>
          </w:p>
        </w:tc>
        <w:tc>
          <w:tcPr>
            <w:tcW w:w="7488" w:type="dxa"/>
            <w:gridSpan w:val="2"/>
            <w:tcMar>
              <w:top w:w="95" w:type="dxa"/>
              <w:left w:w="110" w:type="dxa"/>
              <w:bottom w:w="95" w:type="dxa"/>
              <w:right w:w="110" w:type="dxa"/>
            </w:tcMar>
            <w:vAlign w:val="center"/>
          </w:tcPr>
          <w:p w:rsidRPr="002C2435" w:rsidR="00924C08" w:rsidRDefault="00000000" w14:paraId="7977F33D" w14:textId="77777777">
            <w:pPr>
              <w:spacing w:after="0" w:line="240" w:lineRule="auto"/>
              <w:rPr>
                <w:sz w:val="24"/>
                <w:szCs w:val="32"/>
              </w:rPr>
            </w:pPr>
            <w:r w:rsidRPr="002C2435">
              <w:rPr>
                <w:sz w:val="24"/>
                <w:szCs w:val="32"/>
              </w:rPr>
              <w:t>What do we see, hear and experience?</w:t>
            </w:r>
          </w:p>
        </w:tc>
      </w:tr>
      <w:tr w:rsidRPr="002C2435" w:rsidR="00924C08" w:rsidTr="003649E8" w14:paraId="32C6EB84" w14:textId="77777777">
        <w:trPr>
          <w:jc w:val="center"/>
        </w:trPr>
        <w:tc>
          <w:tcPr>
            <w:tcW w:w="2088" w:type="dxa"/>
            <w:shd w:val="clear" w:color="auto" w:fill="EEF2EB"/>
            <w:tcMar>
              <w:top w:w="95" w:type="dxa"/>
              <w:left w:w="110" w:type="dxa"/>
              <w:bottom w:w="95" w:type="dxa"/>
              <w:right w:w="110" w:type="dxa"/>
            </w:tcMar>
            <w:vAlign w:val="center"/>
          </w:tcPr>
          <w:p w:rsidRPr="002C2435" w:rsidR="00924C08" w:rsidRDefault="00000000" w14:paraId="743E1589" w14:textId="77777777">
            <w:pPr>
              <w:spacing w:after="0" w:line="240" w:lineRule="auto"/>
              <w:rPr>
                <w:sz w:val="24"/>
                <w:szCs w:val="32"/>
              </w:rPr>
            </w:pPr>
            <w:r w:rsidRPr="002C2435">
              <w:rPr>
                <w:b/>
                <w:color w:val="758A74"/>
                <w:sz w:val="24"/>
                <w:szCs w:val="32"/>
              </w:rPr>
              <w:t>2. Listen</w:t>
            </w:r>
          </w:p>
        </w:tc>
        <w:tc>
          <w:tcPr>
            <w:tcW w:w="7488" w:type="dxa"/>
            <w:gridSpan w:val="2"/>
            <w:tcMar>
              <w:top w:w="95" w:type="dxa"/>
              <w:left w:w="110" w:type="dxa"/>
              <w:bottom w:w="95" w:type="dxa"/>
              <w:right w:w="110" w:type="dxa"/>
            </w:tcMar>
            <w:vAlign w:val="center"/>
          </w:tcPr>
          <w:p w:rsidRPr="002C2435" w:rsidR="00924C08" w:rsidRDefault="00000000" w14:paraId="0CCD15B8" w14:textId="77777777">
            <w:pPr>
              <w:spacing w:after="0" w:line="240" w:lineRule="auto"/>
              <w:rPr>
                <w:sz w:val="24"/>
                <w:szCs w:val="32"/>
              </w:rPr>
            </w:pPr>
            <w:r w:rsidRPr="002C2435">
              <w:rPr>
                <w:sz w:val="24"/>
                <w:szCs w:val="32"/>
              </w:rPr>
              <w:t>What do children, families and staff tell us?</w:t>
            </w:r>
          </w:p>
        </w:tc>
      </w:tr>
      <w:tr w:rsidRPr="002C2435" w:rsidR="00924C08" w:rsidTr="003649E8" w14:paraId="720F5B8E" w14:textId="77777777">
        <w:trPr>
          <w:jc w:val="center"/>
        </w:trPr>
        <w:tc>
          <w:tcPr>
            <w:tcW w:w="2088" w:type="dxa"/>
            <w:shd w:val="clear" w:color="auto" w:fill="F2EEF3"/>
            <w:tcMar>
              <w:top w:w="95" w:type="dxa"/>
              <w:left w:w="110" w:type="dxa"/>
              <w:bottom w:w="95" w:type="dxa"/>
              <w:right w:w="110" w:type="dxa"/>
            </w:tcMar>
            <w:vAlign w:val="center"/>
          </w:tcPr>
          <w:p w:rsidRPr="002C2435" w:rsidR="00924C08" w:rsidRDefault="00000000" w14:paraId="1445FF39" w14:textId="77777777">
            <w:pPr>
              <w:spacing w:after="0" w:line="240" w:lineRule="auto"/>
              <w:rPr>
                <w:sz w:val="24"/>
                <w:szCs w:val="32"/>
              </w:rPr>
            </w:pPr>
            <w:r w:rsidRPr="002C2435">
              <w:rPr>
                <w:b/>
                <w:color w:val="827287"/>
                <w:sz w:val="24"/>
                <w:szCs w:val="32"/>
              </w:rPr>
              <w:t>3. Understand</w:t>
            </w:r>
          </w:p>
        </w:tc>
        <w:tc>
          <w:tcPr>
            <w:tcW w:w="7488" w:type="dxa"/>
            <w:gridSpan w:val="2"/>
            <w:tcMar>
              <w:top w:w="95" w:type="dxa"/>
              <w:left w:w="110" w:type="dxa"/>
              <w:bottom w:w="95" w:type="dxa"/>
              <w:right w:w="110" w:type="dxa"/>
            </w:tcMar>
            <w:vAlign w:val="center"/>
          </w:tcPr>
          <w:p w:rsidRPr="002C2435" w:rsidR="00924C08" w:rsidRDefault="00000000" w14:paraId="5C5CE022" w14:textId="77777777">
            <w:pPr>
              <w:spacing w:after="0" w:line="240" w:lineRule="auto"/>
              <w:rPr>
                <w:sz w:val="24"/>
                <w:szCs w:val="32"/>
              </w:rPr>
            </w:pPr>
            <w:r w:rsidRPr="002C2435">
              <w:rPr>
                <w:sz w:val="24"/>
                <w:szCs w:val="32"/>
              </w:rPr>
              <w:t>What may be helping or creating barriers?</w:t>
            </w:r>
          </w:p>
        </w:tc>
      </w:tr>
      <w:tr w:rsidRPr="002C2435" w:rsidR="00924C08" w:rsidTr="003649E8" w14:paraId="2F5927C6" w14:textId="77777777">
        <w:trPr>
          <w:jc w:val="center"/>
        </w:trPr>
        <w:tc>
          <w:tcPr>
            <w:tcW w:w="2088" w:type="dxa"/>
            <w:shd w:val="clear" w:color="auto" w:fill="F7F2E5"/>
            <w:tcMar>
              <w:top w:w="95" w:type="dxa"/>
              <w:left w:w="110" w:type="dxa"/>
              <w:bottom w:w="95" w:type="dxa"/>
              <w:right w:w="110" w:type="dxa"/>
            </w:tcMar>
            <w:vAlign w:val="center"/>
          </w:tcPr>
          <w:p w:rsidRPr="002C2435" w:rsidR="00924C08" w:rsidRDefault="00000000" w14:paraId="5238434E" w14:textId="77777777">
            <w:pPr>
              <w:spacing w:after="0" w:line="240" w:lineRule="auto"/>
              <w:rPr>
                <w:sz w:val="24"/>
                <w:szCs w:val="32"/>
              </w:rPr>
            </w:pPr>
            <w:r w:rsidRPr="002C2435">
              <w:rPr>
                <w:b/>
                <w:color w:val="B18A4A"/>
                <w:sz w:val="24"/>
                <w:szCs w:val="32"/>
              </w:rPr>
              <w:t>4. Act and review</w:t>
            </w:r>
          </w:p>
        </w:tc>
        <w:tc>
          <w:tcPr>
            <w:tcW w:w="7488" w:type="dxa"/>
            <w:gridSpan w:val="2"/>
            <w:tcMar>
              <w:top w:w="95" w:type="dxa"/>
              <w:left w:w="110" w:type="dxa"/>
              <w:bottom w:w="95" w:type="dxa"/>
              <w:right w:w="110" w:type="dxa"/>
            </w:tcMar>
            <w:vAlign w:val="center"/>
          </w:tcPr>
          <w:p w:rsidRPr="002C2435" w:rsidR="00924C08" w:rsidRDefault="00000000" w14:paraId="537AF6C1" w14:textId="77777777">
            <w:pPr>
              <w:spacing w:after="0" w:line="240" w:lineRule="auto"/>
              <w:rPr>
                <w:sz w:val="24"/>
                <w:szCs w:val="32"/>
              </w:rPr>
            </w:pPr>
            <w:r w:rsidRPr="002C2435">
              <w:rPr>
                <w:sz w:val="24"/>
                <w:szCs w:val="32"/>
              </w:rPr>
              <w:t>What small change will we make, and how will we know whether it helps?</w:t>
            </w:r>
          </w:p>
        </w:tc>
      </w:tr>
      <w:tr w:rsidRPr="002C2435" w:rsidR="00924C08" w:rsidTr="003649E8" w14:paraId="215189B6" w14:textId="77777777">
        <w:trPr>
          <w:gridAfter w:val="1"/>
          <w:wAfter w:w="19" w:type="dxa"/>
          <w:jc w:val="center"/>
        </w:trPr>
        <w:tc>
          <w:tcPr>
            <w:tcW w:w="10123" w:type="dxa"/>
            <w:gridSpan w:val="2"/>
            <w:shd w:val="clear" w:color="auto" w:fill="D9D9D9" w:themeFill="background1" w:themeFillShade="D9"/>
            <w:tcMar>
              <w:top w:w="110" w:type="dxa"/>
              <w:left w:w="130" w:type="dxa"/>
              <w:bottom w:w="110" w:type="dxa"/>
              <w:right w:w="130" w:type="dxa"/>
            </w:tcMar>
            <w:vAlign w:val="center"/>
          </w:tcPr>
          <w:p w:rsidRPr="002C2435" w:rsidR="00924C08" w:rsidRDefault="00000000" w14:paraId="0A57B2B8" w14:textId="77777777">
            <w:pPr>
              <w:spacing w:after="0" w:line="240" w:lineRule="auto"/>
              <w:rPr>
                <w:sz w:val="24"/>
                <w:szCs w:val="32"/>
              </w:rPr>
            </w:pPr>
            <w:r w:rsidRPr="002C2435">
              <w:rPr>
                <w:b/>
                <w:color w:val="827287"/>
                <w:sz w:val="24"/>
                <w:szCs w:val="32"/>
              </w:rPr>
              <w:t>A note about language</w:t>
            </w:r>
          </w:p>
          <w:p w:rsidRPr="002C2435" w:rsidR="00924C08" w:rsidP="002C2435" w:rsidRDefault="00000000" w14:paraId="617003E0" w14:textId="77777777">
            <w:pPr>
              <w:spacing w:before="120" w:after="120"/>
              <w:rPr>
                <w:sz w:val="24"/>
                <w:szCs w:val="32"/>
              </w:rPr>
            </w:pPr>
            <w:r w:rsidRPr="002C2435">
              <w:rPr>
                <w:sz w:val="24"/>
                <w:szCs w:val="32"/>
              </w:rPr>
              <w:t>EEBSA is used as a descriptive framework, not a diagnosis or fixed category. The questions in this tool are designed to help settings consider the interaction between children and young people, relationships, learning, environments, family circumstances and wider systems, while preserving dignity and avoiding blame.</w:t>
            </w:r>
          </w:p>
        </w:tc>
      </w:tr>
    </w:tbl>
    <w:p w:rsidR="00924C08" w:rsidRDefault="00924C08" w14:paraId="501CBCB8" w14:textId="77777777">
      <w:pPr>
        <w:spacing w:after="20"/>
      </w:pPr>
    </w:p>
    <w:p w:rsidR="00DE6DA1" w:rsidP="00DE6DA1" w:rsidRDefault="00DE6DA1" w14:paraId="6A615239" w14:textId="77777777">
      <w:pPr>
        <w:jc w:val="center"/>
        <w:rPr>
          <w:rFonts w:ascii="Aptos Display" w:hAnsi="Aptos Display"/>
          <w:b/>
          <w:color w:val="827287"/>
          <w:sz w:val="42"/>
        </w:rPr>
      </w:pPr>
      <w:r w:rsidRPr="00DE6DA1">
        <w:rPr>
          <w:noProof/>
        </w:rPr>
        <w:drawing>
          <wp:inline distT="0" distB="0" distL="0" distR="0" wp14:anchorId="6C8EAD46" wp14:editId="75C03D9C">
            <wp:extent cx="4351084" cy="2129300"/>
            <wp:effectExtent l="0" t="0" r="0" b="4445"/>
            <wp:docPr id="761154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54370" name=""/>
                    <pic:cNvPicPr/>
                  </pic:nvPicPr>
                  <pic:blipFill rotWithShape="1">
                    <a:blip r:embed="rId9"/>
                    <a:srcRect t="13910" b="12688"/>
                    <a:stretch>
                      <a:fillRect/>
                    </a:stretch>
                  </pic:blipFill>
                  <pic:spPr bwMode="auto">
                    <a:xfrm>
                      <a:off x="0" y="0"/>
                      <a:ext cx="4404922" cy="2155647"/>
                    </a:xfrm>
                    <a:prstGeom prst="rect">
                      <a:avLst/>
                    </a:prstGeom>
                    <a:ln>
                      <a:noFill/>
                    </a:ln>
                    <a:extLst>
                      <a:ext uri="{53640926-AAD7-44D8-BBD7-CCE9431645EC}">
                        <a14:shadowObscured xmlns:a14="http://schemas.microsoft.com/office/drawing/2010/main"/>
                      </a:ext>
                    </a:extLst>
                  </pic:spPr>
                </pic:pic>
              </a:graphicData>
            </a:graphic>
          </wp:inline>
        </w:drawing>
      </w:r>
    </w:p>
    <w:p w:rsidR="00924C08" w:rsidP="00456513" w:rsidRDefault="00DE6DA1" w14:paraId="5BA412F3" w14:textId="5BF9A329">
      <w:pPr>
        <w:spacing w:after="200" w:line="276" w:lineRule="auto"/>
        <w:jc w:val="center"/>
      </w:pPr>
      <w:r>
        <w:rPr>
          <w:rFonts w:ascii="Aptos Display" w:hAnsi="Aptos Display"/>
          <w:b/>
          <w:color w:val="827287"/>
          <w:sz w:val="42"/>
        </w:rPr>
        <w:br w:type="page"/>
      </w:r>
      <w:r>
        <w:rPr>
          <w:rFonts w:ascii="Aptos Display" w:hAnsi="Aptos Display"/>
          <w:b/>
          <w:color w:val="827287"/>
          <w:sz w:val="42"/>
        </w:rPr>
        <w:lastRenderedPageBreak/>
        <w:t>1. Culture, Values and Belonging</w:t>
      </w: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ook w:val="04A0" w:firstRow="1" w:lastRow="0" w:firstColumn="1" w:lastColumn="0" w:noHBand="0" w:noVBand="1"/>
      </w:tblPr>
      <w:tblGrid>
        <w:gridCol w:w="10172"/>
      </w:tblGrid>
      <w:tr w:rsidRPr="00694A01" w:rsidR="00924C08" w:rsidTr="00456513" w14:paraId="35437F10" w14:textId="77777777">
        <w:trPr>
          <w:jc w:val="center"/>
        </w:trPr>
        <w:tc>
          <w:tcPr>
            <w:tcW w:w="10172" w:type="dxa"/>
            <w:shd w:val="clear" w:color="auto" w:fill="F2EEF3"/>
            <w:tcMar>
              <w:top w:w="110" w:type="dxa"/>
              <w:left w:w="130" w:type="dxa"/>
              <w:bottom w:w="110" w:type="dxa"/>
              <w:right w:w="130" w:type="dxa"/>
            </w:tcMar>
            <w:vAlign w:val="center"/>
          </w:tcPr>
          <w:p w:rsidRPr="00694A01" w:rsidR="00924C08" w:rsidRDefault="00000000" w14:paraId="4077DF80" w14:textId="77777777">
            <w:pPr>
              <w:spacing w:after="0" w:line="240" w:lineRule="auto"/>
              <w:rPr>
                <w:sz w:val="24"/>
                <w:szCs w:val="24"/>
              </w:rPr>
            </w:pPr>
            <w:r w:rsidRPr="00694A01">
              <w:rPr>
                <w:b/>
                <w:color w:val="827287"/>
                <w:sz w:val="24"/>
                <w:szCs w:val="24"/>
              </w:rPr>
              <w:t>Key principle</w:t>
            </w:r>
          </w:p>
          <w:p w:rsidRPr="00694A01" w:rsidR="00924C08" w:rsidP="00694A01" w:rsidRDefault="00000000" w14:paraId="51C60891" w14:textId="77777777">
            <w:pPr>
              <w:spacing w:after="0"/>
              <w:rPr>
                <w:sz w:val="24"/>
                <w:szCs w:val="24"/>
              </w:rPr>
            </w:pPr>
            <w:r w:rsidRPr="00694A01">
              <w:rPr>
                <w:sz w:val="24"/>
                <w:szCs w:val="24"/>
              </w:rPr>
              <w:t>Children and young people are more likely to engage when they feel welcomed, valued, included and part of their school community.</w:t>
            </w:r>
          </w:p>
        </w:tc>
      </w:tr>
    </w:tbl>
    <w:p w:rsidR="00924C08" w:rsidRDefault="00924C08" w14:paraId="796E613A" w14:textId="1D6325A8">
      <w:pPr>
        <w:spacing w:after="20"/>
      </w:pPr>
    </w:p>
    <w:tbl>
      <w:tblPr>
        <w:tblW w:w="0" w:type="auto"/>
        <w:jc w:val="center"/>
        <w:tblBorders>
          <w:top w:val="single" w:color="577C86" w:sz="4" w:space="0"/>
          <w:left w:val="single" w:color="577C86" w:sz="4" w:space="0"/>
          <w:bottom w:val="single" w:color="577C86" w:sz="4" w:space="0"/>
          <w:right w:val="single" w:color="577C86" w:sz="4" w:space="0"/>
          <w:insideH w:val="single" w:color="577C86" w:sz="4" w:space="0"/>
          <w:insideV w:val="single" w:color="577C86" w:sz="4" w:space="0"/>
        </w:tblBorders>
        <w:tblLayout w:type="fixed"/>
        <w:tblLook w:val="04A0" w:firstRow="1" w:lastRow="0" w:firstColumn="1" w:lastColumn="0" w:noHBand="0" w:noVBand="1"/>
      </w:tblPr>
      <w:tblGrid>
        <w:gridCol w:w="10123"/>
      </w:tblGrid>
      <w:tr w:rsidR="00924C08" w14:paraId="5AB47125" w14:textId="77777777">
        <w:trPr>
          <w:jc w:val="center"/>
        </w:trPr>
        <w:tc>
          <w:tcPr>
            <w:tcW w:w="10123" w:type="dxa"/>
            <w:shd w:val="clear" w:color="auto" w:fill="577C86"/>
            <w:tcMar>
              <w:top w:w="75" w:type="dxa"/>
              <w:left w:w="125" w:type="dxa"/>
              <w:bottom w:w="75" w:type="dxa"/>
              <w:right w:w="125" w:type="dxa"/>
            </w:tcMar>
            <w:vAlign w:val="center"/>
          </w:tcPr>
          <w:p w:rsidR="00924C08" w:rsidRDefault="00000000" w14:paraId="1A94D4CD" w14:textId="1EEC0796">
            <w:pPr>
              <w:spacing w:after="0" w:line="240" w:lineRule="auto"/>
            </w:pPr>
            <w:r>
              <w:rPr>
                <w:b/>
                <w:color w:val="FFFFFF"/>
                <w:sz w:val="25"/>
              </w:rPr>
              <w:t>What are we noticing?</w:t>
            </w:r>
          </w:p>
        </w:tc>
      </w:tr>
    </w:tbl>
    <w:p w:rsidRPr="00694A01" w:rsidR="00924C08" w:rsidP="007C6565" w:rsidRDefault="00000000" w14:paraId="6DDA77EA" w14:textId="3294A651">
      <w:pPr>
        <w:spacing w:after="40" w:line="240" w:lineRule="auto"/>
        <w:ind w:left="317" w:hanging="202"/>
        <w:rPr>
          <w:sz w:val="24"/>
          <w:szCs w:val="24"/>
        </w:rPr>
      </w:pPr>
      <w:r w:rsidRPr="00694A01">
        <w:rPr>
          <w:sz w:val="24"/>
          <w:szCs w:val="24"/>
        </w:rPr>
        <w:t>• What messages do children, young people and families receive about attendance, participation and belonging?</w:t>
      </w:r>
    </w:p>
    <w:p w:rsidRPr="00694A01" w:rsidR="00924C08" w:rsidP="007C6565" w:rsidRDefault="00000000" w14:paraId="71374696" w14:textId="77777777">
      <w:pPr>
        <w:spacing w:after="40" w:line="240" w:lineRule="auto"/>
        <w:ind w:left="317" w:hanging="202"/>
        <w:rPr>
          <w:sz w:val="24"/>
          <w:szCs w:val="24"/>
        </w:rPr>
      </w:pPr>
      <w:r w:rsidRPr="00694A01">
        <w:rPr>
          <w:sz w:val="24"/>
          <w:szCs w:val="24"/>
        </w:rPr>
        <w:t>• How do staff talk about attendance difficulties when concerns arise?</w:t>
      </w:r>
    </w:p>
    <w:p w:rsidRPr="00694A01" w:rsidR="00924C08" w:rsidP="007C6565" w:rsidRDefault="00000000" w14:paraId="709BEEFC" w14:textId="77777777">
      <w:pPr>
        <w:spacing w:after="40" w:line="240" w:lineRule="auto"/>
        <w:ind w:left="317" w:hanging="202"/>
        <w:rPr>
          <w:sz w:val="24"/>
          <w:szCs w:val="24"/>
        </w:rPr>
      </w:pPr>
      <w:r w:rsidRPr="00694A01">
        <w:rPr>
          <w:sz w:val="24"/>
          <w:szCs w:val="24"/>
        </w:rPr>
        <w:t>• When a pupil begins to struggle, do we take time to understand what may be happening before deciding what should change?</w:t>
      </w:r>
    </w:p>
    <w:p w:rsidRPr="00694A01" w:rsidR="00924C08" w:rsidP="007C6565" w:rsidRDefault="00000000" w14:paraId="292C3B8D" w14:textId="55016092">
      <w:pPr>
        <w:spacing w:after="40" w:line="240" w:lineRule="auto"/>
        <w:ind w:left="317" w:hanging="202"/>
        <w:rPr>
          <w:sz w:val="24"/>
          <w:szCs w:val="24"/>
        </w:rPr>
      </w:pPr>
      <w:r w:rsidRPr="00694A01">
        <w:rPr>
          <w:sz w:val="24"/>
          <w:szCs w:val="24"/>
        </w:rPr>
        <w:t>• How visible are inclusion, belonging, participation and wellbeing within our school priorities and everyday practice?</w:t>
      </w:r>
    </w:p>
    <w:p w:rsidRPr="00694A01" w:rsidR="00924C08" w:rsidP="007C6565" w:rsidRDefault="00000000" w14:paraId="20F54965" w14:textId="77777777">
      <w:pPr>
        <w:spacing w:after="40" w:line="240" w:lineRule="auto"/>
        <w:ind w:left="317" w:hanging="202"/>
        <w:rPr>
          <w:sz w:val="24"/>
          <w:szCs w:val="24"/>
        </w:rPr>
      </w:pPr>
      <w:r w:rsidRPr="00694A01">
        <w:rPr>
          <w:sz w:val="24"/>
          <w:szCs w:val="24"/>
        </w:rPr>
        <w:t>• Do children and young people experience our setting as welcoming, fair and respectful?</w:t>
      </w:r>
    </w:p>
    <w:p w:rsidRPr="00694A01" w:rsidR="00924C08" w:rsidP="007C6565" w:rsidRDefault="00000000" w14:paraId="7D0D71DE" w14:textId="6D53B379">
      <w:pPr>
        <w:spacing w:after="40" w:line="240" w:lineRule="auto"/>
        <w:ind w:left="317" w:hanging="202"/>
        <w:rPr>
          <w:sz w:val="24"/>
          <w:szCs w:val="24"/>
        </w:rPr>
      </w:pPr>
      <w:r w:rsidRPr="00694A01">
        <w:rPr>
          <w:sz w:val="24"/>
          <w:szCs w:val="24"/>
        </w:rPr>
        <w:t>• If pupils were asked why school is worth attending, what might they say?</w:t>
      </w: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430C3595" w14:textId="77777777">
        <w:trPr>
          <w:jc w:val="center"/>
        </w:trPr>
        <w:tc>
          <w:tcPr>
            <w:tcW w:w="10123" w:type="dxa"/>
            <w:shd w:val="clear" w:color="auto" w:fill="758A74"/>
            <w:tcMar>
              <w:top w:w="75" w:type="dxa"/>
              <w:left w:w="125" w:type="dxa"/>
              <w:bottom w:w="75" w:type="dxa"/>
              <w:right w:w="125" w:type="dxa"/>
            </w:tcMar>
            <w:vAlign w:val="center"/>
          </w:tcPr>
          <w:p w:rsidR="00924C08" w:rsidRDefault="00000000" w14:paraId="07D64B1C" w14:textId="74BC70AD">
            <w:pPr>
              <w:spacing w:after="0" w:line="240" w:lineRule="auto"/>
            </w:pPr>
            <w:r>
              <w:rPr>
                <w:b/>
                <w:color w:val="FFFFFF"/>
                <w:sz w:val="25"/>
              </w:rPr>
              <w:t>Questions to explore</w:t>
            </w:r>
          </w:p>
        </w:tc>
      </w:tr>
    </w:tbl>
    <w:p w:rsidRPr="00694A01" w:rsidR="00924C08" w:rsidP="007C6565" w:rsidRDefault="00000000" w14:paraId="616F5C7F" w14:textId="77777777">
      <w:pPr>
        <w:spacing w:after="40" w:line="240" w:lineRule="auto"/>
        <w:ind w:left="317" w:hanging="202"/>
        <w:rPr>
          <w:sz w:val="24"/>
          <w:szCs w:val="24"/>
        </w:rPr>
      </w:pPr>
      <w:r w:rsidRPr="00694A01">
        <w:rPr>
          <w:sz w:val="24"/>
          <w:szCs w:val="24"/>
        </w:rPr>
        <w:t>• Are there differences between the values we describe and what some pupils or families experience?</w:t>
      </w:r>
    </w:p>
    <w:p w:rsidRPr="00694A01" w:rsidR="00924C08" w:rsidP="007C6565" w:rsidRDefault="00000000" w14:paraId="083C70AC" w14:textId="77777777">
      <w:pPr>
        <w:spacing w:after="40" w:line="240" w:lineRule="auto"/>
        <w:ind w:left="317" w:hanging="202"/>
        <w:rPr>
          <w:sz w:val="24"/>
          <w:szCs w:val="24"/>
        </w:rPr>
      </w:pPr>
      <w:r w:rsidRPr="00694A01">
        <w:rPr>
          <w:sz w:val="24"/>
          <w:szCs w:val="24"/>
        </w:rPr>
        <w:t>• Which groups may feel less visible, less included or less connected?</w:t>
      </w:r>
    </w:p>
    <w:p w:rsidRPr="00694A01" w:rsidR="00924C08" w:rsidP="007C6565" w:rsidRDefault="00000000" w14:paraId="539EDB8A" w14:textId="47C768B7">
      <w:pPr>
        <w:spacing w:after="40" w:line="240" w:lineRule="auto"/>
        <w:ind w:left="317" w:hanging="202"/>
        <w:rPr>
          <w:sz w:val="24"/>
          <w:szCs w:val="24"/>
        </w:rPr>
      </w:pPr>
      <w:r w:rsidRPr="00694A01">
        <w:rPr>
          <w:sz w:val="24"/>
          <w:szCs w:val="24"/>
        </w:rPr>
        <w:t xml:space="preserve">• How do we communicate expectations </w:t>
      </w:r>
      <w:r w:rsidR="00F60779">
        <w:rPr>
          <w:sz w:val="24"/>
          <w:szCs w:val="24"/>
        </w:rPr>
        <w:t xml:space="preserve">in a way that </w:t>
      </w:r>
      <w:r w:rsidR="003A1414">
        <w:rPr>
          <w:sz w:val="24"/>
          <w:szCs w:val="24"/>
        </w:rPr>
        <w:t xml:space="preserve">maintains positive </w:t>
      </w:r>
      <w:r w:rsidRPr="00694A01">
        <w:rPr>
          <w:sz w:val="24"/>
          <w:szCs w:val="24"/>
        </w:rPr>
        <w:t>relationships?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694A01" w:rsidR="00EE33F1" w:rsidTr="00AF6E22" w14:paraId="70B8FE7D" w14:textId="77777777">
        <w:trPr>
          <w:cantSplit/>
          <w:jc w:val="center"/>
        </w:trPr>
        <w:tc>
          <w:tcPr>
            <w:tcW w:w="10123" w:type="dxa"/>
            <w:shd w:val="clear" w:color="auto" w:fill="B8CCE4" w:themeFill="accent1" w:themeFillTint="66"/>
            <w:tcMar>
              <w:top w:w="90" w:type="dxa"/>
              <w:left w:w="115" w:type="dxa"/>
              <w:bottom w:w="90" w:type="dxa"/>
              <w:right w:w="115" w:type="dxa"/>
            </w:tcMar>
            <w:vAlign w:val="center"/>
          </w:tcPr>
          <w:p w:rsidRPr="00694A01" w:rsidR="00EE33F1" w:rsidP="00AF6E22" w:rsidRDefault="00784FF9" w14:paraId="2AC55E22" w14:textId="1A1A38C0">
            <w:pPr>
              <w:spacing w:after="0" w:line="240" w:lineRule="auto"/>
              <w:rPr>
                <w:sz w:val="24"/>
                <w:szCs w:val="24"/>
              </w:rPr>
            </w:pPr>
            <w:r>
              <w:rPr>
                <w:b/>
                <w:sz w:val="24"/>
                <w:szCs w:val="24"/>
              </w:rPr>
              <w:t xml:space="preserve">What is </w:t>
            </w:r>
            <w:r w:rsidR="00F3034B">
              <w:rPr>
                <w:b/>
                <w:sz w:val="24"/>
                <w:szCs w:val="24"/>
              </w:rPr>
              <w:t>informing our reflection?</w:t>
            </w:r>
          </w:p>
        </w:tc>
      </w:tr>
      <w:tr w:rsidRPr="00694A01" w:rsidR="00EE33F1" w:rsidTr="00AF6E22" w14:paraId="3F3BD7ED" w14:textId="77777777">
        <w:trPr>
          <w:cantSplit/>
          <w:jc w:val="center"/>
        </w:trPr>
        <w:tc>
          <w:tcPr>
            <w:tcW w:w="10123" w:type="dxa"/>
            <w:shd w:val="clear" w:color="auto" w:fill="EAF1F2"/>
            <w:tcMar>
              <w:top w:w="90" w:type="dxa"/>
              <w:left w:w="115" w:type="dxa"/>
              <w:bottom w:w="90" w:type="dxa"/>
              <w:right w:w="11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9"/>
              <w:gridCol w:w="4939"/>
            </w:tblGrid>
            <w:tr w:rsidR="00551F4D" w:rsidTr="00784FF9" w14:paraId="59900943" w14:textId="77777777">
              <w:tc>
                <w:tcPr>
                  <w:tcW w:w="4939" w:type="dxa"/>
                </w:tcPr>
                <w:p w:rsidR="00551F4D" w:rsidP="00AF6E22" w:rsidRDefault="00784FF9" w14:paraId="64C7D4E6" w14:textId="1C597A14">
                  <w:pPr>
                    <w:spacing w:after="0" w:line="240" w:lineRule="auto"/>
                    <w:rPr>
                      <w:bCs/>
                      <w:sz w:val="24"/>
                      <w:szCs w:val="24"/>
                    </w:rPr>
                  </w:pPr>
                  <w:sdt>
                    <w:sdtPr>
                      <w:rPr>
                        <w:bCs/>
                        <w:sz w:val="24"/>
                        <w:szCs w:val="24"/>
                      </w:rPr>
                      <w:id w:val="1594050972"/>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sidR="00551F4D">
                    <w:rPr>
                      <w:bCs/>
                      <w:sz w:val="24"/>
                      <w:szCs w:val="24"/>
                    </w:rPr>
                    <w:t xml:space="preserve">Child and young person views </w:t>
                  </w:r>
                </w:p>
              </w:tc>
              <w:tc>
                <w:tcPr>
                  <w:tcW w:w="4939" w:type="dxa"/>
                </w:tcPr>
                <w:p w:rsidR="00551F4D" w:rsidP="00AF6E22" w:rsidRDefault="00784FF9" w14:paraId="613F6EF1" w14:textId="6B67D772">
                  <w:pPr>
                    <w:spacing w:after="0" w:line="240" w:lineRule="auto"/>
                    <w:rPr>
                      <w:bCs/>
                      <w:sz w:val="24"/>
                      <w:szCs w:val="24"/>
                    </w:rPr>
                  </w:pPr>
                  <w:sdt>
                    <w:sdtPr>
                      <w:rPr>
                        <w:bCs/>
                        <w:sz w:val="24"/>
                        <w:szCs w:val="24"/>
                      </w:rPr>
                      <w:id w:val="718327427"/>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sidR="00551F4D">
                    <w:rPr>
                      <w:bCs/>
                      <w:sz w:val="24"/>
                      <w:szCs w:val="24"/>
                    </w:rPr>
                    <w:t>Family feedback</w:t>
                  </w:r>
                </w:p>
              </w:tc>
            </w:tr>
            <w:tr w:rsidR="00551F4D" w:rsidTr="00784FF9" w14:paraId="2BC389FC" w14:textId="77777777">
              <w:tc>
                <w:tcPr>
                  <w:tcW w:w="4939" w:type="dxa"/>
                </w:tcPr>
                <w:p w:rsidR="00551F4D" w:rsidP="00AF6E22" w:rsidRDefault="00784FF9" w14:paraId="05C036E5" w14:textId="795F4692">
                  <w:pPr>
                    <w:spacing w:after="0" w:line="240" w:lineRule="auto"/>
                    <w:rPr>
                      <w:bCs/>
                      <w:sz w:val="24"/>
                      <w:szCs w:val="24"/>
                    </w:rPr>
                  </w:pPr>
                  <w:sdt>
                    <w:sdtPr>
                      <w:rPr>
                        <w:bCs/>
                        <w:sz w:val="24"/>
                        <w:szCs w:val="24"/>
                      </w:rPr>
                      <w:id w:val="-136345198"/>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sidR="00551F4D">
                    <w:rPr>
                      <w:bCs/>
                      <w:sz w:val="24"/>
                      <w:szCs w:val="24"/>
                    </w:rPr>
                    <w:t>Staff observations</w:t>
                  </w:r>
                </w:p>
              </w:tc>
              <w:tc>
                <w:tcPr>
                  <w:tcW w:w="4939" w:type="dxa"/>
                </w:tcPr>
                <w:p w:rsidR="00551F4D" w:rsidP="00AF6E22" w:rsidRDefault="00784FF9" w14:paraId="3A06A3B8" w14:textId="796F865B">
                  <w:pPr>
                    <w:spacing w:after="0" w:line="240" w:lineRule="auto"/>
                    <w:rPr>
                      <w:bCs/>
                      <w:sz w:val="24"/>
                      <w:szCs w:val="24"/>
                    </w:rPr>
                  </w:pPr>
                  <w:sdt>
                    <w:sdtPr>
                      <w:rPr>
                        <w:bCs/>
                        <w:sz w:val="24"/>
                        <w:szCs w:val="24"/>
                      </w:rPr>
                      <w:id w:val="-999190873"/>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sidR="00551F4D">
                    <w:rPr>
                      <w:bCs/>
                      <w:sz w:val="24"/>
                      <w:szCs w:val="24"/>
                    </w:rPr>
                    <w:t>Attendance information</w:t>
                  </w:r>
                </w:p>
              </w:tc>
            </w:tr>
            <w:tr w:rsidR="00551F4D" w:rsidTr="00784FF9" w14:paraId="3ADDB078" w14:textId="77777777">
              <w:tc>
                <w:tcPr>
                  <w:tcW w:w="4939" w:type="dxa"/>
                </w:tcPr>
                <w:p w:rsidR="00551F4D" w:rsidP="00AF6E22" w:rsidRDefault="00784FF9" w14:paraId="07914E9C" w14:textId="6205145F">
                  <w:pPr>
                    <w:spacing w:after="0" w:line="240" w:lineRule="auto"/>
                    <w:rPr>
                      <w:bCs/>
                      <w:sz w:val="24"/>
                      <w:szCs w:val="24"/>
                    </w:rPr>
                  </w:pPr>
                  <w:sdt>
                    <w:sdtPr>
                      <w:rPr>
                        <w:bCs/>
                        <w:sz w:val="24"/>
                        <w:szCs w:val="24"/>
                      </w:rPr>
                      <w:id w:val="1579250163"/>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sidR="00551F4D">
                    <w:rPr>
                      <w:bCs/>
                      <w:sz w:val="24"/>
                      <w:szCs w:val="24"/>
                    </w:rPr>
                    <w:t>Participation and engagement information</w:t>
                  </w:r>
                </w:p>
              </w:tc>
              <w:tc>
                <w:tcPr>
                  <w:tcW w:w="4939" w:type="dxa"/>
                </w:tcPr>
                <w:p w:rsidR="00551F4D" w:rsidP="00AF6E22" w:rsidRDefault="00784FF9" w14:paraId="6C8163C7" w14:textId="583BEFD6">
                  <w:pPr>
                    <w:spacing w:after="0" w:line="240" w:lineRule="auto"/>
                    <w:rPr>
                      <w:bCs/>
                      <w:sz w:val="24"/>
                      <w:szCs w:val="24"/>
                    </w:rPr>
                  </w:pPr>
                  <w:sdt>
                    <w:sdtPr>
                      <w:rPr>
                        <w:bCs/>
                        <w:sz w:val="24"/>
                        <w:szCs w:val="24"/>
                      </w:rPr>
                      <w:id w:val="-173662012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sidR="00551F4D">
                    <w:rPr>
                      <w:bCs/>
                      <w:sz w:val="24"/>
                      <w:szCs w:val="24"/>
                    </w:rPr>
                    <w:t xml:space="preserve">Wellbeing and belonging </w:t>
                  </w:r>
                  <w:r>
                    <w:rPr>
                      <w:bCs/>
                      <w:sz w:val="24"/>
                      <w:szCs w:val="24"/>
                    </w:rPr>
                    <w:t>information</w:t>
                  </w:r>
                </w:p>
              </w:tc>
            </w:tr>
            <w:tr w:rsidR="00784FF9" w:rsidTr="00784FF9" w14:paraId="4F2F7D10" w14:textId="77777777">
              <w:tc>
                <w:tcPr>
                  <w:tcW w:w="4939" w:type="dxa"/>
                </w:tcPr>
                <w:p w:rsidR="00784FF9" w:rsidP="00AF6E22" w:rsidRDefault="00784FF9" w14:paraId="0C1CA320" w14:textId="449A7039">
                  <w:pPr>
                    <w:spacing w:after="0" w:line="240" w:lineRule="auto"/>
                    <w:rPr>
                      <w:bCs/>
                      <w:sz w:val="24"/>
                      <w:szCs w:val="24"/>
                    </w:rPr>
                  </w:pPr>
                  <w:sdt>
                    <w:sdtPr>
                      <w:rPr>
                        <w:bCs/>
                        <w:sz w:val="24"/>
                        <w:szCs w:val="24"/>
                      </w:rPr>
                      <w:id w:val="-1061098046"/>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Other: </w:t>
                  </w:r>
                </w:p>
              </w:tc>
              <w:tc>
                <w:tcPr>
                  <w:tcW w:w="4939" w:type="dxa"/>
                </w:tcPr>
                <w:p w:rsidR="00784FF9" w:rsidP="00AF6E22" w:rsidRDefault="00784FF9" w14:paraId="41AAC40A" w14:textId="77777777">
                  <w:pPr>
                    <w:spacing w:after="0" w:line="240" w:lineRule="auto"/>
                    <w:rPr>
                      <w:bCs/>
                      <w:sz w:val="24"/>
                      <w:szCs w:val="24"/>
                    </w:rPr>
                  </w:pPr>
                </w:p>
              </w:tc>
            </w:tr>
          </w:tbl>
          <w:p w:rsidRPr="003649E8" w:rsidR="00EE33F1" w:rsidP="00AF6E22" w:rsidRDefault="00EE33F1" w14:paraId="0407EDD6" w14:textId="3A3B0C5A">
            <w:pPr>
              <w:spacing w:after="0" w:line="240" w:lineRule="auto"/>
              <w:rPr>
                <w:bCs/>
                <w:sz w:val="24"/>
                <w:szCs w:val="24"/>
              </w:rPr>
            </w:pPr>
          </w:p>
        </w:tc>
      </w:tr>
      <w:tr w:rsidRPr="00694A01" w:rsidR="00EE33F1" w:rsidTr="00AF6E22" w14:paraId="6392A006" w14:textId="77777777">
        <w:trPr>
          <w:cantSplit/>
          <w:jc w:val="center"/>
        </w:trPr>
        <w:tc>
          <w:tcPr>
            <w:tcW w:w="10123" w:type="dxa"/>
            <w:shd w:val="clear" w:color="auto" w:fill="D6E3BC" w:themeFill="accent3" w:themeFillTint="66"/>
            <w:tcMar>
              <w:top w:w="90" w:type="dxa"/>
              <w:left w:w="115" w:type="dxa"/>
              <w:bottom w:w="90" w:type="dxa"/>
              <w:right w:w="115" w:type="dxa"/>
            </w:tcMar>
            <w:vAlign w:val="center"/>
          </w:tcPr>
          <w:p w:rsidRPr="00694A01" w:rsidR="00EE33F1" w:rsidP="00AF6E22" w:rsidRDefault="00EE33F1" w14:paraId="75D766E0" w14:textId="77777777">
            <w:pPr>
              <w:spacing w:after="0" w:line="240" w:lineRule="auto"/>
              <w:rPr>
                <w:sz w:val="24"/>
                <w:szCs w:val="24"/>
              </w:rPr>
            </w:pPr>
            <w:r w:rsidRPr="00694A01">
              <w:rPr>
                <w:b/>
                <w:sz w:val="24"/>
                <w:szCs w:val="24"/>
              </w:rPr>
              <w:t>Current strengths</w:t>
            </w:r>
          </w:p>
        </w:tc>
      </w:tr>
      <w:tr w:rsidRPr="00694A01" w:rsidR="00EE33F1" w:rsidTr="00AF6E22" w14:paraId="4CD9774B" w14:textId="77777777">
        <w:trPr>
          <w:cantSplit/>
          <w:jc w:val="center"/>
        </w:trPr>
        <w:tc>
          <w:tcPr>
            <w:tcW w:w="10123" w:type="dxa"/>
            <w:shd w:val="clear" w:color="auto" w:fill="EEF2EB"/>
            <w:tcMar>
              <w:top w:w="90" w:type="dxa"/>
              <w:left w:w="115" w:type="dxa"/>
              <w:bottom w:w="90" w:type="dxa"/>
              <w:right w:w="115" w:type="dxa"/>
            </w:tcMar>
            <w:vAlign w:val="center"/>
          </w:tcPr>
          <w:p w:rsidRPr="003649E8" w:rsidR="00EE33F1" w:rsidP="00AF6E22" w:rsidRDefault="00EE33F1" w14:paraId="0B1201BD" w14:textId="77777777">
            <w:pPr>
              <w:spacing w:after="0" w:line="240" w:lineRule="auto"/>
              <w:rPr>
                <w:bCs/>
                <w:sz w:val="24"/>
                <w:szCs w:val="24"/>
              </w:rPr>
            </w:pPr>
          </w:p>
        </w:tc>
      </w:tr>
      <w:tr w:rsidRPr="00694A01" w:rsidR="00EE33F1" w:rsidTr="00AF6E22" w14:paraId="30CE7EF2" w14:textId="77777777">
        <w:trPr>
          <w:cantSplit/>
          <w:jc w:val="center"/>
        </w:trPr>
        <w:tc>
          <w:tcPr>
            <w:tcW w:w="10123" w:type="dxa"/>
            <w:shd w:val="clear" w:color="auto" w:fill="CCC0D9" w:themeFill="accent4" w:themeFillTint="66"/>
            <w:tcMar>
              <w:top w:w="90" w:type="dxa"/>
              <w:left w:w="115" w:type="dxa"/>
              <w:bottom w:w="90" w:type="dxa"/>
              <w:right w:w="115" w:type="dxa"/>
            </w:tcMar>
            <w:vAlign w:val="center"/>
          </w:tcPr>
          <w:p w:rsidRPr="00694A01" w:rsidR="00EE33F1" w:rsidP="00AF6E22" w:rsidRDefault="00EE33F1" w14:paraId="4DC24499" w14:textId="77777777">
            <w:pPr>
              <w:spacing w:after="0" w:line="240" w:lineRule="auto"/>
              <w:rPr>
                <w:sz w:val="24"/>
                <w:szCs w:val="24"/>
              </w:rPr>
            </w:pPr>
            <w:r w:rsidRPr="00694A01">
              <w:rPr>
                <w:b/>
                <w:sz w:val="24"/>
                <w:szCs w:val="24"/>
              </w:rPr>
              <w:t>What we would like to understand better</w:t>
            </w:r>
          </w:p>
        </w:tc>
      </w:tr>
      <w:tr w:rsidRPr="00694A01" w:rsidR="00EE33F1" w:rsidTr="00AF6E22" w14:paraId="0993A189" w14:textId="77777777">
        <w:trPr>
          <w:cantSplit/>
          <w:jc w:val="center"/>
        </w:trPr>
        <w:tc>
          <w:tcPr>
            <w:tcW w:w="10123" w:type="dxa"/>
            <w:shd w:val="clear" w:color="auto" w:fill="F2EEF3"/>
            <w:tcMar>
              <w:top w:w="90" w:type="dxa"/>
              <w:left w:w="115" w:type="dxa"/>
              <w:bottom w:w="90" w:type="dxa"/>
              <w:right w:w="115" w:type="dxa"/>
            </w:tcMar>
            <w:vAlign w:val="center"/>
          </w:tcPr>
          <w:p w:rsidRPr="003649E8" w:rsidR="00EE33F1" w:rsidP="00AF6E22" w:rsidRDefault="00EE33F1" w14:paraId="7CE8C9D3" w14:textId="77777777">
            <w:pPr>
              <w:spacing w:after="0" w:line="240" w:lineRule="auto"/>
              <w:rPr>
                <w:bCs/>
                <w:sz w:val="24"/>
                <w:szCs w:val="24"/>
              </w:rPr>
            </w:pPr>
          </w:p>
        </w:tc>
      </w:tr>
      <w:tr w:rsidRPr="00694A01" w:rsidR="00EE33F1" w:rsidTr="00AF6E22" w14:paraId="07971037" w14:textId="77777777">
        <w:trPr>
          <w:cantSplit/>
          <w:jc w:val="center"/>
        </w:trPr>
        <w:tc>
          <w:tcPr>
            <w:tcW w:w="10123" w:type="dxa"/>
            <w:shd w:val="clear" w:color="auto" w:fill="C4BC96" w:themeFill="background2" w:themeFillShade="BF"/>
            <w:tcMar>
              <w:top w:w="90" w:type="dxa"/>
              <w:left w:w="115" w:type="dxa"/>
              <w:bottom w:w="90" w:type="dxa"/>
              <w:right w:w="115" w:type="dxa"/>
            </w:tcMar>
            <w:vAlign w:val="center"/>
          </w:tcPr>
          <w:p w:rsidRPr="00694A01" w:rsidR="00EE33F1" w:rsidP="00AF6E22" w:rsidRDefault="00EE33F1" w14:paraId="7FA8BE3C" w14:textId="77777777">
            <w:pPr>
              <w:spacing w:after="0" w:line="240" w:lineRule="auto"/>
              <w:rPr>
                <w:sz w:val="24"/>
                <w:szCs w:val="24"/>
              </w:rPr>
            </w:pPr>
            <w:r w:rsidRPr="00694A01">
              <w:rPr>
                <w:b/>
                <w:sz w:val="24"/>
                <w:szCs w:val="24"/>
              </w:rPr>
              <w:t>One practical development action</w:t>
            </w:r>
          </w:p>
        </w:tc>
      </w:tr>
      <w:tr w:rsidRPr="00694A01" w:rsidR="00EE33F1" w:rsidTr="00AF6E22" w14:paraId="7C35DCCA" w14:textId="77777777">
        <w:trPr>
          <w:cantSplit/>
          <w:jc w:val="center"/>
        </w:trPr>
        <w:tc>
          <w:tcPr>
            <w:tcW w:w="10123" w:type="dxa"/>
            <w:shd w:val="clear" w:color="auto" w:fill="F7F2E5"/>
            <w:tcMar>
              <w:top w:w="90" w:type="dxa"/>
              <w:left w:w="115" w:type="dxa"/>
              <w:bottom w:w="90" w:type="dxa"/>
              <w:right w:w="115" w:type="dxa"/>
            </w:tcMar>
            <w:vAlign w:val="center"/>
          </w:tcPr>
          <w:p w:rsidRPr="003649E8" w:rsidR="00EE33F1" w:rsidP="00AF6E22" w:rsidRDefault="00EE33F1" w14:paraId="4955D0BE" w14:textId="77777777">
            <w:pPr>
              <w:spacing w:after="0" w:line="240" w:lineRule="auto"/>
              <w:rPr>
                <w:bCs/>
                <w:sz w:val="24"/>
                <w:szCs w:val="24"/>
              </w:rPr>
            </w:pPr>
          </w:p>
        </w:tc>
      </w:tr>
    </w:tbl>
    <w:p w:rsidR="00924C08" w:rsidRDefault="00924C08" w14:paraId="13C2B867" w14:textId="12AED7CE">
      <w:pPr>
        <w:spacing w:after="20"/>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61"/>
        <w:gridCol w:w="5061"/>
      </w:tblGrid>
      <w:tr w:rsidR="00924C08" w:rsidTr="0084664C" w14:paraId="0F4FD4B9" w14:textId="77777777">
        <w:trPr>
          <w:jc w:val="center"/>
        </w:trPr>
        <w:tc>
          <w:tcPr>
            <w:tcW w:w="5061" w:type="dxa"/>
            <w:shd w:val="clear" w:color="auto" w:fill="EAF1F2"/>
            <w:tcMar>
              <w:top w:w="70" w:type="dxa"/>
              <w:left w:w="90" w:type="dxa"/>
              <w:bottom w:w="70" w:type="dxa"/>
              <w:right w:w="90" w:type="dxa"/>
            </w:tcMar>
            <w:vAlign w:val="center"/>
          </w:tcPr>
          <w:p w:rsidRPr="003649E8" w:rsidR="00924C08" w:rsidRDefault="00000000" w14:paraId="3028F354" w14:textId="748DA89C">
            <w:pPr>
              <w:spacing w:after="0" w:line="240" w:lineRule="auto"/>
              <w:rPr>
                <w:bCs/>
                <w:sz w:val="24"/>
                <w:szCs w:val="24"/>
              </w:rPr>
            </w:pPr>
            <w:r w:rsidRPr="00694A01">
              <w:rPr>
                <w:b/>
                <w:sz w:val="24"/>
                <w:szCs w:val="24"/>
              </w:rPr>
              <w:t xml:space="preserve">Lead:  </w:t>
            </w:r>
          </w:p>
        </w:tc>
        <w:tc>
          <w:tcPr>
            <w:tcW w:w="5061" w:type="dxa"/>
            <w:shd w:val="clear" w:color="auto" w:fill="EEF2EB"/>
            <w:tcMar>
              <w:top w:w="70" w:type="dxa"/>
              <w:left w:w="90" w:type="dxa"/>
              <w:bottom w:w="70" w:type="dxa"/>
              <w:right w:w="90" w:type="dxa"/>
            </w:tcMar>
            <w:vAlign w:val="center"/>
          </w:tcPr>
          <w:p w:rsidRPr="003649E8" w:rsidR="00924C08" w:rsidRDefault="00000000" w14:paraId="2E0BA1ED" w14:textId="7AFD1049">
            <w:pPr>
              <w:spacing w:after="0" w:line="240" w:lineRule="auto"/>
              <w:rPr>
                <w:bCs/>
                <w:sz w:val="24"/>
                <w:szCs w:val="24"/>
              </w:rPr>
            </w:pPr>
            <w:r w:rsidRPr="00694A01">
              <w:rPr>
                <w:b/>
                <w:sz w:val="24"/>
                <w:szCs w:val="24"/>
              </w:rPr>
              <w:t xml:space="preserve">Review date: </w:t>
            </w:r>
          </w:p>
        </w:tc>
      </w:tr>
    </w:tbl>
    <w:p w:rsidR="00431A9A" w:rsidRDefault="00431A9A" w14:paraId="465D569D" w14:textId="6C5F4282"/>
    <w:p w:rsidR="00924C08" w:rsidP="00456513" w:rsidRDefault="00000000" w14:paraId="18664E64" w14:textId="6656156F">
      <w:pPr>
        <w:jc w:val="center"/>
      </w:pPr>
      <w:r>
        <w:br w:type="page"/>
      </w:r>
      <w:r>
        <w:rPr>
          <w:rFonts w:ascii="Aptos Display" w:hAnsi="Aptos Display"/>
          <w:b/>
          <w:color w:val="827287"/>
          <w:sz w:val="42"/>
        </w:rPr>
        <w:lastRenderedPageBreak/>
        <w:t>2. Relationships and School Connectedness</w:t>
      </w: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ook w:val="04A0" w:firstRow="1" w:lastRow="0" w:firstColumn="1" w:lastColumn="0" w:noHBand="0" w:noVBand="1"/>
      </w:tblPr>
      <w:tblGrid>
        <w:gridCol w:w="10101"/>
      </w:tblGrid>
      <w:tr w:rsidRPr="00246094" w:rsidR="00924C08" w:rsidTr="00456513" w14:paraId="750A33F4" w14:textId="77777777">
        <w:trPr>
          <w:jc w:val="center"/>
        </w:trPr>
        <w:tc>
          <w:tcPr>
            <w:tcW w:w="10101" w:type="dxa"/>
            <w:shd w:val="clear" w:color="auto" w:fill="F2EEF3"/>
            <w:tcMar>
              <w:top w:w="110" w:type="dxa"/>
              <w:left w:w="130" w:type="dxa"/>
              <w:bottom w:w="110" w:type="dxa"/>
              <w:right w:w="130" w:type="dxa"/>
            </w:tcMar>
            <w:vAlign w:val="center"/>
          </w:tcPr>
          <w:p w:rsidRPr="00246094" w:rsidR="00924C08" w:rsidRDefault="00000000" w14:paraId="27DA0176" w14:textId="4F38ED83">
            <w:pPr>
              <w:spacing w:after="0" w:line="240" w:lineRule="auto"/>
              <w:rPr>
                <w:sz w:val="24"/>
                <w:szCs w:val="28"/>
              </w:rPr>
            </w:pPr>
            <w:r w:rsidRPr="00246094">
              <w:rPr>
                <w:b/>
                <w:color w:val="827287"/>
                <w:sz w:val="24"/>
                <w:szCs w:val="28"/>
              </w:rPr>
              <w:t>Key principle</w:t>
            </w:r>
          </w:p>
          <w:p w:rsidRPr="00246094" w:rsidR="00924C08" w:rsidRDefault="00000000" w14:paraId="7176C902" w14:textId="2B3F20ED">
            <w:pPr>
              <w:spacing w:after="0"/>
              <w:rPr>
                <w:sz w:val="24"/>
                <w:szCs w:val="28"/>
              </w:rPr>
            </w:pPr>
            <w:r w:rsidRPr="00246094">
              <w:rPr>
                <w:sz w:val="24"/>
                <w:szCs w:val="28"/>
              </w:rPr>
              <w:t>Strong, dependable relationships can protect attendance, engagement and wellbeing and help children reconnect when difficulties arise.</w:t>
            </w:r>
          </w:p>
        </w:tc>
      </w:tr>
    </w:tbl>
    <w:p w:rsidR="00924C08" w:rsidRDefault="00924C08" w14:paraId="23781CF1" w14:textId="1FBBAB93">
      <w:pPr>
        <w:spacing w:after="20"/>
      </w:pPr>
    </w:p>
    <w:tbl>
      <w:tblPr>
        <w:tblW w:w="0" w:type="auto"/>
        <w:jc w:val="center"/>
        <w:tblBorders>
          <w:top w:val="single" w:color="A8757C" w:sz="4" w:space="0"/>
          <w:left w:val="single" w:color="A8757C" w:sz="4" w:space="0"/>
          <w:bottom w:val="single" w:color="A8757C" w:sz="4" w:space="0"/>
          <w:right w:val="single" w:color="A8757C" w:sz="4" w:space="0"/>
          <w:insideH w:val="single" w:color="A8757C" w:sz="4" w:space="0"/>
          <w:insideV w:val="single" w:color="A8757C" w:sz="4" w:space="0"/>
        </w:tblBorders>
        <w:tblLayout w:type="fixed"/>
        <w:tblLook w:val="04A0" w:firstRow="1" w:lastRow="0" w:firstColumn="1" w:lastColumn="0" w:noHBand="0" w:noVBand="1"/>
      </w:tblPr>
      <w:tblGrid>
        <w:gridCol w:w="10123"/>
      </w:tblGrid>
      <w:tr w:rsidR="006F4036" w:rsidTr="00AF6E22" w14:paraId="111023F0" w14:textId="77777777">
        <w:trPr>
          <w:jc w:val="center"/>
        </w:trPr>
        <w:tc>
          <w:tcPr>
            <w:tcW w:w="10123" w:type="dxa"/>
            <w:shd w:val="clear" w:color="auto" w:fill="A8757C"/>
            <w:tcMar>
              <w:top w:w="75" w:type="dxa"/>
              <w:left w:w="125" w:type="dxa"/>
              <w:bottom w:w="75" w:type="dxa"/>
              <w:right w:w="125" w:type="dxa"/>
            </w:tcMar>
            <w:vAlign w:val="center"/>
          </w:tcPr>
          <w:p w:rsidR="006F4036" w:rsidP="00AF6E22" w:rsidRDefault="006F4036" w14:paraId="01EA356C" w14:textId="223C3F8C">
            <w:pPr>
              <w:spacing w:after="0" w:line="240" w:lineRule="auto"/>
            </w:pPr>
            <w:r>
              <w:rPr>
                <w:b/>
                <w:color w:val="FFFFFF"/>
                <w:sz w:val="25"/>
              </w:rPr>
              <w:t>What are we noticing?</w:t>
            </w:r>
          </w:p>
        </w:tc>
      </w:tr>
    </w:tbl>
    <w:p w:rsidRPr="00744B61" w:rsidR="00924C08" w:rsidRDefault="00000000" w14:paraId="53FD3356" w14:textId="0793CB7F">
      <w:pPr>
        <w:spacing w:after="40"/>
        <w:ind w:left="317" w:hanging="202"/>
        <w:rPr>
          <w:sz w:val="24"/>
          <w:szCs w:val="24"/>
        </w:rPr>
      </w:pPr>
      <w:r w:rsidRPr="00744B61">
        <w:rPr>
          <w:sz w:val="24"/>
          <w:szCs w:val="24"/>
        </w:rPr>
        <w:t>• Can pupils identify adults who know them well and are available when needed?</w:t>
      </w:r>
    </w:p>
    <w:p w:rsidRPr="00744B61" w:rsidR="00924C08" w:rsidRDefault="00000000" w14:paraId="33A744FB" w14:textId="77777777">
      <w:pPr>
        <w:spacing w:after="40"/>
        <w:ind w:left="317" w:hanging="202"/>
        <w:rPr>
          <w:sz w:val="24"/>
          <w:szCs w:val="24"/>
        </w:rPr>
      </w:pPr>
      <w:r w:rsidRPr="00744B61">
        <w:rPr>
          <w:sz w:val="24"/>
          <w:szCs w:val="24"/>
        </w:rPr>
        <w:t>• How do we help children and young people develop a sense of connection and belonging?</w:t>
      </w:r>
    </w:p>
    <w:p w:rsidRPr="00744B61" w:rsidR="00924C08" w:rsidRDefault="00000000" w14:paraId="330E29C0" w14:textId="77777777">
      <w:pPr>
        <w:spacing w:after="40"/>
        <w:ind w:left="317" w:hanging="202"/>
        <w:rPr>
          <w:sz w:val="24"/>
          <w:szCs w:val="24"/>
        </w:rPr>
      </w:pPr>
      <w:r w:rsidRPr="00744B61">
        <w:rPr>
          <w:sz w:val="24"/>
          <w:szCs w:val="24"/>
        </w:rPr>
        <w:t>• Which pupils may appear present but feel isolated or disconnected?</w:t>
      </w:r>
    </w:p>
    <w:p w:rsidRPr="00744B61" w:rsidR="00924C08" w:rsidRDefault="00000000" w14:paraId="4164790D" w14:textId="77777777">
      <w:pPr>
        <w:spacing w:after="40"/>
        <w:ind w:left="317" w:hanging="202"/>
        <w:rPr>
          <w:sz w:val="24"/>
          <w:szCs w:val="24"/>
        </w:rPr>
      </w:pPr>
      <w:r w:rsidRPr="00744B61">
        <w:rPr>
          <w:sz w:val="24"/>
          <w:szCs w:val="24"/>
        </w:rPr>
        <w:t>• How are friendships and positive peer relationships supported?</w:t>
      </w:r>
    </w:p>
    <w:p w:rsidRPr="00744B61" w:rsidR="00924C08" w:rsidRDefault="00000000" w14:paraId="4684BA72" w14:textId="77777777">
      <w:pPr>
        <w:spacing w:after="40"/>
        <w:ind w:left="317" w:hanging="202"/>
        <w:rPr>
          <w:sz w:val="24"/>
          <w:szCs w:val="24"/>
        </w:rPr>
      </w:pPr>
      <w:r w:rsidRPr="00744B61">
        <w:rPr>
          <w:sz w:val="24"/>
          <w:szCs w:val="24"/>
        </w:rPr>
        <w:t>• What happens when relationships with adults or peers become strained?</w:t>
      </w:r>
    </w:p>
    <w:p w:rsidRPr="00744B61" w:rsidR="00924C08" w:rsidRDefault="00000000" w14:paraId="6CF16F45" w14:textId="77777777">
      <w:pPr>
        <w:spacing w:after="40"/>
        <w:ind w:left="317" w:hanging="202"/>
        <w:rPr>
          <w:sz w:val="24"/>
          <w:szCs w:val="24"/>
        </w:rPr>
      </w:pPr>
      <w:r w:rsidRPr="00744B61">
        <w:rPr>
          <w:sz w:val="24"/>
          <w:szCs w:val="24"/>
        </w:rPr>
        <w:t>• How do we help pupils reconnect following absence, transition or a difficult experience?</w:t>
      </w: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7E5BC04C" w14:textId="77777777">
        <w:trPr>
          <w:jc w:val="center"/>
        </w:trPr>
        <w:tc>
          <w:tcPr>
            <w:tcW w:w="10123" w:type="dxa"/>
            <w:shd w:val="clear" w:color="auto" w:fill="758A74"/>
            <w:tcMar>
              <w:top w:w="75" w:type="dxa"/>
              <w:left w:w="125" w:type="dxa"/>
              <w:bottom w:w="75" w:type="dxa"/>
              <w:right w:w="125" w:type="dxa"/>
            </w:tcMar>
            <w:vAlign w:val="center"/>
          </w:tcPr>
          <w:p w:rsidR="00924C08" w:rsidRDefault="00000000" w14:paraId="05468B54" w14:textId="77777777">
            <w:pPr>
              <w:spacing w:after="0" w:line="240" w:lineRule="auto"/>
            </w:pPr>
            <w:r>
              <w:rPr>
                <w:b/>
                <w:color w:val="FFFFFF"/>
                <w:sz w:val="25"/>
              </w:rPr>
              <w:t>Questions to explore</w:t>
            </w:r>
          </w:p>
        </w:tc>
      </w:tr>
    </w:tbl>
    <w:p w:rsidRPr="00744B61" w:rsidR="00924C08" w:rsidRDefault="00000000" w14:paraId="42E2E723" w14:textId="77777777">
      <w:pPr>
        <w:spacing w:after="40"/>
        <w:ind w:left="317" w:hanging="202"/>
        <w:rPr>
          <w:sz w:val="24"/>
          <w:szCs w:val="24"/>
        </w:rPr>
      </w:pPr>
      <w:r w:rsidRPr="00744B61">
        <w:rPr>
          <w:sz w:val="24"/>
          <w:szCs w:val="24"/>
        </w:rPr>
        <w:t>• Do trusted relationships depend too heavily on one member of staff?</w:t>
      </w:r>
    </w:p>
    <w:p w:rsidRPr="00744B61" w:rsidR="00924C08" w:rsidRDefault="00000000" w14:paraId="15CA00C9" w14:textId="77777777">
      <w:pPr>
        <w:spacing w:after="40"/>
        <w:ind w:left="317" w:hanging="202"/>
        <w:rPr>
          <w:sz w:val="24"/>
          <w:szCs w:val="24"/>
        </w:rPr>
      </w:pPr>
      <w:r w:rsidRPr="00744B61">
        <w:rPr>
          <w:sz w:val="24"/>
          <w:szCs w:val="24"/>
        </w:rPr>
        <w:t>• How do we know whether pupils feel safe approaching adults?</w:t>
      </w:r>
    </w:p>
    <w:p w:rsidRPr="00744B61" w:rsidR="00924C08" w:rsidRDefault="00000000" w14:paraId="018CD50C" w14:textId="77777777">
      <w:pPr>
        <w:spacing w:after="40"/>
        <w:ind w:left="317" w:hanging="202"/>
        <w:rPr>
          <w:sz w:val="24"/>
          <w:szCs w:val="24"/>
        </w:rPr>
      </w:pPr>
      <w:r w:rsidRPr="00744B61">
        <w:rPr>
          <w:sz w:val="24"/>
          <w:szCs w:val="24"/>
        </w:rPr>
        <w:t>• What opportunities exist for every pupil to contribute and experience success with others?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694A01" w:rsidR="00A30F6D" w:rsidTr="00AF6E22" w14:paraId="0EC0B89E" w14:textId="77777777">
        <w:trPr>
          <w:cantSplit/>
          <w:jc w:val="center"/>
        </w:trPr>
        <w:tc>
          <w:tcPr>
            <w:tcW w:w="10123" w:type="dxa"/>
            <w:shd w:val="clear" w:color="auto" w:fill="B8CCE4" w:themeFill="accent1" w:themeFillTint="66"/>
            <w:tcMar>
              <w:top w:w="90" w:type="dxa"/>
              <w:left w:w="115" w:type="dxa"/>
              <w:bottom w:w="90" w:type="dxa"/>
              <w:right w:w="115" w:type="dxa"/>
            </w:tcMar>
            <w:vAlign w:val="center"/>
          </w:tcPr>
          <w:p w:rsidRPr="00694A01" w:rsidR="00A30F6D" w:rsidP="00A30F6D" w:rsidRDefault="00A30F6D" w14:paraId="32BCC43A" w14:textId="3C887159">
            <w:pPr>
              <w:spacing w:after="0" w:line="240" w:lineRule="auto"/>
              <w:rPr>
                <w:sz w:val="24"/>
                <w:szCs w:val="24"/>
              </w:rPr>
            </w:pPr>
            <w:r>
              <w:rPr>
                <w:b/>
                <w:sz w:val="24"/>
                <w:szCs w:val="24"/>
              </w:rPr>
              <w:t>What is informing our reflection?</w:t>
            </w:r>
          </w:p>
        </w:tc>
      </w:tr>
      <w:tr w:rsidRPr="00694A01" w:rsidR="00A30F6D" w:rsidTr="00AF6E22" w14:paraId="05D8B801" w14:textId="77777777">
        <w:trPr>
          <w:cantSplit/>
          <w:jc w:val="center"/>
        </w:trPr>
        <w:tc>
          <w:tcPr>
            <w:tcW w:w="10123" w:type="dxa"/>
            <w:shd w:val="clear" w:color="auto" w:fill="EAF1F2"/>
            <w:tcMar>
              <w:top w:w="90" w:type="dxa"/>
              <w:left w:w="115" w:type="dxa"/>
              <w:bottom w:w="90" w:type="dxa"/>
              <w:right w:w="11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9"/>
              <w:gridCol w:w="4939"/>
            </w:tblGrid>
            <w:tr w:rsidR="00A30F6D" w:rsidTr="00BB2CAE" w14:paraId="19C94145" w14:textId="77777777">
              <w:tc>
                <w:tcPr>
                  <w:tcW w:w="4939" w:type="dxa"/>
                </w:tcPr>
                <w:p w:rsidR="00A30F6D" w:rsidP="00A30F6D" w:rsidRDefault="00A30F6D" w14:paraId="597144D0" w14:textId="77777777">
                  <w:pPr>
                    <w:spacing w:after="0" w:line="240" w:lineRule="auto"/>
                    <w:rPr>
                      <w:bCs/>
                      <w:sz w:val="24"/>
                      <w:szCs w:val="24"/>
                    </w:rPr>
                  </w:pPr>
                  <w:sdt>
                    <w:sdtPr>
                      <w:rPr>
                        <w:bCs/>
                        <w:sz w:val="24"/>
                        <w:szCs w:val="24"/>
                      </w:rPr>
                      <w:id w:val="-754361808"/>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Child and young person views </w:t>
                  </w:r>
                </w:p>
              </w:tc>
              <w:tc>
                <w:tcPr>
                  <w:tcW w:w="4939" w:type="dxa"/>
                </w:tcPr>
                <w:p w:rsidR="00A30F6D" w:rsidP="00A30F6D" w:rsidRDefault="00A30F6D" w14:paraId="6969C576" w14:textId="77777777">
                  <w:pPr>
                    <w:spacing w:after="0" w:line="240" w:lineRule="auto"/>
                    <w:rPr>
                      <w:bCs/>
                      <w:sz w:val="24"/>
                      <w:szCs w:val="24"/>
                    </w:rPr>
                  </w:pPr>
                  <w:sdt>
                    <w:sdtPr>
                      <w:rPr>
                        <w:bCs/>
                        <w:sz w:val="24"/>
                        <w:szCs w:val="24"/>
                      </w:rPr>
                      <w:id w:val="749236467"/>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Family feedback</w:t>
                  </w:r>
                </w:p>
              </w:tc>
            </w:tr>
            <w:tr w:rsidR="00A30F6D" w:rsidTr="00BB2CAE" w14:paraId="6CC48F32" w14:textId="77777777">
              <w:tc>
                <w:tcPr>
                  <w:tcW w:w="4939" w:type="dxa"/>
                </w:tcPr>
                <w:p w:rsidR="00A30F6D" w:rsidP="00A30F6D" w:rsidRDefault="00A30F6D" w14:paraId="58D9C224" w14:textId="77777777">
                  <w:pPr>
                    <w:spacing w:after="0" w:line="240" w:lineRule="auto"/>
                    <w:rPr>
                      <w:bCs/>
                      <w:sz w:val="24"/>
                      <w:szCs w:val="24"/>
                    </w:rPr>
                  </w:pPr>
                  <w:sdt>
                    <w:sdtPr>
                      <w:rPr>
                        <w:bCs/>
                        <w:sz w:val="24"/>
                        <w:szCs w:val="24"/>
                      </w:rPr>
                      <w:id w:val="-2043510641"/>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Staff observations</w:t>
                  </w:r>
                </w:p>
              </w:tc>
              <w:tc>
                <w:tcPr>
                  <w:tcW w:w="4939" w:type="dxa"/>
                </w:tcPr>
                <w:p w:rsidR="00A30F6D" w:rsidP="00A30F6D" w:rsidRDefault="00A30F6D" w14:paraId="34F9C342" w14:textId="77777777">
                  <w:pPr>
                    <w:spacing w:after="0" w:line="240" w:lineRule="auto"/>
                    <w:rPr>
                      <w:bCs/>
                      <w:sz w:val="24"/>
                      <w:szCs w:val="24"/>
                    </w:rPr>
                  </w:pPr>
                  <w:sdt>
                    <w:sdtPr>
                      <w:rPr>
                        <w:bCs/>
                        <w:sz w:val="24"/>
                        <w:szCs w:val="24"/>
                      </w:rPr>
                      <w:id w:val="145775395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Attendance information</w:t>
                  </w:r>
                </w:p>
              </w:tc>
            </w:tr>
            <w:tr w:rsidR="00A30F6D" w:rsidTr="00BB2CAE" w14:paraId="0731CC59" w14:textId="77777777">
              <w:tc>
                <w:tcPr>
                  <w:tcW w:w="4939" w:type="dxa"/>
                </w:tcPr>
                <w:p w:rsidR="00A30F6D" w:rsidP="00A30F6D" w:rsidRDefault="00A30F6D" w14:paraId="4BB6514C" w14:textId="77777777">
                  <w:pPr>
                    <w:spacing w:after="0" w:line="240" w:lineRule="auto"/>
                    <w:rPr>
                      <w:bCs/>
                      <w:sz w:val="24"/>
                      <w:szCs w:val="24"/>
                    </w:rPr>
                  </w:pPr>
                  <w:sdt>
                    <w:sdtPr>
                      <w:rPr>
                        <w:bCs/>
                        <w:sz w:val="24"/>
                        <w:szCs w:val="24"/>
                      </w:rPr>
                      <w:id w:val="46184343"/>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Participation and engagement information</w:t>
                  </w:r>
                </w:p>
              </w:tc>
              <w:tc>
                <w:tcPr>
                  <w:tcW w:w="4939" w:type="dxa"/>
                </w:tcPr>
                <w:p w:rsidR="00A30F6D" w:rsidP="00A30F6D" w:rsidRDefault="00A30F6D" w14:paraId="2C59AC40" w14:textId="77777777">
                  <w:pPr>
                    <w:spacing w:after="0" w:line="240" w:lineRule="auto"/>
                    <w:rPr>
                      <w:bCs/>
                      <w:sz w:val="24"/>
                      <w:szCs w:val="24"/>
                    </w:rPr>
                  </w:pPr>
                  <w:sdt>
                    <w:sdtPr>
                      <w:rPr>
                        <w:bCs/>
                        <w:sz w:val="24"/>
                        <w:szCs w:val="24"/>
                      </w:rPr>
                      <w:id w:val="204038892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Wellbeing and belonging information</w:t>
                  </w:r>
                </w:p>
              </w:tc>
            </w:tr>
            <w:tr w:rsidR="00A30F6D" w:rsidTr="00BB2CAE" w14:paraId="5810EC70" w14:textId="77777777">
              <w:tc>
                <w:tcPr>
                  <w:tcW w:w="4939" w:type="dxa"/>
                </w:tcPr>
                <w:p w:rsidR="00A30F6D" w:rsidP="00A30F6D" w:rsidRDefault="00A30F6D" w14:paraId="1C79358C" w14:textId="77777777">
                  <w:pPr>
                    <w:spacing w:after="0" w:line="240" w:lineRule="auto"/>
                    <w:rPr>
                      <w:bCs/>
                      <w:sz w:val="24"/>
                      <w:szCs w:val="24"/>
                    </w:rPr>
                  </w:pPr>
                  <w:sdt>
                    <w:sdtPr>
                      <w:rPr>
                        <w:bCs/>
                        <w:sz w:val="24"/>
                        <w:szCs w:val="24"/>
                      </w:rPr>
                      <w:id w:val="-1509816011"/>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Other: </w:t>
                  </w:r>
                </w:p>
              </w:tc>
              <w:tc>
                <w:tcPr>
                  <w:tcW w:w="4939" w:type="dxa"/>
                </w:tcPr>
                <w:p w:rsidR="00A30F6D" w:rsidP="00A30F6D" w:rsidRDefault="00A30F6D" w14:paraId="7107ECB6" w14:textId="77777777">
                  <w:pPr>
                    <w:spacing w:after="0" w:line="240" w:lineRule="auto"/>
                    <w:rPr>
                      <w:bCs/>
                      <w:sz w:val="24"/>
                      <w:szCs w:val="24"/>
                    </w:rPr>
                  </w:pPr>
                </w:p>
              </w:tc>
            </w:tr>
          </w:tbl>
          <w:p w:rsidRPr="003649E8" w:rsidR="00A30F6D" w:rsidP="00A30F6D" w:rsidRDefault="00A30F6D" w14:paraId="12774D2F" w14:textId="77777777">
            <w:pPr>
              <w:spacing w:after="0" w:line="240" w:lineRule="auto"/>
              <w:rPr>
                <w:bCs/>
                <w:sz w:val="24"/>
                <w:szCs w:val="24"/>
              </w:rPr>
            </w:pPr>
          </w:p>
        </w:tc>
      </w:tr>
      <w:tr w:rsidRPr="00694A01" w:rsidR="00EE33F1" w:rsidTr="00AF6E22" w14:paraId="35593EED" w14:textId="77777777">
        <w:trPr>
          <w:cantSplit/>
          <w:jc w:val="center"/>
        </w:trPr>
        <w:tc>
          <w:tcPr>
            <w:tcW w:w="10123" w:type="dxa"/>
            <w:shd w:val="clear" w:color="auto" w:fill="D6E3BC" w:themeFill="accent3" w:themeFillTint="66"/>
            <w:tcMar>
              <w:top w:w="90" w:type="dxa"/>
              <w:left w:w="115" w:type="dxa"/>
              <w:bottom w:w="90" w:type="dxa"/>
              <w:right w:w="115" w:type="dxa"/>
            </w:tcMar>
            <w:vAlign w:val="center"/>
          </w:tcPr>
          <w:p w:rsidRPr="00694A01" w:rsidR="00EE33F1" w:rsidP="00AF6E22" w:rsidRDefault="00EE33F1" w14:paraId="6617AD1E" w14:textId="77777777">
            <w:pPr>
              <w:spacing w:after="0" w:line="240" w:lineRule="auto"/>
              <w:rPr>
                <w:sz w:val="24"/>
                <w:szCs w:val="24"/>
              </w:rPr>
            </w:pPr>
            <w:r w:rsidRPr="00694A01">
              <w:rPr>
                <w:b/>
                <w:sz w:val="24"/>
                <w:szCs w:val="24"/>
              </w:rPr>
              <w:t>Current strengths</w:t>
            </w:r>
          </w:p>
        </w:tc>
      </w:tr>
      <w:tr w:rsidRPr="00694A01" w:rsidR="00EE33F1" w:rsidTr="00AF6E22" w14:paraId="3000F007" w14:textId="77777777">
        <w:trPr>
          <w:cantSplit/>
          <w:jc w:val="center"/>
        </w:trPr>
        <w:tc>
          <w:tcPr>
            <w:tcW w:w="10123" w:type="dxa"/>
            <w:shd w:val="clear" w:color="auto" w:fill="EEF2EB"/>
            <w:tcMar>
              <w:top w:w="90" w:type="dxa"/>
              <w:left w:w="115" w:type="dxa"/>
              <w:bottom w:w="90" w:type="dxa"/>
              <w:right w:w="115" w:type="dxa"/>
            </w:tcMar>
            <w:vAlign w:val="center"/>
          </w:tcPr>
          <w:p w:rsidRPr="003649E8" w:rsidR="00EE33F1" w:rsidP="00AF6E22" w:rsidRDefault="00EE33F1" w14:paraId="3BCFDA92" w14:textId="77777777">
            <w:pPr>
              <w:spacing w:after="0" w:line="240" w:lineRule="auto"/>
              <w:rPr>
                <w:bCs/>
                <w:sz w:val="24"/>
                <w:szCs w:val="24"/>
              </w:rPr>
            </w:pPr>
          </w:p>
        </w:tc>
      </w:tr>
      <w:tr w:rsidRPr="00694A01" w:rsidR="00EE33F1" w:rsidTr="00AF6E22" w14:paraId="6DDD05F0" w14:textId="77777777">
        <w:trPr>
          <w:cantSplit/>
          <w:jc w:val="center"/>
        </w:trPr>
        <w:tc>
          <w:tcPr>
            <w:tcW w:w="10123" w:type="dxa"/>
            <w:shd w:val="clear" w:color="auto" w:fill="CCC0D9" w:themeFill="accent4" w:themeFillTint="66"/>
            <w:tcMar>
              <w:top w:w="90" w:type="dxa"/>
              <w:left w:w="115" w:type="dxa"/>
              <w:bottom w:w="90" w:type="dxa"/>
              <w:right w:w="115" w:type="dxa"/>
            </w:tcMar>
            <w:vAlign w:val="center"/>
          </w:tcPr>
          <w:p w:rsidRPr="00694A01" w:rsidR="00EE33F1" w:rsidP="00AF6E22" w:rsidRDefault="00EE33F1" w14:paraId="2F04FFFB" w14:textId="77777777">
            <w:pPr>
              <w:spacing w:after="0" w:line="240" w:lineRule="auto"/>
              <w:rPr>
                <w:sz w:val="24"/>
                <w:szCs w:val="24"/>
              </w:rPr>
            </w:pPr>
            <w:r w:rsidRPr="00694A01">
              <w:rPr>
                <w:b/>
                <w:sz w:val="24"/>
                <w:szCs w:val="24"/>
              </w:rPr>
              <w:t>What we would like to understand better</w:t>
            </w:r>
          </w:p>
        </w:tc>
      </w:tr>
      <w:tr w:rsidRPr="00694A01" w:rsidR="00EE33F1" w:rsidTr="00AF6E22" w14:paraId="6B678F09" w14:textId="77777777">
        <w:trPr>
          <w:cantSplit/>
          <w:jc w:val="center"/>
        </w:trPr>
        <w:tc>
          <w:tcPr>
            <w:tcW w:w="10123" w:type="dxa"/>
            <w:shd w:val="clear" w:color="auto" w:fill="F2EEF3"/>
            <w:tcMar>
              <w:top w:w="90" w:type="dxa"/>
              <w:left w:w="115" w:type="dxa"/>
              <w:bottom w:w="90" w:type="dxa"/>
              <w:right w:w="115" w:type="dxa"/>
            </w:tcMar>
            <w:vAlign w:val="center"/>
          </w:tcPr>
          <w:p w:rsidRPr="003649E8" w:rsidR="00EE33F1" w:rsidP="00AF6E22" w:rsidRDefault="00EE33F1" w14:paraId="5339CC83" w14:textId="77777777">
            <w:pPr>
              <w:spacing w:after="0" w:line="240" w:lineRule="auto"/>
              <w:rPr>
                <w:bCs/>
                <w:sz w:val="24"/>
                <w:szCs w:val="24"/>
              </w:rPr>
            </w:pPr>
          </w:p>
        </w:tc>
      </w:tr>
      <w:tr w:rsidRPr="00694A01" w:rsidR="00EE33F1" w:rsidTr="00AF6E22" w14:paraId="073A54A4" w14:textId="77777777">
        <w:trPr>
          <w:cantSplit/>
          <w:jc w:val="center"/>
        </w:trPr>
        <w:tc>
          <w:tcPr>
            <w:tcW w:w="10123" w:type="dxa"/>
            <w:shd w:val="clear" w:color="auto" w:fill="C4BC96" w:themeFill="background2" w:themeFillShade="BF"/>
            <w:tcMar>
              <w:top w:w="90" w:type="dxa"/>
              <w:left w:w="115" w:type="dxa"/>
              <w:bottom w:w="90" w:type="dxa"/>
              <w:right w:w="115" w:type="dxa"/>
            </w:tcMar>
            <w:vAlign w:val="center"/>
          </w:tcPr>
          <w:p w:rsidRPr="00694A01" w:rsidR="00EE33F1" w:rsidP="00AF6E22" w:rsidRDefault="00EE33F1" w14:paraId="7EE7371D" w14:textId="77777777">
            <w:pPr>
              <w:spacing w:after="0" w:line="240" w:lineRule="auto"/>
              <w:rPr>
                <w:sz w:val="24"/>
                <w:szCs w:val="24"/>
              </w:rPr>
            </w:pPr>
            <w:r w:rsidRPr="00694A01">
              <w:rPr>
                <w:b/>
                <w:sz w:val="24"/>
                <w:szCs w:val="24"/>
              </w:rPr>
              <w:t>One practical development action</w:t>
            </w:r>
          </w:p>
        </w:tc>
      </w:tr>
      <w:tr w:rsidRPr="00694A01" w:rsidR="00EE33F1" w:rsidTr="00AF6E22" w14:paraId="68C5ABD3" w14:textId="77777777">
        <w:trPr>
          <w:cantSplit/>
          <w:jc w:val="center"/>
        </w:trPr>
        <w:tc>
          <w:tcPr>
            <w:tcW w:w="10123" w:type="dxa"/>
            <w:shd w:val="clear" w:color="auto" w:fill="F7F2E5"/>
            <w:tcMar>
              <w:top w:w="90" w:type="dxa"/>
              <w:left w:w="115" w:type="dxa"/>
              <w:bottom w:w="90" w:type="dxa"/>
              <w:right w:w="115" w:type="dxa"/>
            </w:tcMar>
            <w:vAlign w:val="center"/>
          </w:tcPr>
          <w:p w:rsidRPr="003649E8" w:rsidR="00EE33F1" w:rsidP="00AF6E22" w:rsidRDefault="00EE33F1" w14:paraId="63CDC9DA" w14:textId="77777777">
            <w:pPr>
              <w:spacing w:after="0" w:line="240" w:lineRule="auto"/>
              <w:rPr>
                <w:bCs/>
                <w:sz w:val="24"/>
                <w:szCs w:val="24"/>
              </w:rPr>
            </w:pPr>
          </w:p>
        </w:tc>
      </w:tr>
    </w:tbl>
    <w:p w:rsidRPr="00744B61" w:rsidR="00924C08" w:rsidRDefault="00924C08" w14:paraId="1DFA38AA" w14:textId="77777777">
      <w:pPr>
        <w:spacing w:after="20"/>
        <w:rPr>
          <w:sz w:val="24"/>
          <w:szCs w:val="24"/>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61"/>
        <w:gridCol w:w="5061"/>
      </w:tblGrid>
      <w:tr w:rsidRPr="00744B61" w:rsidR="00924C08" w:rsidTr="0084664C" w14:paraId="499FE940" w14:textId="77777777">
        <w:trPr>
          <w:jc w:val="center"/>
        </w:trPr>
        <w:tc>
          <w:tcPr>
            <w:tcW w:w="5061" w:type="dxa"/>
            <w:shd w:val="clear" w:color="auto" w:fill="EAF1F2"/>
            <w:tcMar>
              <w:top w:w="70" w:type="dxa"/>
              <w:left w:w="90" w:type="dxa"/>
              <w:bottom w:w="70" w:type="dxa"/>
              <w:right w:w="90" w:type="dxa"/>
            </w:tcMar>
            <w:vAlign w:val="center"/>
          </w:tcPr>
          <w:p w:rsidRPr="003649E8" w:rsidR="00744B61" w:rsidRDefault="00000000" w14:paraId="235CA335" w14:textId="48962FDB">
            <w:pPr>
              <w:spacing w:after="0" w:line="240" w:lineRule="auto"/>
              <w:rPr>
                <w:bCs/>
                <w:sz w:val="24"/>
                <w:szCs w:val="24"/>
              </w:rPr>
            </w:pPr>
            <w:r w:rsidRPr="00744B61">
              <w:rPr>
                <w:b/>
                <w:sz w:val="24"/>
                <w:szCs w:val="24"/>
              </w:rPr>
              <w:t xml:space="preserve">Lead:  </w:t>
            </w:r>
          </w:p>
        </w:tc>
        <w:tc>
          <w:tcPr>
            <w:tcW w:w="5061" w:type="dxa"/>
            <w:shd w:val="clear" w:color="auto" w:fill="EEF2EB"/>
            <w:tcMar>
              <w:top w:w="70" w:type="dxa"/>
              <w:left w:w="90" w:type="dxa"/>
              <w:bottom w:w="70" w:type="dxa"/>
              <w:right w:w="90" w:type="dxa"/>
            </w:tcMar>
            <w:vAlign w:val="center"/>
          </w:tcPr>
          <w:p w:rsidRPr="003649E8" w:rsidR="00924C08" w:rsidRDefault="00000000" w14:paraId="33EDECBD" w14:textId="44B6BDF3">
            <w:pPr>
              <w:spacing w:after="0" w:line="240" w:lineRule="auto"/>
              <w:rPr>
                <w:bCs/>
                <w:sz w:val="24"/>
                <w:szCs w:val="24"/>
              </w:rPr>
            </w:pPr>
            <w:r w:rsidRPr="00744B61">
              <w:rPr>
                <w:b/>
                <w:sz w:val="24"/>
                <w:szCs w:val="24"/>
              </w:rPr>
              <w:t xml:space="preserve">Review date:  </w:t>
            </w:r>
          </w:p>
        </w:tc>
      </w:tr>
    </w:tbl>
    <w:p w:rsidR="00924C08" w:rsidRDefault="00000000" w14:paraId="16C406E2" w14:textId="77777777">
      <w:r>
        <w:br w:type="page"/>
      </w:r>
    </w:p>
    <w:p w:rsidR="00924C08" w:rsidP="00456513" w:rsidRDefault="00000000" w14:paraId="7948BC47" w14:textId="55ADE535">
      <w:pPr>
        <w:spacing w:after="40"/>
        <w:jc w:val="center"/>
      </w:pPr>
      <w:r>
        <w:rPr>
          <w:rFonts w:ascii="Aptos Display" w:hAnsi="Aptos Display"/>
          <w:b/>
          <w:color w:val="827287"/>
          <w:sz w:val="42"/>
        </w:rPr>
        <w:lastRenderedPageBreak/>
        <w:t>3. Participation, Engagement and Curriculum Access</w:t>
      </w:r>
    </w:p>
    <w:tbl>
      <w:tblPr>
        <w:tblpPr w:leftFromText="180" w:rightFromText="180" w:vertAnchor="text" w:tblpY="1"/>
        <w:tblOverlap w:val="never"/>
        <w:tblW w:w="0" w:type="auto"/>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ook w:val="04A0" w:firstRow="1" w:lastRow="0" w:firstColumn="1" w:lastColumn="0" w:noHBand="0" w:noVBand="1"/>
      </w:tblPr>
      <w:tblGrid>
        <w:gridCol w:w="10336"/>
      </w:tblGrid>
      <w:tr w:rsidRPr="00B41000" w:rsidR="00924C08" w:rsidTr="00456513" w14:paraId="50289062" w14:textId="77777777">
        <w:tc>
          <w:tcPr>
            <w:tcW w:w="10336" w:type="dxa"/>
            <w:shd w:val="clear" w:color="auto" w:fill="F2EEF3"/>
            <w:tcMar>
              <w:top w:w="110" w:type="dxa"/>
              <w:left w:w="130" w:type="dxa"/>
              <w:bottom w:w="110" w:type="dxa"/>
              <w:right w:w="130" w:type="dxa"/>
            </w:tcMar>
            <w:vAlign w:val="center"/>
          </w:tcPr>
          <w:p w:rsidRPr="00B41000" w:rsidR="00924C08" w:rsidP="00114198" w:rsidRDefault="00000000" w14:paraId="766BE820" w14:textId="252C856B">
            <w:pPr>
              <w:spacing w:after="0" w:line="240" w:lineRule="auto"/>
              <w:rPr>
                <w:sz w:val="24"/>
                <w:szCs w:val="24"/>
              </w:rPr>
            </w:pPr>
            <w:r w:rsidRPr="00B41000">
              <w:rPr>
                <w:b/>
                <w:color w:val="827287"/>
                <w:sz w:val="24"/>
                <w:szCs w:val="24"/>
              </w:rPr>
              <w:t>Key principle</w:t>
            </w:r>
          </w:p>
          <w:p w:rsidRPr="00B41000" w:rsidR="00924C08" w:rsidP="00114198" w:rsidRDefault="00000000" w14:paraId="24B5090A" w14:textId="77777777">
            <w:pPr>
              <w:spacing w:after="0"/>
              <w:rPr>
                <w:sz w:val="24"/>
                <w:szCs w:val="24"/>
              </w:rPr>
            </w:pPr>
            <w:r w:rsidRPr="00B41000">
              <w:rPr>
                <w:sz w:val="24"/>
                <w:szCs w:val="24"/>
              </w:rPr>
              <w:t>Physical presence does not always mean meaningful participation. Learning becomes more accessible when barriers are noticed and reduced.</w:t>
            </w:r>
          </w:p>
        </w:tc>
      </w:tr>
    </w:tbl>
    <w:p w:rsidR="00924C08" w:rsidRDefault="00924C08" w14:paraId="3F37F1F1" w14:textId="089F28CF">
      <w:pPr>
        <w:spacing w:after="20"/>
      </w:pP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ayout w:type="fixed"/>
        <w:tblLook w:val="04A0" w:firstRow="1" w:lastRow="0" w:firstColumn="1" w:lastColumn="0" w:noHBand="0" w:noVBand="1"/>
      </w:tblPr>
      <w:tblGrid>
        <w:gridCol w:w="10123"/>
      </w:tblGrid>
      <w:tr w:rsidR="00924C08" w14:paraId="0076F5D9" w14:textId="77777777">
        <w:trPr>
          <w:jc w:val="center"/>
        </w:trPr>
        <w:tc>
          <w:tcPr>
            <w:tcW w:w="10123" w:type="dxa"/>
            <w:shd w:val="clear" w:color="auto" w:fill="827287"/>
            <w:tcMar>
              <w:top w:w="75" w:type="dxa"/>
              <w:left w:w="125" w:type="dxa"/>
              <w:bottom w:w="75" w:type="dxa"/>
              <w:right w:w="125" w:type="dxa"/>
            </w:tcMar>
            <w:vAlign w:val="center"/>
          </w:tcPr>
          <w:p w:rsidR="00924C08" w:rsidRDefault="00000000" w14:paraId="60498B6E" w14:textId="5B158A89">
            <w:pPr>
              <w:spacing w:after="0" w:line="240" w:lineRule="auto"/>
            </w:pPr>
            <w:r>
              <w:rPr>
                <w:b/>
                <w:color w:val="FFFFFF"/>
                <w:sz w:val="25"/>
              </w:rPr>
              <w:t>What are we noticing?</w:t>
            </w:r>
          </w:p>
        </w:tc>
      </w:tr>
    </w:tbl>
    <w:p w:rsidRPr="00A536EA" w:rsidR="00924C08" w:rsidRDefault="00000000" w14:paraId="2B7C649E" w14:textId="77777777">
      <w:pPr>
        <w:spacing w:after="40"/>
        <w:ind w:left="317" w:hanging="202"/>
        <w:rPr>
          <w:sz w:val="24"/>
          <w:szCs w:val="24"/>
        </w:rPr>
      </w:pPr>
      <w:r w:rsidRPr="00A536EA">
        <w:rPr>
          <w:sz w:val="24"/>
          <w:szCs w:val="24"/>
        </w:rPr>
        <w:t>• Which pupils appear engaged and able to participate meaningfully in learning?</w:t>
      </w:r>
    </w:p>
    <w:p w:rsidRPr="00A536EA" w:rsidR="00924C08" w:rsidRDefault="00000000" w14:paraId="5E2CC090" w14:textId="77777777">
      <w:pPr>
        <w:spacing w:after="40"/>
        <w:ind w:left="317" w:hanging="202"/>
        <w:rPr>
          <w:sz w:val="24"/>
          <w:szCs w:val="24"/>
        </w:rPr>
      </w:pPr>
      <w:r w:rsidRPr="00A536EA">
        <w:rPr>
          <w:sz w:val="24"/>
          <w:szCs w:val="24"/>
        </w:rPr>
        <w:t>• Which pupils attend but appear withdrawn, overwhelmed or disconnected?</w:t>
      </w:r>
    </w:p>
    <w:p w:rsidRPr="00A536EA" w:rsidR="00924C08" w:rsidRDefault="00000000" w14:paraId="75E432DE" w14:textId="77777777">
      <w:pPr>
        <w:spacing w:after="40"/>
        <w:ind w:left="317" w:hanging="202"/>
        <w:rPr>
          <w:sz w:val="24"/>
          <w:szCs w:val="24"/>
        </w:rPr>
      </w:pPr>
      <w:r w:rsidRPr="00A536EA">
        <w:rPr>
          <w:sz w:val="24"/>
          <w:szCs w:val="24"/>
        </w:rPr>
        <w:t>• How accessible is the curriculum for pupils with literacy, communication, sensory or learning needs?</w:t>
      </w:r>
    </w:p>
    <w:p w:rsidRPr="00A536EA" w:rsidR="00924C08" w:rsidRDefault="00000000" w14:paraId="4E8077B1" w14:textId="77777777">
      <w:pPr>
        <w:spacing w:after="40"/>
        <w:ind w:left="317" w:hanging="202"/>
        <w:rPr>
          <w:sz w:val="24"/>
          <w:szCs w:val="24"/>
        </w:rPr>
      </w:pPr>
      <w:r w:rsidRPr="00A536EA">
        <w:rPr>
          <w:sz w:val="24"/>
          <w:szCs w:val="24"/>
        </w:rPr>
        <w:t>• How early are learning barriers identified and adjusted for?</w:t>
      </w:r>
    </w:p>
    <w:p w:rsidRPr="00A536EA" w:rsidR="00924C08" w:rsidRDefault="00000000" w14:paraId="317CA3AF" w14:textId="77777777">
      <w:pPr>
        <w:spacing w:after="40"/>
        <w:ind w:left="317" w:hanging="202"/>
        <w:rPr>
          <w:sz w:val="24"/>
          <w:szCs w:val="24"/>
        </w:rPr>
      </w:pPr>
      <w:r w:rsidRPr="00A536EA">
        <w:rPr>
          <w:sz w:val="24"/>
          <w:szCs w:val="24"/>
        </w:rPr>
        <w:t>• Do all pupils have regular opportunities to experience competence and success?</w:t>
      </w:r>
    </w:p>
    <w:p w:rsidRPr="00A536EA" w:rsidR="00924C08" w:rsidRDefault="00000000" w14:paraId="15A03702" w14:textId="77777777">
      <w:pPr>
        <w:spacing w:after="40"/>
        <w:ind w:left="317" w:hanging="202"/>
        <w:rPr>
          <w:sz w:val="24"/>
          <w:szCs w:val="24"/>
        </w:rPr>
      </w:pPr>
      <w:r w:rsidRPr="00A536EA">
        <w:rPr>
          <w:sz w:val="24"/>
          <w:szCs w:val="24"/>
        </w:rPr>
        <w:t>• How flexible are the ways pupils can demonstrate understanding and take part?</w:t>
      </w: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2D781A6C" w14:textId="77777777">
        <w:trPr>
          <w:jc w:val="center"/>
        </w:trPr>
        <w:tc>
          <w:tcPr>
            <w:tcW w:w="10123" w:type="dxa"/>
            <w:shd w:val="clear" w:color="auto" w:fill="758A74"/>
            <w:tcMar>
              <w:top w:w="75" w:type="dxa"/>
              <w:left w:w="125" w:type="dxa"/>
              <w:bottom w:w="75" w:type="dxa"/>
              <w:right w:w="125" w:type="dxa"/>
            </w:tcMar>
            <w:vAlign w:val="center"/>
          </w:tcPr>
          <w:p w:rsidR="00924C08" w:rsidRDefault="00000000" w14:paraId="3E6B17AD" w14:textId="77777777">
            <w:pPr>
              <w:spacing w:after="0" w:line="240" w:lineRule="auto"/>
            </w:pPr>
            <w:r>
              <w:rPr>
                <w:b/>
                <w:color w:val="FFFFFF"/>
                <w:sz w:val="25"/>
              </w:rPr>
              <w:t>Questions to explore</w:t>
            </w:r>
          </w:p>
        </w:tc>
      </w:tr>
    </w:tbl>
    <w:p w:rsidRPr="00A536EA" w:rsidR="00924C08" w:rsidRDefault="00000000" w14:paraId="03A7D0AC" w14:textId="77777777">
      <w:pPr>
        <w:spacing w:after="40"/>
        <w:ind w:left="317" w:hanging="202"/>
        <w:rPr>
          <w:sz w:val="24"/>
          <w:szCs w:val="24"/>
        </w:rPr>
      </w:pPr>
      <w:r w:rsidRPr="00A536EA">
        <w:rPr>
          <w:sz w:val="24"/>
          <w:szCs w:val="24"/>
        </w:rPr>
        <w:t>• Are there subjects, tasks or routines that repeatedly create barriers for some pupils?</w:t>
      </w:r>
    </w:p>
    <w:p w:rsidRPr="00A536EA" w:rsidR="00924C08" w:rsidRDefault="00000000" w14:paraId="57FD005E" w14:textId="77777777">
      <w:pPr>
        <w:spacing w:after="40"/>
        <w:ind w:left="317" w:hanging="202"/>
        <w:rPr>
          <w:sz w:val="24"/>
          <w:szCs w:val="24"/>
        </w:rPr>
      </w:pPr>
      <w:r w:rsidRPr="00A536EA">
        <w:rPr>
          <w:sz w:val="24"/>
          <w:szCs w:val="24"/>
        </w:rPr>
        <w:t>• Do we notice disengagement as early as we notice absence?</w:t>
      </w:r>
    </w:p>
    <w:p w:rsidRPr="00A536EA" w:rsidR="00924C08" w:rsidRDefault="00000000" w14:paraId="20040498" w14:textId="77777777">
      <w:pPr>
        <w:spacing w:after="40"/>
        <w:ind w:left="317" w:hanging="202"/>
        <w:rPr>
          <w:sz w:val="24"/>
          <w:szCs w:val="24"/>
        </w:rPr>
      </w:pPr>
      <w:r w:rsidRPr="00A536EA">
        <w:rPr>
          <w:sz w:val="24"/>
          <w:szCs w:val="24"/>
        </w:rPr>
        <w:t>• How do staff respond when learning demands become difficult to access?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694A01" w:rsidR="00A30F6D" w:rsidTr="00AF6E22" w14:paraId="6056BC57" w14:textId="77777777">
        <w:trPr>
          <w:cantSplit/>
          <w:jc w:val="center"/>
        </w:trPr>
        <w:tc>
          <w:tcPr>
            <w:tcW w:w="10123" w:type="dxa"/>
            <w:shd w:val="clear" w:color="auto" w:fill="B8CCE4" w:themeFill="accent1" w:themeFillTint="66"/>
            <w:tcMar>
              <w:top w:w="90" w:type="dxa"/>
              <w:left w:w="115" w:type="dxa"/>
              <w:bottom w:w="90" w:type="dxa"/>
              <w:right w:w="115" w:type="dxa"/>
            </w:tcMar>
            <w:vAlign w:val="center"/>
          </w:tcPr>
          <w:p w:rsidRPr="00694A01" w:rsidR="00A30F6D" w:rsidP="00A30F6D" w:rsidRDefault="00A30F6D" w14:paraId="0BA55266" w14:textId="14B38A9D">
            <w:pPr>
              <w:spacing w:after="0" w:line="240" w:lineRule="auto"/>
              <w:rPr>
                <w:sz w:val="24"/>
                <w:szCs w:val="24"/>
              </w:rPr>
            </w:pPr>
            <w:r>
              <w:rPr>
                <w:b/>
                <w:sz w:val="24"/>
                <w:szCs w:val="24"/>
              </w:rPr>
              <w:t>What is informing our reflection?</w:t>
            </w:r>
          </w:p>
        </w:tc>
      </w:tr>
      <w:tr w:rsidRPr="00694A01" w:rsidR="00A30F6D" w:rsidTr="00AF6E22" w14:paraId="3C989487" w14:textId="77777777">
        <w:trPr>
          <w:cantSplit/>
          <w:jc w:val="center"/>
        </w:trPr>
        <w:tc>
          <w:tcPr>
            <w:tcW w:w="10123" w:type="dxa"/>
            <w:shd w:val="clear" w:color="auto" w:fill="EAF1F2"/>
            <w:tcMar>
              <w:top w:w="90" w:type="dxa"/>
              <w:left w:w="115" w:type="dxa"/>
              <w:bottom w:w="90" w:type="dxa"/>
              <w:right w:w="11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9"/>
              <w:gridCol w:w="4939"/>
            </w:tblGrid>
            <w:tr w:rsidR="00A30F6D" w:rsidTr="00BB2CAE" w14:paraId="1F6699D7" w14:textId="77777777">
              <w:tc>
                <w:tcPr>
                  <w:tcW w:w="4939" w:type="dxa"/>
                </w:tcPr>
                <w:p w:rsidR="00A30F6D" w:rsidP="00A30F6D" w:rsidRDefault="00A30F6D" w14:paraId="46D97889" w14:textId="77777777">
                  <w:pPr>
                    <w:spacing w:after="0" w:line="240" w:lineRule="auto"/>
                    <w:rPr>
                      <w:bCs/>
                      <w:sz w:val="24"/>
                      <w:szCs w:val="24"/>
                    </w:rPr>
                  </w:pPr>
                  <w:sdt>
                    <w:sdtPr>
                      <w:rPr>
                        <w:bCs/>
                        <w:sz w:val="24"/>
                        <w:szCs w:val="24"/>
                      </w:rPr>
                      <w:id w:val="-1364507223"/>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Child and young person views </w:t>
                  </w:r>
                </w:p>
              </w:tc>
              <w:tc>
                <w:tcPr>
                  <w:tcW w:w="4939" w:type="dxa"/>
                </w:tcPr>
                <w:p w:rsidR="00A30F6D" w:rsidP="00A30F6D" w:rsidRDefault="00A30F6D" w14:paraId="1FF1EEE5" w14:textId="77777777">
                  <w:pPr>
                    <w:spacing w:after="0" w:line="240" w:lineRule="auto"/>
                    <w:rPr>
                      <w:bCs/>
                      <w:sz w:val="24"/>
                      <w:szCs w:val="24"/>
                    </w:rPr>
                  </w:pPr>
                  <w:sdt>
                    <w:sdtPr>
                      <w:rPr>
                        <w:bCs/>
                        <w:sz w:val="24"/>
                        <w:szCs w:val="24"/>
                      </w:rPr>
                      <w:id w:val="-1407677936"/>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Family feedback</w:t>
                  </w:r>
                </w:p>
              </w:tc>
            </w:tr>
            <w:tr w:rsidR="00A30F6D" w:rsidTr="00BB2CAE" w14:paraId="7DF68D4A" w14:textId="77777777">
              <w:tc>
                <w:tcPr>
                  <w:tcW w:w="4939" w:type="dxa"/>
                </w:tcPr>
                <w:p w:rsidR="00A30F6D" w:rsidP="00A30F6D" w:rsidRDefault="00A30F6D" w14:paraId="3E288DFE" w14:textId="77777777">
                  <w:pPr>
                    <w:spacing w:after="0" w:line="240" w:lineRule="auto"/>
                    <w:rPr>
                      <w:bCs/>
                      <w:sz w:val="24"/>
                      <w:szCs w:val="24"/>
                    </w:rPr>
                  </w:pPr>
                  <w:sdt>
                    <w:sdtPr>
                      <w:rPr>
                        <w:bCs/>
                        <w:sz w:val="24"/>
                        <w:szCs w:val="24"/>
                      </w:rPr>
                      <w:id w:val="-290584355"/>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Staff observations</w:t>
                  </w:r>
                </w:p>
              </w:tc>
              <w:tc>
                <w:tcPr>
                  <w:tcW w:w="4939" w:type="dxa"/>
                </w:tcPr>
                <w:p w:rsidR="00A30F6D" w:rsidP="00A30F6D" w:rsidRDefault="00A30F6D" w14:paraId="34DC2EA7" w14:textId="77777777">
                  <w:pPr>
                    <w:spacing w:after="0" w:line="240" w:lineRule="auto"/>
                    <w:rPr>
                      <w:bCs/>
                      <w:sz w:val="24"/>
                      <w:szCs w:val="24"/>
                    </w:rPr>
                  </w:pPr>
                  <w:sdt>
                    <w:sdtPr>
                      <w:rPr>
                        <w:bCs/>
                        <w:sz w:val="24"/>
                        <w:szCs w:val="24"/>
                      </w:rPr>
                      <w:id w:val="1393538830"/>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Attendance information</w:t>
                  </w:r>
                </w:p>
              </w:tc>
            </w:tr>
            <w:tr w:rsidR="00A30F6D" w:rsidTr="00BB2CAE" w14:paraId="01121326" w14:textId="77777777">
              <w:tc>
                <w:tcPr>
                  <w:tcW w:w="4939" w:type="dxa"/>
                </w:tcPr>
                <w:p w:rsidR="00A30F6D" w:rsidP="00A30F6D" w:rsidRDefault="00A30F6D" w14:paraId="76973ACD" w14:textId="77777777">
                  <w:pPr>
                    <w:spacing w:after="0" w:line="240" w:lineRule="auto"/>
                    <w:rPr>
                      <w:bCs/>
                      <w:sz w:val="24"/>
                      <w:szCs w:val="24"/>
                    </w:rPr>
                  </w:pPr>
                  <w:sdt>
                    <w:sdtPr>
                      <w:rPr>
                        <w:bCs/>
                        <w:sz w:val="24"/>
                        <w:szCs w:val="24"/>
                      </w:rPr>
                      <w:id w:val="-29889975"/>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Participation and engagement information</w:t>
                  </w:r>
                </w:p>
              </w:tc>
              <w:tc>
                <w:tcPr>
                  <w:tcW w:w="4939" w:type="dxa"/>
                </w:tcPr>
                <w:p w:rsidR="00A30F6D" w:rsidP="00A30F6D" w:rsidRDefault="00A30F6D" w14:paraId="22B7D278" w14:textId="77777777">
                  <w:pPr>
                    <w:spacing w:after="0" w:line="240" w:lineRule="auto"/>
                    <w:rPr>
                      <w:bCs/>
                      <w:sz w:val="24"/>
                      <w:szCs w:val="24"/>
                    </w:rPr>
                  </w:pPr>
                  <w:sdt>
                    <w:sdtPr>
                      <w:rPr>
                        <w:bCs/>
                        <w:sz w:val="24"/>
                        <w:szCs w:val="24"/>
                      </w:rPr>
                      <w:id w:val="1341426176"/>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Wellbeing and belonging information</w:t>
                  </w:r>
                </w:p>
              </w:tc>
            </w:tr>
            <w:tr w:rsidR="00A30F6D" w:rsidTr="00BB2CAE" w14:paraId="03B03B05" w14:textId="77777777">
              <w:tc>
                <w:tcPr>
                  <w:tcW w:w="4939" w:type="dxa"/>
                </w:tcPr>
                <w:p w:rsidR="00A30F6D" w:rsidP="00A30F6D" w:rsidRDefault="00A30F6D" w14:paraId="2D754C35" w14:textId="77777777">
                  <w:pPr>
                    <w:spacing w:after="0" w:line="240" w:lineRule="auto"/>
                    <w:rPr>
                      <w:bCs/>
                      <w:sz w:val="24"/>
                      <w:szCs w:val="24"/>
                    </w:rPr>
                  </w:pPr>
                  <w:sdt>
                    <w:sdtPr>
                      <w:rPr>
                        <w:bCs/>
                        <w:sz w:val="24"/>
                        <w:szCs w:val="24"/>
                      </w:rPr>
                      <w:id w:val="-1885018063"/>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Other: </w:t>
                  </w:r>
                </w:p>
              </w:tc>
              <w:tc>
                <w:tcPr>
                  <w:tcW w:w="4939" w:type="dxa"/>
                </w:tcPr>
                <w:p w:rsidR="00A30F6D" w:rsidP="00A30F6D" w:rsidRDefault="00A30F6D" w14:paraId="07F957F6" w14:textId="77777777">
                  <w:pPr>
                    <w:spacing w:after="0" w:line="240" w:lineRule="auto"/>
                    <w:rPr>
                      <w:bCs/>
                      <w:sz w:val="24"/>
                      <w:szCs w:val="24"/>
                    </w:rPr>
                  </w:pPr>
                </w:p>
              </w:tc>
            </w:tr>
          </w:tbl>
          <w:p w:rsidRPr="003649E8" w:rsidR="00A30F6D" w:rsidP="00A30F6D" w:rsidRDefault="00A30F6D" w14:paraId="7A8432AA" w14:textId="77777777">
            <w:pPr>
              <w:spacing w:after="0" w:line="240" w:lineRule="auto"/>
              <w:rPr>
                <w:bCs/>
                <w:sz w:val="24"/>
                <w:szCs w:val="24"/>
              </w:rPr>
            </w:pPr>
          </w:p>
        </w:tc>
      </w:tr>
      <w:tr w:rsidRPr="00694A01" w:rsidR="00EE33F1" w:rsidTr="00AF6E22" w14:paraId="009D916C" w14:textId="77777777">
        <w:trPr>
          <w:cantSplit/>
          <w:jc w:val="center"/>
        </w:trPr>
        <w:tc>
          <w:tcPr>
            <w:tcW w:w="10123" w:type="dxa"/>
            <w:shd w:val="clear" w:color="auto" w:fill="D6E3BC" w:themeFill="accent3" w:themeFillTint="66"/>
            <w:tcMar>
              <w:top w:w="90" w:type="dxa"/>
              <w:left w:w="115" w:type="dxa"/>
              <w:bottom w:w="90" w:type="dxa"/>
              <w:right w:w="115" w:type="dxa"/>
            </w:tcMar>
            <w:vAlign w:val="center"/>
          </w:tcPr>
          <w:p w:rsidRPr="00694A01" w:rsidR="00EE33F1" w:rsidP="00AF6E22" w:rsidRDefault="00EE33F1" w14:paraId="4486C0C1" w14:textId="77777777">
            <w:pPr>
              <w:spacing w:after="0" w:line="240" w:lineRule="auto"/>
              <w:rPr>
                <w:sz w:val="24"/>
                <w:szCs w:val="24"/>
              </w:rPr>
            </w:pPr>
            <w:r w:rsidRPr="00694A01">
              <w:rPr>
                <w:b/>
                <w:sz w:val="24"/>
                <w:szCs w:val="24"/>
              </w:rPr>
              <w:t>Current strengths</w:t>
            </w:r>
          </w:p>
        </w:tc>
      </w:tr>
      <w:tr w:rsidRPr="00694A01" w:rsidR="00EE33F1" w:rsidTr="00AF6E22" w14:paraId="3A8926BA" w14:textId="77777777">
        <w:trPr>
          <w:cantSplit/>
          <w:jc w:val="center"/>
        </w:trPr>
        <w:tc>
          <w:tcPr>
            <w:tcW w:w="10123" w:type="dxa"/>
            <w:shd w:val="clear" w:color="auto" w:fill="EEF2EB"/>
            <w:tcMar>
              <w:top w:w="90" w:type="dxa"/>
              <w:left w:w="115" w:type="dxa"/>
              <w:bottom w:w="90" w:type="dxa"/>
              <w:right w:w="115" w:type="dxa"/>
            </w:tcMar>
            <w:vAlign w:val="center"/>
          </w:tcPr>
          <w:p w:rsidRPr="003649E8" w:rsidR="00EE33F1" w:rsidP="00AF6E22" w:rsidRDefault="00EE33F1" w14:paraId="37E07F87" w14:textId="77777777">
            <w:pPr>
              <w:spacing w:after="0" w:line="240" w:lineRule="auto"/>
              <w:rPr>
                <w:bCs/>
                <w:sz w:val="24"/>
                <w:szCs w:val="24"/>
              </w:rPr>
            </w:pPr>
          </w:p>
        </w:tc>
      </w:tr>
      <w:tr w:rsidRPr="00694A01" w:rsidR="00EE33F1" w:rsidTr="00AF6E22" w14:paraId="122C5A93" w14:textId="77777777">
        <w:trPr>
          <w:cantSplit/>
          <w:jc w:val="center"/>
        </w:trPr>
        <w:tc>
          <w:tcPr>
            <w:tcW w:w="10123" w:type="dxa"/>
            <w:shd w:val="clear" w:color="auto" w:fill="CCC0D9" w:themeFill="accent4" w:themeFillTint="66"/>
            <w:tcMar>
              <w:top w:w="90" w:type="dxa"/>
              <w:left w:w="115" w:type="dxa"/>
              <w:bottom w:w="90" w:type="dxa"/>
              <w:right w:w="115" w:type="dxa"/>
            </w:tcMar>
            <w:vAlign w:val="center"/>
          </w:tcPr>
          <w:p w:rsidRPr="00694A01" w:rsidR="00EE33F1" w:rsidP="00AF6E22" w:rsidRDefault="00EE33F1" w14:paraId="3A9F73DB" w14:textId="77777777">
            <w:pPr>
              <w:spacing w:after="0" w:line="240" w:lineRule="auto"/>
              <w:rPr>
                <w:sz w:val="24"/>
                <w:szCs w:val="24"/>
              </w:rPr>
            </w:pPr>
            <w:r w:rsidRPr="00694A01">
              <w:rPr>
                <w:b/>
                <w:sz w:val="24"/>
                <w:szCs w:val="24"/>
              </w:rPr>
              <w:t>What we would like to understand better</w:t>
            </w:r>
          </w:p>
        </w:tc>
      </w:tr>
      <w:tr w:rsidRPr="00694A01" w:rsidR="00EE33F1" w:rsidTr="00AF6E22" w14:paraId="47D223BB" w14:textId="77777777">
        <w:trPr>
          <w:cantSplit/>
          <w:jc w:val="center"/>
        </w:trPr>
        <w:tc>
          <w:tcPr>
            <w:tcW w:w="10123" w:type="dxa"/>
            <w:shd w:val="clear" w:color="auto" w:fill="F2EEF3"/>
            <w:tcMar>
              <w:top w:w="90" w:type="dxa"/>
              <w:left w:w="115" w:type="dxa"/>
              <w:bottom w:w="90" w:type="dxa"/>
              <w:right w:w="115" w:type="dxa"/>
            </w:tcMar>
            <w:vAlign w:val="center"/>
          </w:tcPr>
          <w:p w:rsidRPr="003649E8" w:rsidR="00EE33F1" w:rsidP="00AF6E22" w:rsidRDefault="00EE33F1" w14:paraId="4A9B6DDA" w14:textId="77777777">
            <w:pPr>
              <w:spacing w:after="0" w:line="240" w:lineRule="auto"/>
              <w:rPr>
                <w:bCs/>
                <w:sz w:val="24"/>
                <w:szCs w:val="24"/>
              </w:rPr>
            </w:pPr>
          </w:p>
        </w:tc>
      </w:tr>
      <w:tr w:rsidRPr="00694A01" w:rsidR="00EE33F1" w:rsidTr="00AF6E22" w14:paraId="2C9936A2" w14:textId="77777777">
        <w:trPr>
          <w:cantSplit/>
          <w:jc w:val="center"/>
        </w:trPr>
        <w:tc>
          <w:tcPr>
            <w:tcW w:w="10123" w:type="dxa"/>
            <w:shd w:val="clear" w:color="auto" w:fill="C4BC96" w:themeFill="background2" w:themeFillShade="BF"/>
            <w:tcMar>
              <w:top w:w="90" w:type="dxa"/>
              <w:left w:w="115" w:type="dxa"/>
              <w:bottom w:w="90" w:type="dxa"/>
              <w:right w:w="115" w:type="dxa"/>
            </w:tcMar>
            <w:vAlign w:val="center"/>
          </w:tcPr>
          <w:p w:rsidRPr="00694A01" w:rsidR="00EE33F1" w:rsidP="00AF6E22" w:rsidRDefault="00EE33F1" w14:paraId="63B1871C" w14:textId="77777777">
            <w:pPr>
              <w:spacing w:after="0" w:line="240" w:lineRule="auto"/>
              <w:rPr>
                <w:sz w:val="24"/>
                <w:szCs w:val="24"/>
              </w:rPr>
            </w:pPr>
            <w:r w:rsidRPr="00694A01">
              <w:rPr>
                <w:b/>
                <w:sz w:val="24"/>
                <w:szCs w:val="24"/>
              </w:rPr>
              <w:t>One practical development action</w:t>
            </w:r>
          </w:p>
        </w:tc>
      </w:tr>
      <w:tr w:rsidRPr="00694A01" w:rsidR="00EE33F1" w:rsidTr="00AF6E22" w14:paraId="62546316" w14:textId="77777777">
        <w:trPr>
          <w:cantSplit/>
          <w:jc w:val="center"/>
        </w:trPr>
        <w:tc>
          <w:tcPr>
            <w:tcW w:w="10123" w:type="dxa"/>
            <w:shd w:val="clear" w:color="auto" w:fill="F7F2E5"/>
            <w:tcMar>
              <w:top w:w="90" w:type="dxa"/>
              <w:left w:w="115" w:type="dxa"/>
              <w:bottom w:w="90" w:type="dxa"/>
              <w:right w:w="115" w:type="dxa"/>
            </w:tcMar>
            <w:vAlign w:val="center"/>
          </w:tcPr>
          <w:p w:rsidRPr="003649E8" w:rsidR="00EE33F1" w:rsidP="00AF6E22" w:rsidRDefault="00EE33F1" w14:paraId="0CD1A931" w14:textId="77777777">
            <w:pPr>
              <w:spacing w:after="0" w:line="240" w:lineRule="auto"/>
              <w:rPr>
                <w:bCs/>
                <w:sz w:val="24"/>
                <w:szCs w:val="24"/>
              </w:rPr>
            </w:pPr>
          </w:p>
        </w:tc>
      </w:tr>
    </w:tbl>
    <w:p w:rsidRPr="00A536EA" w:rsidR="00924C08" w:rsidRDefault="00924C08" w14:paraId="32F3E37B" w14:textId="77777777">
      <w:pPr>
        <w:spacing w:after="20"/>
        <w:rPr>
          <w:sz w:val="24"/>
          <w:szCs w:val="24"/>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61"/>
        <w:gridCol w:w="5061"/>
      </w:tblGrid>
      <w:tr w:rsidRPr="00A536EA" w:rsidR="00924C08" w:rsidTr="0084664C" w14:paraId="74142476" w14:textId="77777777">
        <w:trPr>
          <w:jc w:val="center"/>
        </w:trPr>
        <w:tc>
          <w:tcPr>
            <w:tcW w:w="5061" w:type="dxa"/>
            <w:shd w:val="clear" w:color="auto" w:fill="EAF1F2"/>
            <w:tcMar>
              <w:top w:w="70" w:type="dxa"/>
              <w:left w:w="90" w:type="dxa"/>
              <w:bottom w:w="70" w:type="dxa"/>
              <w:right w:w="90" w:type="dxa"/>
            </w:tcMar>
            <w:vAlign w:val="center"/>
          </w:tcPr>
          <w:p w:rsidRPr="003649E8" w:rsidR="00924C08" w:rsidRDefault="00000000" w14:paraId="516AAA04" w14:textId="67D00D10">
            <w:pPr>
              <w:spacing w:after="0" w:line="240" w:lineRule="auto"/>
              <w:rPr>
                <w:bCs/>
                <w:sz w:val="24"/>
                <w:szCs w:val="24"/>
              </w:rPr>
            </w:pPr>
            <w:r w:rsidRPr="00A536EA">
              <w:rPr>
                <w:b/>
                <w:sz w:val="24"/>
                <w:szCs w:val="24"/>
              </w:rPr>
              <w:t xml:space="preserve">Lead:  </w:t>
            </w:r>
          </w:p>
        </w:tc>
        <w:tc>
          <w:tcPr>
            <w:tcW w:w="5061" w:type="dxa"/>
            <w:shd w:val="clear" w:color="auto" w:fill="EEF2EB"/>
            <w:tcMar>
              <w:top w:w="70" w:type="dxa"/>
              <w:left w:w="90" w:type="dxa"/>
              <w:bottom w:w="70" w:type="dxa"/>
              <w:right w:w="90" w:type="dxa"/>
            </w:tcMar>
            <w:vAlign w:val="center"/>
          </w:tcPr>
          <w:p w:rsidRPr="003649E8" w:rsidR="00924C08" w:rsidRDefault="00000000" w14:paraId="04094E79" w14:textId="60ECF43E">
            <w:pPr>
              <w:spacing w:after="0" w:line="240" w:lineRule="auto"/>
              <w:rPr>
                <w:bCs/>
                <w:sz w:val="24"/>
                <w:szCs w:val="24"/>
              </w:rPr>
            </w:pPr>
            <w:r w:rsidRPr="00A536EA">
              <w:rPr>
                <w:b/>
                <w:sz w:val="24"/>
                <w:szCs w:val="24"/>
              </w:rPr>
              <w:t xml:space="preserve">Review date:  </w:t>
            </w:r>
          </w:p>
        </w:tc>
      </w:tr>
    </w:tbl>
    <w:p w:rsidR="00924C08" w:rsidRDefault="00000000" w14:paraId="43C7BF06" w14:textId="77777777">
      <w:r>
        <w:br w:type="page"/>
      </w:r>
    </w:p>
    <w:p w:rsidR="00924C08" w:rsidRDefault="00000000" w14:paraId="60F82245" w14:textId="77777777">
      <w:pPr>
        <w:spacing w:after="40"/>
        <w:jc w:val="center"/>
      </w:pPr>
      <w:r>
        <w:rPr>
          <w:rFonts w:ascii="Aptos Display" w:hAnsi="Aptos Display"/>
          <w:b/>
          <w:color w:val="827287"/>
          <w:sz w:val="42"/>
        </w:rPr>
        <w:lastRenderedPageBreak/>
        <w:t>4. Environment and Accessibility</w:t>
      </w: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ook w:val="04A0" w:firstRow="1" w:lastRow="0" w:firstColumn="1" w:lastColumn="0" w:noHBand="0" w:noVBand="1"/>
      </w:tblPr>
      <w:tblGrid>
        <w:gridCol w:w="10123"/>
      </w:tblGrid>
      <w:tr w:rsidRPr="00456513" w:rsidR="00924C08" w14:paraId="0E85B0AC" w14:textId="77777777">
        <w:trPr>
          <w:jc w:val="center"/>
        </w:trPr>
        <w:tc>
          <w:tcPr>
            <w:tcW w:w="10123" w:type="dxa"/>
            <w:shd w:val="clear" w:color="auto" w:fill="F2EEF3"/>
            <w:tcMar>
              <w:top w:w="110" w:type="dxa"/>
              <w:left w:w="130" w:type="dxa"/>
              <w:bottom w:w="110" w:type="dxa"/>
              <w:right w:w="130" w:type="dxa"/>
            </w:tcMar>
            <w:vAlign w:val="center"/>
          </w:tcPr>
          <w:p w:rsidRPr="00456513" w:rsidR="00924C08" w:rsidRDefault="00000000" w14:paraId="2A4789C8" w14:textId="77777777">
            <w:pPr>
              <w:spacing w:after="0" w:line="240" w:lineRule="auto"/>
              <w:rPr>
                <w:sz w:val="24"/>
                <w:szCs w:val="28"/>
              </w:rPr>
            </w:pPr>
            <w:r w:rsidRPr="00456513">
              <w:rPr>
                <w:b/>
                <w:color w:val="827287"/>
                <w:sz w:val="24"/>
                <w:szCs w:val="28"/>
              </w:rPr>
              <w:t>Key principle</w:t>
            </w:r>
          </w:p>
          <w:p w:rsidRPr="00456513" w:rsidR="00924C08" w:rsidRDefault="00000000" w14:paraId="157D99E5" w14:textId="77777777">
            <w:pPr>
              <w:spacing w:after="0"/>
              <w:rPr>
                <w:sz w:val="24"/>
                <w:szCs w:val="28"/>
              </w:rPr>
            </w:pPr>
            <w:r w:rsidRPr="00456513">
              <w:rPr>
                <w:sz w:val="24"/>
                <w:szCs w:val="28"/>
              </w:rPr>
              <w:t>The physical, sensory and social environment can either reduce or increase barriers to participation, connection and wellbeing.</w:t>
            </w:r>
          </w:p>
        </w:tc>
      </w:tr>
    </w:tbl>
    <w:p w:rsidR="00924C08" w:rsidRDefault="00924C08" w14:paraId="39D77F17" w14:textId="77777777">
      <w:pPr>
        <w:spacing w:after="20"/>
      </w:pPr>
    </w:p>
    <w:tbl>
      <w:tblPr>
        <w:tblW w:w="0" w:type="auto"/>
        <w:jc w:val="center"/>
        <w:tblBorders>
          <w:top w:val="single" w:color="B18A4A" w:sz="4" w:space="0"/>
          <w:left w:val="single" w:color="B18A4A" w:sz="4" w:space="0"/>
          <w:bottom w:val="single" w:color="B18A4A" w:sz="4" w:space="0"/>
          <w:right w:val="single" w:color="B18A4A" w:sz="4" w:space="0"/>
          <w:insideH w:val="single" w:color="B18A4A" w:sz="4" w:space="0"/>
          <w:insideV w:val="single" w:color="B18A4A" w:sz="4" w:space="0"/>
        </w:tblBorders>
        <w:tblLayout w:type="fixed"/>
        <w:tblLook w:val="04A0" w:firstRow="1" w:lastRow="0" w:firstColumn="1" w:lastColumn="0" w:noHBand="0" w:noVBand="1"/>
      </w:tblPr>
      <w:tblGrid>
        <w:gridCol w:w="10123"/>
      </w:tblGrid>
      <w:tr w:rsidR="00924C08" w14:paraId="1F4C0231" w14:textId="77777777">
        <w:trPr>
          <w:jc w:val="center"/>
        </w:trPr>
        <w:tc>
          <w:tcPr>
            <w:tcW w:w="10123" w:type="dxa"/>
            <w:shd w:val="clear" w:color="auto" w:fill="B18A4A"/>
            <w:tcMar>
              <w:top w:w="75" w:type="dxa"/>
              <w:left w:w="125" w:type="dxa"/>
              <w:bottom w:w="75" w:type="dxa"/>
              <w:right w:w="125" w:type="dxa"/>
            </w:tcMar>
            <w:vAlign w:val="center"/>
          </w:tcPr>
          <w:p w:rsidR="00924C08" w:rsidRDefault="00000000" w14:paraId="1B336F92" w14:textId="77777777">
            <w:pPr>
              <w:spacing w:after="0" w:line="240" w:lineRule="auto"/>
            </w:pPr>
            <w:r>
              <w:rPr>
                <w:b/>
                <w:color w:val="FFFFFF"/>
                <w:sz w:val="25"/>
              </w:rPr>
              <w:t>What are we noticing?</w:t>
            </w:r>
          </w:p>
        </w:tc>
      </w:tr>
    </w:tbl>
    <w:p w:rsidRPr="00456513" w:rsidR="00924C08" w:rsidRDefault="00000000" w14:paraId="1BC10898" w14:textId="77777777">
      <w:pPr>
        <w:spacing w:after="40"/>
        <w:ind w:left="317" w:hanging="202"/>
        <w:rPr>
          <w:sz w:val="24"/>
          <w:szCs w:val="24"/>
        </w:rPr>
      </w:pPr>
      <w:r w:rsidRPr="00456513">
        <w:rPr>
          <w:sz w:val="24"/>
          <w:szCs w:val="24"/>
        </w:rPr>
        <w:t>• What is it like for pupils to arrive at and move through our setting?</w:t>
      </w:r>
    </w:p>
    <w:p w:rsidRPr="00456513" w:rsidR="00924C08" w:rsidRDefault="00000000" w14:paraId="5773695D" w14:textId="77777777">
      <w:pPr>
        <w:spacing w:after="40"/>
        <w:ind w:left="317" w:hanging="202"/>
        <w:rPr>
          <w:sz w:val="24"/>
          <w:szCs w:val="24"/>
        </w:rPr>
      </w:pPr>
      <w:r w:rsidRPr="00456513">
        <w:rPr>
          <w:sz w:val="24"/>
          <w:szCs w:val="24"/>
        </w:rPr>
        <w:t>• Which spaces and times of day appear welcoming, predictable and manageable?</w:t>
      </w:r>
    </w:p>
    <w:p w:rsidRPr="00456513" w:rsidR="00924C08" w:rsidRDefault="00000000" w14:paraId="019DECD4" w14:textId="77777777">
      <w:pPr>
        <w:spacing w:after="40"/>
        <w:ind w:left="317" w:hanging="202"/>
        <w:rPr>
          <w:sz w:val="24"/>
          <w:szCs w:val="24"/>
        </w:rPr>
      </w:pPr>
      <w:r w:rsidRPr="00456513">
        <w:rPr>
          <w:sz w:val="24"/>
          <w:szCs w:val="24"/>
        </w:rPr>
        <w:t>• Which spaces or routines may feel noisy, crowded, uncertain or overwhelming?</w:t>
      </w:r>
    </w:p>
    <w:p w:rsidRPr="00456513" w:rsidR="00924C08" w:rsidRDefault="00000000" w14:paraId="229344E7" w14:textId="77777777">
      <w:pPr>
        <w:spacing w:after="40"/>
        <w:ind w:left="317" w:hanging="202"/>
        <w:rPr>
          <w:sz w:val="24"/>
          <w:szCs w:val="24"/>
        </w:rPr>
      </w:pPr>
      <w:r w:rsidRPr="00456513">
        <w:rPr>
          <w:sz w:val="24"/>
          <w:szCs w:val="24"/>
        </w:rPr>
        <w:t>• How are sensory needs considered in classrooms and shared spaces?</w:t>
      </w:r>
    </w:p>
    <w:p w:rsidRPr="00456513" w:rsidR="00924C08" w:rsidRDefault="00000000" w14:paraId="06C71B21" w14:textId="77777777">
      <w:pPr>
        <w:spacing w:after="40"/>
        <w:ind w:left="317" w:hanging="202"/>
        <w:rPr>
          <w:sz w:val="24"/>
          <w:szCs w:val="24"/>
        </w:rPr>
      </w:pPr>
      <w:r w:rsidRPr="00456513">
        <w:rPr>
          <w:sz w:val="24"/>
          <w:szCs w:val="24"/>
        </w:rPr>
        <w:t>• How are transitions, unstructured times and unexpected changes supported?</w:t>
      </w:r>
    </w:p>
    <w:p w:rsidRPr="00456513" w:rsidR="00924C08" w:rsidRDefault="00000000" w14:paraId="1F686B5D" w14:textId="77777777">
      <w:pPr>
        <w:spacing w:after="40"/>
        <w:ind w:left="317" w:hanging="202"/>
        <w:rPr>
          <w:sz w:val="24"/>
          <w:szCs w:val="24"/>
        </w:rPr>
      </w:pPr>
      <w:r w:rsidRPr="00456513">
        <w:rPr>
          <w:sz w:val="24"/>
          <w:szCs w:val="24"/>
        </w:rPr>
        <w:t>• Do pupils know how to access a quieter or supportive space when needed?</w:t>
      </w: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7E319797" w14:textId="77777777">
        <w:trPr>
          <w:jc w:val="center"/>
        </w:trPr>
        <w:tc>
          <w:tcPr>
            <w:tcW w:w="10123" w:type="dxa"/>
            <w:shd w:val="clear" w:color="auto" w:fill="758A74"/>
            <w:tcMar>
              <w:top w:w="75" w:type="dxa"/>
              <w:left w:w="125" w:type="dxa"/>
              <w:bottom w:w="75" w:type="dxa"/>
              <w:right w:w="125" w:type="dxa"/>
            </w:tcMar>
            <w:vAlign w:val="center"/>
          </w:tcPr>
          <w:p w:rsidR="00924C08" w:rsidRDefault="00000000" w14:paraId="03EB8A9F" w14:textId="77777777">
            <w:pPr>
              <w:spacing w:after="0" w:line="240" w:lineRule="auto"/>
            </w:pPr>
            <w:r>
              <w:rPr>
                <w:b/>
                <w:color w:val="FFFFFF"/>
                <w:sz w:val="25"/>
              </w:rPr>
              <w:t>Questions to explore</w:t>
            </w:r>
          </w:p>
        </w:tc>
      </w:tr>
    </w:tbl>
    <w:p w:rsidRPr="00456513" w:rsidR="00924C08" w:rsidRDefault="00000000" w14:paraId="18810DA2" w14:textId="77777777">
      <w:pPr>
        <w:spacing w:after="40"/>
        <w:ind w:left="317" w:hanging="202"/>
        <w:rPr>
          <w:sz w:val="24"/>
          <w:szCs w:val="24"/>
        </w:rPr>
      </w:pPr>
      <w:r w:rsidRPr="00456513">
        <w:rPr>
          <w:sz w:val="24"/>
          <w:szCs w:val="24"/>
        </w:rPr>
        <w:t>• What would pupils say about the sensory and social experience of a typical day?</w:t>
      </w:r>
    </w:p>
    <w:p w:rsidRPr="00456513" w:rsidR="00924C08" w:rsidRDefault="00000000" w14:paraId="29F4B9D9" w14:textId="77777777">
      <w:pPr>
        <w:spacing w:after="40"/>
        <w:ind w:left="317" w:hanging="202"/>
        <w:rPr>
          <w:sz w:val="24"/>
          <w:szCs w:val="24"/>
        </w:rPr>
      </w:pPr>
      <w:r w:rsidRPr="00456513">
        <w:rPr>
          <w:sz w:val="24"/>
          <w:szCs w:val="24"/>
        </w:rPr>
        <w:t>• Are adjustments available consistently, or do they depend on a particular adult?</w:t>
      </w:r>
    </w:p>
    <w:p w:rsidRPr="00456513" w:rsidR="00924C08" w:rsidRDefault="00000000" w14:paraId="2C8A83F0" w14:textId="77777777">
      <w:pPr>
        <w:spacing w:after="40"/>
        <w:ind w:left="317" w:hanging="202"/>
        <w:rPr>
          <w:sz w:val="24"/>
          <w:szCs w:val="24"/>
        </w:rPr>
      </w:pPr>
      <w:r w:rsidRPr="00456513">
        <w:rPr>
          <w:sz w:val="24"/>
          <w:szCs w:val="24"/>
        </w:rPr>
        <w:t>• Do supportive spaces help pupils regulate and reconnect, rather than becoming places of exclusion?</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694A01" w:rsidR="00A30F6D" w:rsidTr="00AF6E22" w14:paraId="26CC5022" w14:textId="77777777">
        <w:trPr>
          <w:cantSplit/>
          <w:jc w:val="center"/>
        </w:trPr>
        <w:tc>
          <w:tcPr>
            <w:tcW w:w="10123" w:type="dxa"/>
            <w:shd w:val="clear" w:color="auto" w:fill="B8CCE4" w:themeFill="accent1" w:themeFillTint="66"/>
            <w:tcMar>
              <w:top w:w="90" w:type="dxa"/>
              <w:left w:w="115" w:type="dxa"/>
              <w:bottom w:w="90" w:type="dxa"/>
              <w:right w:w="115" w:type="dxa"/>
            </w:tcMar>
            <w:vAlign w:val="center"/>
          </w:tcPr>
          <w:p w:rsidRPr="00694A01" w:rsidR="00A30F6D" w:rsidP="00A30F6D" w:rsidRDefault="00A30F6D" w14:paraId="16C88CC0" w14:textId="2B5D55FF">
            <w:pPr>
              <w:spacing w:after="0" w:line="240" w:lineRule="auto"/>
              <w:rPr>
                <w:sz w:val="24"/>
                <w:szCs w:val="24"/>
              </w:rPr>
            </w:pPr>
            <w:r>
              <w:rPr>
                <w:b/>
                <w:sz w:val="24"/>
                <w:szCs w:val="24"/>
              </w:rPr>
              <w:t>What is informing our reflection?</w:t>
            </w:r>
          </w:p>
        </w:tc>
      </w:tr>
      <w:tr w:rsidRPr="00694A01" w:rsidR="00A30F6D" w:rsidTr="00AF6E22" w14:paraId="14C128DA" w14:textId="77777777">
        <w:trPr>
          <w:cantSplit/>
          <w:jc w:val="center"/>
        </w:trPr>
        <w:tc>
          <w:tcPr>
            <w:tcW w:w="10123" w:type="dxa"/>
            <w:shd w:val="clear" w:color="auto" w:fill="EAF1F2"/>
            <w:tcMar>
              <w:top w:w="90" w:type="dxa"/>
              <w:left w:w="115" w:type="dxa"/>
              <w:bottom w:w="90" w:type="dxa"/>
              <w:right w:w="11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9"/>
              <w:gridCol w:w="4939"/>
            </w:tblGrid>
            <w:tr w:rsidR="00A30F6D" w:rsidTr="00BB2CAE" w14:paraId="191F8B87" w14:textId="77777777">
              <w:tc>
                <w:tcPr>
                  <w:tcW w:w="4939" w:type="dxa"/>
                </w:tcPr>
                <w:p w:rsidR="00A30F6D" w:rsidP="00A30F6D" w:rsidRDefault="00A30F6D" w14:paraId="36B8D8E6" w14:textId="77777777">
                  <w:pPr>
                    <w:spacing w:after="0" w:line="240" w:lineRule="auto"/>
                    <w:rPr>
                      <w:bCs/>
                      <w:sz w:val="24"/>
                      <w:szCs w:val="24"/>
                    </w:rPr>
                  </w:pPr>
                  <w:sdt>
                    <w:sdtPr>
                      <w:rPr>
                        <w:bCs/>
                        <w:sz w:val="24"/>
                        <w:szCs w:val="24"/>
                      </w:rPr>
                      <w:id w:val="-1931723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Child and young person views </w:t>
                  </w:r>
                </w:p>
              </w:tc>
              <w:tc>
                <w:tcPr>
                  <w:tcW w:w="4939" w:type="dxa"/>
                </w:tcPr>
                <w:p w:rsidR="00A30F6D" w:rsidP="00A30F6D" w:rsidRDefault="00A30F6D" w14:paraId="6C65D169" w14:textId="77777777">
                  <w:pPr>
                    <w:spacing w:after="0" w:line="240" w:lineRule="auto"/>
                    <w:rPr>
                      <w:bCs/>
                      <w:sz w:val="24"/>
                      <w:szCs w:val="24"/>
                    </w:rPr>
                  </w:pPr>
                  <w:sdt>
                    <w:sdtPr>
                      <w:rPr>
                        <w:bCs/>
                        <w:sz w:val="24"/>
                        <w:szCs w:val="24"/>
                      </w:rPr>
                      <w:id w:val="-330366011"/>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Family feedback</w:t>
                  </w:r>
                </w:p>
              </w:tc>
            </w:tr>
            <w:tr w:rsidR="00A30F6D" w:rsidTr="00BB2CAE" w14:paraId="1E15CB88" w14:textId="77777777">
              <w:tc>
                <w:tcPr>
                  <w:tcW w:w="4939" w:type="dxa"/>
                </w:tcPr>
                <w:p w:rsidR="00A30F6D" w:rsidP="00A30F6D" w:rsidRDefault="00A30F6D" w14:paraId="6A38808C" w14:textId="77777777">
                  <w:pPr>
                    <w:spacing w:after="0" w:line="240" w:lineRule="auto"/>
                    <w:rPr>
                      <w:bCs/>
                      <w:sz w:val="24"/>
                      <w:szCs w:val="24"/>
                    </w:rPr>
                  </w:pPr>
                  <w:sdt>
                    <w:sdtPr>
                      <w:rPr>
                        <w:bCs/>
                        <w:sz w:val="24"/>
                        <w:szCs w:val="24"/>
                      </w:rPr>
                      <w:id w:val="-499041833"/>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Staff observations</w:t>
                  </w:r>
                </w:p>
              </w:tc>
              <w:tc>
                <w:tcPr>
                  <w:tcW w:w="4939" w:type="dxa"/>
                </w:tcPr>
                <w:p w:rsidR="00A30F6D" w:rsidP="00A30F6D" w:rsidRDefault="00A30F6D" w14:paraId="14A87824" w14:textId="77777777">
                  <w:pPr>
                    <w:spacing w:after="0" w:line="240" w:lineRule="auto"/>
                    <w:rPr>
                      <w:bCs/>
                      <w:sz w:val="24"/>
                      <w:szCs w:val="24"/>
                    </w:rPr>
                  </w:pPr>
                  <w:sdt>
                    <w:sdtPr>
                      <w:rPr>
                        <w:bCs/>
                        <w:sz w:val="24"/>
                        <w:szCs w:val="24"/>
                      </w:rPr>
                      <w:id w:val="924842377"/>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Attendance information</w:t>
                  </w:r>
                </w:p>
              </w:tc>
            </w:tr>
            <w:tr w:rsidR="00A30F6D" w:rsidTr="00BB2CAE" w14:paraId="2EE3675F" w14:textId="77777777">
              <w:tc>
                <w:tcPr>
                  <w:tcW w:w="4939" w:type="dxa"/>
                </w:tcPr>
                <w:p w:rsidR="00A30F6D" w:rsidP="00A30F6D" w:rsidRDefault="00A30F6D" w14:paraId="452DDAB3" w14:textId="77777777">
                  <w:pPr>
                    <w:spacing w:after="0" w:line="240" w:lineRule="auto"/>
                    <w:rPr>
                      <w:bCs/>
                      <w:sz w:val="24"/>
                      <w:szCs w:val="24"/>
                    </w:rPr>
                  </w:pPr>
                  <w:sdt>
                    <w:sdtPr>
                      <w:rPr>
                        <w:bCs/>
                        <w:sz w:val="24"/>
                        <w:szCs w:val="24"/>
                      </w:rPr>
                      <w:id w:val="1509399667"/>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Participation and engagement information</w:t>
                  </w:r>
                </w:p>
              </w:tc>
              <w:tc>
                <w:tcPr>
                  <w:tcW w:w="4939" w:type="dxa"/>
                </w:tcPr>
                <w:p w:rsidR="00A30F6D" w:rsidP="00A30F6D" w:rsidRDefault="00A30F6D" w14:paraId="0B2BEB02" w14:textId="77777777">
                  <w:pPr>
                    <w:spacing w:after="0" w:line="240" w:lineRule="auto"/>
                    <w:rPr>
                      <w:bCs/>
                      <w:sz w:val="24"/>
                      <w:szCs w:val="24"/>
                    </w:rPr>
                  </w:pPr>
                  <w:sdt>
                    <w:sdtPr>
                      <w:rPr>
                        <w:bCs/>
                        <w:sz w:val="24"/>
                        <w:szCs w:val="24"/>
                      </w:rPr>
                      <w:id w:val="104989023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Wellbeing and belonging information</w:t>
                  </w:r>
                </w:p>
              </w:tc>
            </w:tr>
            <w:tr w:rsidR="00A30F6D" w:rsidTr="00BB2CAE" w14:paraId="3258DDB8" w14:textId="77777777">
              <w:tc>
                <w:tcPr>
                  <w:tcW w:w="4939" w:type="dxa"/>
                </w:tcPr>
                <w:p w:rsidR="00A30F6D" w:rsidP="00A30F6D" w:rsidRDefault="00A30F6D" w14:paraId="65017177" w14:textId="77777777">
                  <w:pPr>
                    <w:spacing w:after="0" w:line="240" w:lineRule="auto"/>
                    <w:rPr>
                      <w:bCs/>
                      <w:sz w:val="24"/>
                      <w:szCs w:val="24"/>
                    </w:rPr>
                  </w:pPr>
                  <w:sdt>
                    <w:sdtPr>
                      <w:rPr>
                        <w:bCs/>
                        <w:sz w:val="24"/>
                        <w:szCs w:val="24"/>
                      </w:rPr>
                      <w:id w:val="-470059615"/>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Other: </w:t>
                  </w:r>
                </w:p>
              </w:tc>
              <w:tc>
                <w:tcPr>
                  <w:tcW w:w="4939" w:type="dxa"/>
                </w:tcPr>
                <w:p w:rsidR="00A30F6D" w:rsidP="00A30F6D" w:rsidRDefault="00A30F6D" w14:paraId="036AC6CA" w14:textId="77777777">
                  <w:pPr>
                    <w:spacing w:after="0" w:line="240" w:lineRule="auto"/>
                    <w:rPr>
                      <w:bCs/>
                      <w:sz w:val="24"/>
                      <w:szCs w:val="24"/>
                    </w:rPr>
                  </w:pPr>
                </w:p>
              </w:tc>
            </w:tr>
          </w:tbl>
          <w:p w:rsidRPr="003649E8" w:rsidR="00A30F6D" w:rsidP="00A30F6D" w:rsidRDefault="00A30F6D" w14:paraId="072AEC8A" w14:textId="77777777">
            <w:pPr>
              <w:spacing w:after="0" w:line="240" w:lineRule="auto"/>
              <w:rPr>
                <w:bCs/>
                <w:sz w:val="24"/>
                <w:szCs w:val="24"/>
              </w:rPr>
            </w:pPr>
          </w:p>
        </w:tc>
      </w:tr>
      <w:tr w:rsidRPr="00694A01" w:rsidR="00EE33F1" w:rsidTr="00AF6E22" w14:paraId="74F703F4" w14:textId="77777777">
        <w:trPr>
          <w:cantSplit/>
          <w:jc w:val="center"/>
        </w:trPr>
        <w:tc>
          <w:tcPr>
            <w:tcW w:w="10123" w:type="dxa"/>
            <w:shd w:val="clear" w:color="auto" w:fill="D6E3BC" w:themeFill="accent3" w:themeFillTint="66"/>
            <w:tcMar>
              <w:top w:w="90" w:type="dxa"/>
              <w:left w:w="115" w:type="dxa"/>
              <w:bottom w:w="90" w:type="dxa"/>
              <w:right w:w="115" w:type="dxa"/>
            </w:tcMar>
            <w:vAlign w:val="center"/>
          </w:tcPr>
          <w:p w:rsidRPr="00694A01" w:rsidR="00EE33F1" w:rsidP="00AF6E22" w:rsidRDefault="00EE33F1" w14:paraId="5148E7F2" w14:textId="77777777">
            <w:pPr>
              <w:spacing w:after="0" w:line="240" w:lineRule="auto"/>
              <w:rPr>
                <w:sz w:val="24"/>
                <w:szCs w:val="24"/>
              </w:rPr>
            </w:pPr>
            <w:r w:rsidRPr="00694A01">
              <w:rPr>
                <w:b/>
                <w:sz w:val="24"/>
                <w:szCs w:val="24"/>
              </w:rPr>
              <w:t>Current strengths</w:t>
            </w:r>
          </w:p>
        </w:tc>
      </w:tr>
      <w:tr w:rsidRPr="00694A01" w:rsidR="00EE33F1" w:rsidTr="00AF6E22" w14:paraId="48A5708E" w14:textId="77777777">
        <w:trPr>
          <w:cantSplit/>
          <w:jc w:val="center"/>
        </w:trPr>
        <w:tc>
          <w:tcPr>
            <w:tcW w:w="10123" w:type="dxa"/>
            <w:shd w:val="clear" w:color="auto" w:fill="EEF2EB"/>
            <w:tcMar>
              <w:top w:w="90" w:type="dxa"/>
              <w:left w:w="115" w:type="dxa"/>
              <w:bottom w:w="90" w:type="dxa"/>
              <w:right w:w="115" w:type="dxa"/>
            </w:tcMar>
            <w:vAlign w:val="center"/>
          </w:tcPr>
          <w:p w:rsidRPr="003649E8" w:rsidR="00EE33F1" w:rsidP="00AF6E22" w:rsidRDefault="00EE33F1" w14:paraId="435FAE10" w14:textId="77777777">
            <w:pPr>
              <w:spacing w:after="0" w:line="240" w:lineRule="auto"/>
              <w:rPr>
                <w:bCs/>
                <w:sz w:val="24"/>
                <w:szCs w:val="24"/>
              </w:rPr>
            </w:pPr>
          </w:p>
        </w:tc>
      </w:tr>
      <w:tr w:rsidRPr="00694A01" w:rsidR="00EE33F1" w:rsidTr="00AF6E22" w14:paraId="477F176E" w14:textId="77777777">
        <w:trPr>
          <w:cantSplit/>
          <w:jc w:val="center"/>
        </w:trPr>
        <w:tc>
          <w:tcPr>
            <w:tcW w:w="10123" w:type="dxa"/>
            <w:shd w:val="clear" w:color="auto" w:fill="CCC0D9" w:themeFill="accent4" w:themeFillTint="66"/>
            <w:tcMar>
              <w:top w:w="90" w:type="dxa"/>
              <w:left w:w="115" w:type="dxa"/>
              <w:bottom w:w="90" w:type="dxa"/>
              <w:right w:w="115" w:type="dxa"/>
            </w:tcMar>
            <w:vAlign w:val="center"/>
          </w:tcPr>
          <w:p w:rsidRPr="00694A01" w:rsidR="00EE33F1" w:rsidP="00AF6E22" w:rsidRDefault="00EE33F1" w14:paraId="0DDBE223" w14:textId="77777777">
            <w:pPr>
              <w:spacing w:after="0" w:line="240" w:lineRule="auto"/>
              <w:rPr>
                <w:sz w:val="24"/>
                <w:szCs w:val="24"/>
              </w:rPr>
            </w:pPr>
            <w:r w:rsidRPr="00694A01">
              <w:rPr>
                <w:b/>
                <w:sz w:val="24"/>
                <w:szCs w:val="24"/>
              </w:rPr>
              <w:t>What we would like to understand better</w:t>
            </w:r>
          </w:p>
        </w:tc>
      </w:tr>
      <w:tr w:rsidRPr="00694A01" w:rsidR="00EE33F1" w:rsidTr="00AF6E22" w14:paraId="6F6657F2" w14:textId="77777777">
        <w:trPr>
          <w:cantSplit/>
          <w:jc w:val="center"/>
        </w:trPr>
        <w:tc>
          <w:tcPr>
            <w:tcW w:w="10123" w:type="dxa"/>
            <w:shd w:val="clear" w:color="auto" w:fill="F2EEF3"/>
            <w:tcMar>
              <w:top w:w="90" w:type="dxa"/>
              <w:left w:w="115" w:type="dxa"/>
              <w:bottom w:w="90" w:type="dxa"/>
              <w:right w:w="115" w:type="dxa"/>
            </w:tcMar>
            <w:vAlign w:val="center"/>
          </w:tcPr>
          <w:p w:rsidRPr="003649E8" w:rsidR="00EE33F1" w:rsidP="00AF6E22" w:rsidRDefault="00EE33F1" w14:paraId="71B2B212" w14:textId="77777777">
            <w:pPr>
              <w:spacing w:after="0" w:line="240" w:lineRule="auto"/>
              <w:rPr>
                <w:bCs/>
                <w:sz w:val="24"/>
                <w:szCs w:val="24"/>
              </w:rPr>
            </w:pPr>
          </w:p>
        </w:tc>
      </w:tr>
      <w:tr w:rsidRPr="00694A01" w:rsidR="00EE33F1" w:rsidTr="00AF6E22" w14:paraId="35D60AFF" w14:textId="77777777">
        <w:trPr>
          <w:cantSplit/>
          <w:jc w:val="center"/>
        </w:trPr>
        <w:tc>
          <w:tcPr>
            <w:tcW w:w="10123" w:type="dxa"/>
            <w:shd w:val="clear" w:color="auto" w:fill="C4BC96" w:themeFill="background2" w:themeFillShade="BF"/>
            <w:tcMar>
              <w:top w:w="90" w:type="dxa"/>
              <w:left w:w="115" w:type="dxa"/>
              <w:bottom w:w="90" w:type="dxa"/>
              <w:right w:w="115" w:type="dxa"/>
            </w:tcMar>
            <w:vAlign w:val="center"/>
          </w:tcPr>
          <w:p w:rsidRPr="00694A01" w:rsidR="00EE33F1" w:rsidP="00AF6E22" w:rsidRDefault="00EE33F1" w14:paraId="4448BF0C" w14:textId="77777777">
            <w:pPr>
              <w:spacing w:after="0" w:line="240" w:lineRule="auto"/>
              <w:rPr>
                <w:sz w:val="24"/>
                <w:szCs w:val="24"/>
              </w:rPr>
            </w:pPr>
            <w:r w:rsidRPr="00694A01">
              <w:rPr>
                <w:b/>
                <w:sz w:val="24"/>
                <w:szCs w:val="24"/>
              </w:rPr>
              <w:t>One practical development action</w:t>
            </w:r>
          </w:p>
        </w:tc>
      </w:tr>
      <w:tr w:rsidRPr="00694A01" w:rsidR="00EE33F1" w:rsidTr="00AF6E22" w14:paraId="52535A4B" w14:textId="77777777">
        <w:trPr>
          <w:cantSplit/>
          <w:jc w:val="center"/>
        </w:trPr>
        <w:tc>
          <w:tcPr>
            <w:tcW w:w="10123" w:type="dxa"/>
            <w:shd w:val="clear" w:color="auto" w:fill="F7F2E5"/>
            <w:tcMar>
              <w:top w:w="90" w:type="dxa"/>
              <w:left w:w="115" w:type="dxa"/>
              <w:bottom w:w="90" w:type="dxa"/>
              <w:right w:w="115" w:type="dxa"/>
            </w:tcMar>
            <w:vAlign w:val="center"/>
          </w:tcPr>
          <w:p w:rsidRPr="003649E8" w:rsidR="00EE33F1" w:rsidP="00AF6E22" w:rsidRDefault="00EE33F1" w14:paraId="6F70B818" w14:textId="77777777">
            <w:pPr>
              <w:spacing w:after="0" w:line="240" w:lineRule="auto"/>
              <w:rPr>
                <w:bCs/>
                <w:sz w:val="24"/>
                <w:szCs w:val="24"/>
              </w:rPr>
            </w:pPr>
          </w:p>
        </w:tc>
      </w:tr>
    </w:tbl>
    <w:p w:rsidR="00924C08" w:rsidRDefault="00924C08" w14:paraId="351C21BB" w14:textId="77777777">
      <w:pPr>
        <w:spacing w:after="20"/>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61"/>
        <w:gridCol w:w="5061"/>
      </w:tblGrid>
      <w:tr w:rsidR="00924C08" w:rsidTr="0084664C" w14:paraId="6D7937A2" w14:textId="77777777">
        <w:trPr>
          <w:jc w:val="center"/>
        </w:trPr>
        <w:tc>
          <w:tcPr>
            <w:tcW w:w="5061" w:type="dxa"/>
            <w:shd w:val="clear" w:color="auto" w:fill="EAF1F2"/>
            <w:tcMar>
              <w:top w:w="70" w:type="dxa"/>
              <w:left w:w="90" w:type="dxa"/>
              <w:bottom w:w="70" w:type="dxa"/>
              <w:right w:w="90" w:type="dxa"/>
            </w:tcMar>
            <w:vAlign w:val="center"/>
          </w:tcPr>
          <w:p w:rsidRPr="003649E8" w:rsidR="00924C08" w:rsidRDefault="00000000" w14:paraId="1346C8B2" w14:textId="2744755A">
            <w:pPr>
              <w:spacing w:after="0" w:line="240" w:lineRule="auto"/>
              <w:rPr>
                <w:bCs/>
                <w:sz w:val="24"/>
                <w:szCs w:val="24"/>
              </w:rPr>
            </w:pPr>
            <w:r w:rsidRPr="00456513">
              <w:rPr>
                <w:b/>
                <w:sz w:val="24"/>
                <w:szCs w:val="24"/>
              </w:rPr>
              <w:t xml:space="preserve">Lead:  </w:t>
            </w:r>
          </w:p>
        </w:tc>
        <w:tc>
          <w:tcPr>
            <w:tcW w:w="5061" w:type="dxa"/>
            <w:shd w:val="clear" w:color="auto" w:fill="EEF2EB"/>
            <w:tcMar>
              <w:top w:w="70" w:type="dxa"/>
              <w:left w:w="90" w:type="dxa"/>
              <w:bottom w:w="70" w:type="dxa"/>
              <w:right w:w="90" w:type="dxa"/>
            </w:tcMar>
            <w:vAlign w:val="center"/>
          </w:tcPr>
          <w:p w:rsidRPr="003649E8" w:rsidR="00924C08" w:rsidRDefault="00000000" w14:paraId="1D8E0C43" w14:textId="0856D3A4">
            <w:pPr>
              <w:spacing w:after="0" w:line="240" w:lineRule="auto"/>
              <w:rPr>
                <w:bCs/>
                <w:sz w:val="24"/>
                <w:szCs w:val="24"/>
              </w:rPr>
            </w:pPr>
            <w:r w:rsidRPr="00456513">
              <w:rPr>
                <w:b/>
                <w:sz w:val="24"/>
                <w:szCs w:val="24"/>
              </w:rPr>
              <w:t xml:space="preserve">Review date:  </w:t>
            </w:r>
          </w:p>
        </w:tc>
      </w:tr>
    </w:tbl>
    <w:p w:rsidR="00924C08" w:rsidRDefault="00000000" w14:paraId="5E584520" w14:textId="77777777">
      <w:r>
        <w:br w:type="page"/>
      </w:r>
    </w:p>
    <w:p w:rsidR="00924C08" w:rsidRDefault="00000000" w14:paraId="7B60BF74" w14:textId="77777777">
      <w:pPr>
        <w:spacing w:after="40"/>
        <w:jc w:val="center"/>
      </w:pPr>
      <w:r>
        <w:rPr>
          <w:rFonts w:ascii="Aptos Display" w:hAnsi="Aptos Display"/>
          <w:b/>
          <w:color w:val="827287"/>
          <w:sz w:val="42"/>
        </w:rPr>
        <w:lastRenderedPageBreak/>
        <w:t>5. Children, Young People and Families as Partners</w:t>
      </w: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ook w:val="04A0" w:firstRow="1" w:lastRow="0" w:firstColumn="1" w:lastColumn="0" w:noHBand="0" w:noVBand="1"/>
      </w:tblPr>
      <w:tblGrid>
        <w:gridCol w:w="10123"/>
      </w:tblGrid>
      <w:tr w:rsidRPr="00456513" w:rsidR="00924C08" w14:paraId="517E1BFF" w14:textId="77777777">
        <w:trPr>
          <w:jc w:val="center"/>
        </w:trPr>
        <w:tc>
          <w:tcPr>
            <w:tcW w:w="10123" w:type="dxa"/>
            <w:shd w:val="clear" w:color="auto" w:fill="F2EEF3"/>
            <w:tcMar>
              <w:top w:w="110" w:type="dxa"/>
              <w:left w:w="130" w:type="dxa"/>
              <w:bottom w:w="110" w:type="dxa"/>
              <w:right w:w="130" w:type="dxa"/>
            </w:tcMar>
            <w:vAlign w:val="center"/>
          </w:tcPr>
          <w:p w:rsidRPr="00456513" w:rsidR="00924C08" w:rsidRDefault="00000000" w14:paraId="499DB562" w14:textId="77777777">
            <w:pPr>
              <w:spacing w:after="0" w:line="240" w:lineRule="auto"/>
              <w:rPr>
                <w:sz w:val="24"/>
                <w:szCs w:val="28"/>
              </w:rPr>
            </w:pPr>
            <w:r w:rsidRPr="00456513">
              <w:rPr>
                <w:b/>
                <w:color w:val="827287"/>
                <w:sz w:val="24"/>
                <w:szCs w:val="28"/>
              </w:rPr>
              <w:t>Key principle</w:t>
            </w:r>
          </w:p>
          <w:p w:rsidRPr="00456513" w:rsidR="00924C08" w:rsidRDefault="00000000" w14:paraId="42444E56" w14:textId="77777777">
            <w:pPr>
              <w:spacing w:after="0"/>
              <w:rPr>
                <w:sz w:val="24"/>
                <w:szCs w:val="28"/>
              </w:rPr>
            </w:pPr>
            <w:r w:rsidRPr="00456513">
              <w:rPr>
                <w:sz w:val="24"/>
                <w:szCs w:val="28"/>
              </w:rPr>
              <w:t>Understanding develops through listening. Children, young people and families should influence decisions, not simply be informed of them.</w:t>
            </w:r>
          </w:p>
        </w:tc>
      </w:tr>
    </w:tbl>
    <w:p w:rsidR="00924C08" w:rsidRDefault="00924C08" w14:paraId="6E04EEE9" w14:textId="77777777">
      <w:pPr>
        <w:spacing w:after="20"/>
      </w:pPr>
    </w:p>
    <w:tbl>
      <w:tblPr>
        <w:tblW w:w="0" w:type="auto"/>
        <w:jc w:val="center"/>
        <w:tblBorders>
          <w:top w:val="single" w:color="A8757C" w:sz="4" w:space="0"/>
          <w:left w:val="single" w:color="A8757C" w:sz="4" w:space="0"/>
          <w:bottom w:val="single" w:color="A8757C" w:sz="4" w:space="0"/>
          <w:right w:val="single" w:color="A8757C" w:sz="4" w:space="0"/>
          <w:insideH w:val="single" w:color="A8757C" w:sz="4" w:space="0"/>
          <w:insideV w:val="single" w:color="A8757C" w:sz="4" w:space="0"/>
        </w:tblBorders>
        <w:tblLayout w:type="fixed"/>
        <w:tblLook w:val="04A0" w:firstRow="1" w:lastRow="0" w:firstColumn="1" w:lastColumn="0" w:noHBand="0" w:noVBand="1"/>
      </w:tblPr>
      <w:tblGrid>
        <w:gridCol w:w="10123"/>
      </w:tblGrid>
      <w:tr w:rsidR="00924C08" w14:paraId="2B544B24" w14:textId="77777777">
        <w:trPr>
          <w:jc w:val="center"/>
        </w:trPr>
        <w:tc>
          <w:tcPr>
            <w:tcW w:w="10123" w:type="dxa"/>
            <w:shd w:val="clear" w:color="auto" w:fill="A8757C"/>
            <w:tcMar>
              <w:top w:w="75" w:type="dxa"/>
              <w:left w:w="125" w:type="dxa"/>
              <w:bottom w:w="75" w:type="dxa"/>
              <w:right w:w="125" w:type="dxa"/>
            </w:tcMar>
            <w:vAlign w:val="center"/>
          </w:tcPr>
          <w:p w:rsidR="00924C08" w:rsidRDefault="00000000" w14:paraId="4E4E425A" w14:textId="77777777">
            <w:pPr>
              <w:spacing w:after="0" w:line="240" w:lineRule="auto"/>
            </w:pPr>
            <w:r>
              <w:rPr>
                <w:b/>
                <w:color w:val="FFFFFF"/>
                <w:sz w:val="25"/>
              </w:rPr>
              <w:t>What are we noticing?</w:t>
            </w:r>
          </w:p>
        </w:tc>
      </w:tr>
    </w:tbl>
    <w:p w:rsidRPr="00456513" w:rsidR="00924C08" w:rsidRDefault="00000000" w14:paraId="59E62550" w14:textId="77777777">
      <w:pPr>
        <w:spacing w:after="40"/>
        <w:ind w:left="317" w:hanging="202"/>
        <w:rPr>
          <w:sz w:val="24"/>
          <w:szCs w:val="24"/>
        </w:rPr>
      </w:pPr>
      <w:r w:rsidRPr="00456513">
        <w:rPr>
          <w:sz w:val="24"/>
          <w:szCs w:val="24"/>
        </w:rPr>
        <w:t>• How do we gather and act on the views of children and young people?</w:t>
      </w:r>
    </w:p>
    <w:p w:rsidRPr="00456513" w:rsidR="00924C08" w:rsidRDefault="00000000" w14:paraId="6D3247AD" w14:textId="77777777">
      <w:pPr>
        <w:spacing w:after="40"/>
        <w:ind w:left="317" w:hanging="202"/>
        <w:rPr>
          <w:sz w:val="24"/>
          <w:szCs w:val="24"/>
        </w:rPr>
      </w:pPr>
      <w:r w:rsidRPr="00456513">
        <w:rPr>
          <w:sz w:val="24"/>
          <w:szCs w:val="24"/>
        </w:rPr>
        <w:t>• Are communication methods adapted for developmental and communication needs?</w:t>
      </w:r>
    </w:p>
    <w:p w:rsidRPr="00456513" w:rsidR="00924C08" w:rsidRDefault="00000000" w14:paraId="3CF49AFA" w14:textId="77777777">
      <w:pPr>
        <w:spacing w:after="40"/>
        <w:ind w:left="317" w:hanging="202"/>
        <w:rPr>
          <w:sz w:val="24"/>
          <w:szCs w:val="24"/>
        </w:rPr>
      </w:pPr>
      <w:r w:rsidRPr="00456513">
        <w:rPr>
          <w:sz w:val="24"/>
          <w:szCs w:val="24"/>
        </w:rPr>
        <w:t>• How easy is it for families to share concerns before difficulties escalate?</w:t>
      </w:r>
    </w:p>
    <w:p w:rsidRPr="00456513" w:rsidR="00924C08" w:rsidRDefault="00000000" w14:paraId="0EEA4EA7" w14:textId="77777777">
      <w:pPr>
        <w:spacing w:after="40"/>
        <w:ind w:left="317" w:hanging="202"/>
        <w:rPr>
          <w:sz w:val="24"/>
          <w:szCs w:val="24"/>
        </w:rPr>
      </w:pPr>
      <w:r w:rsidRPr="00456513">
        <w:rPr>
          <w:sz w:val="24"/>
          <w:szCs w:val="24"/>
        </w:rPr>
        <w:t>• Do families experience conversations as respectful, useful and collaborative?</w:t>
      </w:r>
    </w:p>
    <w:p w:rsidRPr="00456513" w:rsidR="00924C08" w:rsidRDefault="00000000" w14:paraId="4DD80A60" w14:textId="77777777">
      <w:pPr>
        <w:spacing w:after="40"/>
        <w:ind w:left="317" w:hanging="202"/>
        <w:rPr>
          <w:sz w:val="24"/>
          <w:szCs w:val="24"/>
        </w:rPr>
      </w:pPr>
      <w:r w:rsidRPr="00456513">
        <w:rPr>
          <w:sz w:val="24"/>
          <w:szCs w:val="24"/>
        </w:rPr>
        <w:t>• How do we respond when children, families and staff understand the situation differently?</w:t>
      </w:r>
    </w:p>
    <w:p w:rsidRPr="00456513" w:rsidR="00924C08" w:rsidRDefault="00000000" w14:paraId="7412D712" w14:textId="77777777">
      <w:pPr>
        <w:spacing w:after="40"/>
        <w:ind w:left="317" w:hanging="202"/>
        <w:rPr>
          <w:sz w:val="24"/>
          <w:szCs w:val="24"/>
        </w:rPr>
      </w:pPr>
      <w:r w:rsidRPr="00456513">
        <w:rPr>
          <w:sz w:val="24"/>
          <w:szCs w:val="24"/>
        </w:rPr>
        <w:t>• How do we show that views have influenced decisions and support?</w:t>
      </w: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348D54B6" w14:textId="77777777">
        <w:trPr>
          <w:jc w:val="center"/>
        </w:trPr>
        <w:tc>
          <w:tcPr>
            <w:tcW w:w="10123" w:type="dxa"/>
            <w:shd w:val="clear" w:color="auto" w:fill="758A74"/>
            <w:tcMar>
              <w:top w:w="75" w:type="dxa"/>
              <w:left w:w="125" w:type="dxa"/>
              <w:bottom w:w="75" w:type="dxa"/>
              <w:right w:w="125" w:type="dxa"/>
            </w:tcMar>
            <w:vAlign w:val="center"/>
          </w:tcPr>
          <w:p w:rsidR="00924C08" w:rsidRDefault="00000000" w14:paraId="11D1B159" w14:textId="77777777">
            <w:pPr>
              <w:spacing w:after="0" w:line="240" w:lineRule="auto"/>
            </w:pPr>
            <w:r>
              <w:rPr>
                <w:b/>
                <w:color w:val="FFFFFF"/>
                <w:sz w:val="25"/>
              </w:rPr>
              <w:t>Questions to explore</w:t>
            </w:r>
          </w:p>
        </w:tc>
      </w:tr>
    </w:tbl>
    <w:p w:rsidRPr="00456513" w:rsidR="00924C08" w:rsidRDefault="00000000" w14:paraId="31A1F377" w14:textId="77777777">
      <w:pPr>
        <w:spacing w:after="40"/>
        <w:ind w:left="317" w:hanging="202"/>
        <w:rPr>
          <w:sz w:val="24"/>
          <w:szCs w:val="24"/>
        </w:rPr>
      </w:pPr>
      <w:r w:rsidRPr="00456513">
        <w:rPr>
          <w:sz w:val="24"/>
          <w:szCs w:val="24"/>
        </w:rPr>
        <w:t>• Whose voices are easiest for us to hear, and whose may be less visible?</w:t>
      </w:r>
    </w:p>
    <w:p w:rsidRPr="00456513" w:rsidR="00924C08" w:rsidRDefault="00000000" w14:paraId="2D05DFF8" w14:textId="77777777">
      <w:pPr>
        <w:spacing w:after="40"/>
        <w:ind w:left="317" w:hanging="202"/>
        <w:rPr>
          <w:sz w:val="24"/>
          <w:szCs w:val="24"/>
        </w:rPr>
      </w:pPr>
      <w:r w:rsidRPr="00456513">
        <w:rPr>
          <w:sz w:val="24"/>
          <w:szCs w:val="24"/>
        </w:rPr>
        <w:t>• What practical, relational or communication barriers may make partnership difficult?</w:t>
      </w:r>
    </w:p>
    <w:p w:rsidRPr="00456513" w:rsidR="00924C08" w:rsidRDefault="00000000" w14:paraId="556DE85C" w14:textId="77777777">
      <w:pPr>
        <w:spacing w:after="40"/>
        <w:ind w:left="317" w:hanging="202"/>
        <w:rPr>
          <w:sz w:val="24"/>
          <w:szCs w:val="24"/>
        </w:rPr>
      </w:pPr>
      <w:r w:rsidRPr="00456513">
        <w:rPr>
          <w:sz w:val="24"/>
          <w:szCs w:val="24"/>
        </w:rPr>
        <w:t>• If children and families described their experience of seeking help, what might they say?</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694A01" w:rsidR="00A30F6D" w:rsidTr="00AF6E22" w14:paraId="7F284D47" w14:textId="77777777">
        <w:trPr>
          <w:cantSplit/>
          <w:jc w:val="center"/>
        </w:trPr>
        <w:tc>
          <w:tcPr>
            <w:tcW w:w="10123" w:type="dxa"/>
            <w:shd w:val="clear" w:color="auto" w:fill="B8CCE4" w:themeFill="accent1" w:themeFillTint="66"/>
            <w:tcMar>
              <w:top w:w="90" w:type="dxa"/>
              <w:left w:w="115" w:type="dxa"/>
              <w:bottom w:w="90" w:type="dxa"/>
              <w:right w:w="115" w:type="dxa"/>
            </w:tcMar>
            <w:vAlign w:val="center"/>
          </w:tcPr>
          <w:p w:rsidRPr="00694A01" w:rsidR="00A30F6D" w:rsidP="00A30F6D" w:rsidRDefault="00A30F6D" w14:paraId="2DF3DB14" w14:textId="772D678D">
            <w:pPr>
              <w:spacing w:after="0" w:line="240" w:lineRule="auto"/>
              <w:rPr>
                <w:sz w:val="24"/>
                <w:szCs w:val="24"/>
              </w:rPr>
            </w:pPr>
            <w:r>
              <w:rPr>
                <w:b/>
                <w:sz w:val="24"/>
                <w:szCs w:val="24"/>
              </w:rPr>
              <w:t>What is informing our reflection?</w:t>
            </w:r>
          </w:p>
        </w:tc>
      </w:tr>
      <w:tr w:rsidRPr="00694A01" w:rsidR="00A30F6D" w:rsidTr="00AF6E22" w14:paraId="7E172436" w14:textId="77777777">
        <w:trPr>
          <w:cantSplit/>
          <w:jc w:val="center"/>
        </w:trPr>
        <w:tc>
          <w:tcPr>
            <w:tcW w:w="10123" w:type="dxa"/>
            <w:shd w:val="clear" w:color="auto" w:fill="EAF1F2"/>
            <w:tcMar>
              <w:top w:w="90" w:type="dxa"/>
              <w:left w:w="115" w:type="dxa"/>
              <w:bottom w:w="90" w:type="dxa"/>
              <w:right w:w="11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9"/>
              <w:gridCol w:w="4939"/>
            </w:tblGrid>
            <w:tr w:rsidR="00A30F6D" w:rsidTr="00BB2CAE" w14:paraId="21172C03" w14:textId="77777777">
              <w:tc>
                <w:tcPr>
                  <w:tcW w:w="4939" w:type="dxa"/>
                </w:tcPr>
                <w:p w:rsidR="00A30F6D" w:rsidP="00A30F6D" w:rsidRDefault="00A30F6D" w14:paraId="23EA83BC" w14:textId="77777777">
                  <w:pPr>
                    <w:spacing w:after="0" w:line="240" w:lineRule="auto"/>
                    <w:rPr>
                      <w:bCs/>
                      <w:sz w:val="24"/>
                      <w:szCs w:val="24"/>
                    </w:rPr>
                  </w:pPr>
                  <w:sdt>
                    <w:sdtPr>
                      <w:rPr>
                        <w:bCs/>
                        <w:sz w:val="24"/>
                        <w:szCs w:val="24"/>
                      </w:rPr>
                      <w:id w:val="-1256433257"/>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Child and young person views </w:t>
                  </w:r>
                </w:p>
              </w:tc>
              <w:tc>
                <w:tcPr>
                  <w:tcW w:w="4939" w:type="dxa"/>
                </w:tcPr>
                <w:p w:rsidR="00A30F6D" w:rsidP="00A30F6D" w:rsidRDefault="00A30F6D" w14:paraId="76CC9258" w14:textId="77777777">
                  <w:pPr>
                    <w:spacing w:after="0" w:line="240" w:lineRule="auto"/>
                    <w:rPr>
                      <w:bCs/>
                      <w:sz w:val="24"/>
                      <w:szCs w:val="24"/>
                    </w:rPr>
                  </w:pPr>
                  <w:sdt>
                    <w:sdtPr>
                      <w:rPr>
                        <w:bCs/>
                        <w:sz w:val="24"/>
                        <w:szCs w:val="24"/>
                      </w:rPr>
                      <w:id w:val="979270319"/>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Family feedback</w:t>
                  </w:r>
                </w:p>
              </w:tc>
            </w:tr>
            <w:tr w:rsidR="00A30F6D" w:rsidTr="00BB2CAE" w14:paraId="108D5BEC" w14:textId="77777777">
              <w:tc>
                <w:tcPr>
                  <w:tcW w:w="4939" w:type="dxa"/>
                </w:tcPr>
                <w:p w:rsidR="00A30F6D" w:rsidP="00A30F6D" w:rsidRDefault="00A30F6D" w14:paraId="11003440" w14:textId="77777777">
                  <w:pPr>
                    <w:spacing w:after="0" w:line="240" w:lineRule="auto"/>
                    <w:rPr>
                      <w:bCs/>
                      <w:sz w:val="24"/>
                      <w:szCs w:val="24"/>
                    </w:rPr>
                  </w:pPr>
                  <w:sdt>
                    <w:sdtPr>
                      <w:rPr>
                        <w:bCs/>
                        <w:sz w:val="24"/>
                        <w:szCs w:val="24"/>
                      </w:rPr>
                      <w:id w:val="-40229511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Staff observations</w:t>
                  </w:r>
                </w:p>
              </w:tc>
              <w:tc>
                <w:tcPr>
                  <w:tcW w:w="4939" w:type="dxa"/>
                </w:tcPr>
                <w:p w:rsidR="00A30F6D" w:rsidP="00A30F6D" w:rsidRDefault="00A30F6D" w14:paraId="4FE147D3" w14:textId="77777777">
                  <w:pPr>
                    <w:spacing w:after="0" w:line="240" w:lineRule="auto"/>
                    <w:rPr>
                      <w:bCs/>
                      <w:sz w:val="24"/>
                      <w:szCs w:val="24"/>
                    </w:rPr>
                  </w:pPr>
                  <w:sdt>
                    <w:sdtPr>
                      <w:rPr>
                        <w:bCs/>
                        <w:sz w:val="24"/>
                        <w:szCs w:val="24"/>
                      </w:rPr>
                      <w:id w:val="-2105328006"/>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Attendance information</w:t>
                  </w:r>
                </w:p>
              </w:tc>
            </w:tr>
            <w:tr w:rsidR="00A30F6D" w:rsidTr="00BB2CAE" w14:paraId="41B21F2A" w14:textId="77777777">
              <w:tc>
                <w:tcPr>
                  <w:tcW w:w="4939" w:type="dxa"/>
                </w:tcPr>
                <w:p w:rsidR="00A30F6D" w:rsidP="00A30F6D" w:rsidRDefault="00A30F6D" w14:paraId="1A0C204A" w14:textId="77777777">
                  <w:pPr>
                    <w:spacing w:after="0" w:line="240" w:lineRule="auto"/>
                    <w:rPr>
                      <w:bCs/>
                      <w:sz w:val="24"/>
                      <w:szCs w:val="24"/>
                    </w:rPr>
                  </w:pPr>
                  <w:sdt>
                    <w:sdtPr>
                      <w:rPr>
                        <w:bCs/>
                        <w:sz w:val="24"/>
                        <w:szCs w:val="24"/>
                      </w:rPr>
                      <w:id w:val="440427538"/>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Participation and engagement information</w:t>
                  </w:r>
                </w:p>
              </w:tc>
              <w:tc>
                <w:tcPr>
                  <w:tcW w:w="4939" w:type="dxa"/>
                </w:tcPr>
                <w:p w:rsidR="00A30F6D" w:rsidP="00A30F6D" w:rsidRDefault="00A30F6D" w14:paraId="5E3F6928" w14:textId="77777777">
                  <w:pPr>
                    <w:spacing w:after="0" w:line="240" w:lineRule="auto"/>
                    <w:rPr>
                      <w:bCs/>
                      <w:sz w:val="24"/>
                      <w:szCs w:val="24"/>
                    </w:rPr>
                  </w:pPr>
                  <w:sdt>
                    <w:sdtPr>
                      <w:rPr>
                        <w:bCs/>
                        <w:sz w:val="24"/>
                        <w:szCs w:val="24"/>
                      </w:rPr>
                      <w:id w:val="1797321982"/>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Wellbeing and belonging information</w:t>
                  </w:r>
                </w:p>
              </w:tc>
            </w:tr>
            <w:tr w:rsidR="00A30F6D" w:rsidTr="00BB2CAE" w14:paraId="4557B1E7" w14:textId="77777777">
              <w:tc>
                <w:tcPr>
                  <w:tcW w:w="4939" w:type="dxa"/>
                </w:tcPr>
                <w:p w:rsidR="00A30F6D" w:rsidP="00A30F6D" w:rsidRDefault="00A30F6D" w14:paraId="69625CDB" w14:textId="77777777">
                  <w:pPr>
                    <w:spacing w:after="0" w:line="240" w:lineRule="auto"/>
                    <w:rPr>
                      <w:bCs/>
                      <w:sz w:val="24"/>
                      <w:szCs w:val="24"/>
                    </w:rPr>
                  </w:pPr>
                  <w:sdt>
                    <w:sdtPr>
                      <w:rPr>
                        <w:bCs/>
                        <w:sz w:val="24"/>
                        <w:szCs w:val="24"/>
                      </w:rPr>
                      <w:id w:val="26126518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Other: </w:t>
                  </w:r>
                </w:p>
              </w:tc>
              <w:tc>
                <w:tcPr>
                  <w:tcW w:w="4939" w:type="dxa"/>
                </w:tcPr>
                <w:p w:rsidR="00A30F6D" w:rsidP="00A30F6D" w:rsidRDefault="00A30F6D" w14:paraId="7D912C26" w14:textId="77777777">
                  <w:pPr>
                    <w:spacing w:after="0" w:line="240" w:lineRule="auto"/>
                    <w:rPr>
                      <w:bCs/>
                      <w:sz w:val="24"/>
                      <w:szCs w:val="24"/>
                    </w:rPr>
                  </w:pPr>
                </w:p>
              </w:tc>
            </w:tr>
          </w:tbl>
          <w:p w:rsidRPr="003649E8" w:rsidR="00A30F6D" w:rsidP="00A30F6D" w:rsidRDefault="00A30F6D" w14:paraId="482993C7" w14:textId="77777777">
            <w:pPr>
              <w:spacing w:after="0" w:line="240" w:lineRule="auto"/>
              <w:rPr>
                <w:bCs/>
                <w:sz w:val="24"/>
                <w:szCs w:val="24"/>
              </w:rPr>
            </w:pPr>
          </w:p>
        </w:tc>
      </w:tr>
      <w:tr w:rsidRPr="00694A01" w:rsidR="00EE33F1" w:rsidTr="00AF6E22" w14:paraId="0626FBCB" w14:textId="77777777">
        <w:trPr>
          <w:cantSplit/>
          <w:jc w:val="center"/>
        </w:trPr>
        <w:tc>
          <w:tcPr>
            <w:tcW w:w="10123" w:type="dxa"/>
            <w:shd w:val="clear" w:color="auto" w:fill="D6E3BC" w:themeFill="accent3" w:themeFillTint="66"/>
            <w:tcMar>
              <w:top w:w="90" w:type="dxa"/>
              <w:left w:w="115" w:type="dxa"/>
              <w:bottom w:w="90" w:type="dxa"/>
              <w:right w:w="115" w:type="dxa"/>
            </w:tcMar>
            <w:vAlign w:val="center"/>
          </w:tcPr>
          <w:p w:rsidRPr="00694A01" w:rsidR="00EE33F1" w:rsidP="00AF6E22" w:rsidRDefault="00EE33F1" w14:paraId="58D53389" w14:textId="77777777">
            <w:pPr>
              <w:spacing w:after="0" w:line="240" w:lineRule="auto"/>
              <w:rPr>
                <w:sz w:val="24"/>
                <w:szCs w:val="24"/>
              </w:rPr>
            </w:pPr>
            <w:r w:rsidRPr="00694A01">
              <w:rPr>
                <w:b/>
                <w:sz w:val="24"/>
                <w:szCs w:val="24"/>
              </w:rPr>
              <w:t>Current strengths</w:t>
            </w:r>
          </w:p>
        </w:tc>
      </w:tr>
      <w:tr w:rsidRPr="00694A01" w:rsidR="00EE33F1" w:rsidTr="00AF6E22" w14:paraId="42EA3F5E" w14:textId="77777777">
        <w:trPr>
          <w:cantSplit/>
          <w:jc w:val="center"/>
        </w:trPr>
        <w:tc>
          <w:tcPr>
            <w:tcW w:w="10123" w:type="dxa"/>
            <w:shd w:val="clear" w:color="auto" w:fill="EEF2EB"/>
            <w:tcMar>
              <w:top w:w="90" w:type="dxa"/>
              <w:left w:w="115" w:type="dxa"/>
              <w:bottom w:w="90" w:type="dxa"/>
              <w:right w:w="115" w:type="dxa"/>
            </w:tcMar>
            <w:vAlign w:val="center"/>
          </w:tcPr>
          <w:p w:rsidRPr="003649E8" w:rsidR="00EE33F1" w:rsidP="00AF6E22" w:rsidRDefault="00EE33F1" w14:paraId="2096593D" w14:textId="77777777">
            <w:pPr>
              <w:spacing w:after="0" w:line="240" w:lineRule="auto"/>
              <w:rPr>
                <w:bCs/>
                <w:sz w:val="24"/>
                <w:szCs w:val="24"/>
              </w:rPr>
            </w:pPr>
          </w:p>
        </w:tc>
      </w:tr>
      <w:tr w:rsidRPr="00694A01" w:rsidR="00EE33F1" w:rsidTr="00AF6E22" w14:paraId="70065884" w14:textId="77777777">
        <w:trPr>
          <w:cantSplit/>
          <w:jc w:val="center"/>
        </w:trPr>
        <w:tc>
          <w:tcPr>
            <w:tcW w:w="10123" w:type="dxa"/>
            <w:shd w:val="clear" w:color="auto" w:fill="CCC0D9" w:themeFill="accent4" w:themeFillTint="66"/>
            <w:tcMar>
              <w:top w:w="90" w:type="dxa"/>
              <w:left w:w="115" w:type="dxa"/>
              <w:bottom w:w="90" w:type="dxa"/>
              <w:right w:w="115" w:type="dxa"/>
            </w:tcMar>
            <w:vAlign w:val="center"/>
          </w:tcPr>
          <w:p w:rsidRPr="00694A01" w:rsidR="00EE33F1" w:rsidP="00AF6E22" w:rsidRDefault="00EE33F1" w14:paraId="2F8DDA8E" w14:textId="77777777">
            <w:pPr>
              <w:spacing w:after="0" w:line="240" w:lineRule="auto"/>
              <w:rPr>
                <w:sz w:val="24"/>
                <w:szCs w:val="24"/>
              </w:rPr>
            </w:pPr>
            <w:r w:rsidRPr="00694A01">
              <w:rPr>
                <w:b/>
                <w:sz w:val="24"/>
                <w:szCs w:val="24"/>
              </w:rPr>
              <w:t>What we would like to understand better</w:t>
            </w:r>
          </w:p>
        </w:tc>
      </w:tr>
      <w:tr w:rsidRPr="00694A01" w:rsidR="00EE33F1" w:rsidTr="00AF6E22" w14:paraId="206AA72C" w14:textId="77777777">
        <w:trPr>
          <w:cantSplit/>
          <w:jc w:val="center"/>
        </w:trPr>
        <w:tc>
          <w:tcPr>
            <w:tcW w:w="10123" w:type="dxa"/>
            <w:shd w:val="clear" w:color="auto" w:fill="F2EEF3"/>
            <w:tcMar>
              <w:top w:w="90" w:type="dxa"/>
              <w:left w:w="115" w:type="dxa"/>
              <w:bottom w:w="90" w:type="dxa"/>
              <w:right w:w="115" w:type="dxa"/>
            </w:tcMar>
            <w:vAlign w:val="center"/>
          </w:tcPr>
          <w:p w:rsidRPr="003649E8" w:rsidR="00EE33F1" w:rsidP="00AF6E22" w:rsidRDefault="00EE33F1" w14:paraId="3E7EC57A" w14:textId="77777777">
            <w:pPr>
              <w:spacing w:after="0" w:line="240" w:lineRule="auto"/>
              <w:rPr>
                <w:bCs/>
                <w:sz w:val="24"/>
                <w:szCs w:val="24"/>
              </w:rPr>
            </w:pPr>
          </w:p>
        </w:tc>
      </w:tr>
      <w:tr w:rsidRPr="00694A01" w:rsidR="00EE33F1" w:rsidTr="00AF6E22" w14:paraId="1C754E90" w14:textId="77777777">
        <w:trPr>
          <w:cantSplit/>
          <w:jc w:val="center"/>
        </w:trPr>
        <w:tc>
          <w:tcPr>
            <w:tcW w:w="10123" w:type="dxa"/>
            <w:shd w:val="clear" w:color="auto" w:fill="C4BC96" w:themeFill="background2" w:themeFillShade="BF"/>
            <w:tcMar>
              <w:top w:w="90" w:type="dxa"/>
              <w:left w:w="115" w:type="dxa"/>
              <w:bottom w:w="90" w:type="dxa"/>
              <w:right w:w="115" w:type="dxa"/>
            </w:tcMar>
            <w:vAlign w:val="center"/>
          </w:tcPr>
          <w:p w:rsidRPr="00694A01" w:rsidR="00EE33F1" w:rsidP="00AF6E22" w:rsidRDefault="00EE33F1" w14:paraId="369C1242" w14:textId="77777777">
            <w:pPr>
              <w:spacing w:after="0" w:line="240" w:lineRule="auto"/>
              <w:rPr>
                <w:sz w:val="24"/>
                <w:szCs w:val="24"/>
              </w:rPr>
            </w:pPr>
            <w:r w:rsidRPr="00694A01">
              <w:rPr>
                <w:b/>
                <w:sz w:val="24"/>
                <w:szCs w:val="24"/>
              </w:rPr>
              <w:t>One practical development action</w:t>
            </w:r>
          </w:p>
        </w:tc>
      </w:tr>
      <w:tr w:rsidRPr="00694A01" w:rsidR="00EE33F1" w:rsidTr="00AF6E22" w14:paraId="329F7722" w14:textId="77777777">
        <w:trPr>
          <w:cantSplit/>
          <w:jc w:val="center"/>
        </w:trPr>
        <w:tc>
          <w:tcPr>
            <w:tcW w:w="10123" w:type="dxa"/>
            <w:shd w:val="clear" w:color="auto" w:fill="F7F2E5"/>
            <w:tcMar>
              <w:top w:w="90" w:type="dxa"/>
              <w:left w:w="115" w:type="dxa"/>
              <w:bottom w:w="90" w:type="dxa"/>
              <w:right w:w="115" w:type="dxa"/>
            </w:tcMar>
            <w:vAlign w:val="center"/>
          </w:tcPr>
          <w:p w:rsidRPr="003649E8" w:rsidR="00EE33F1" w:rsidP="00AF6E22" w:rsidRDefault="00EE33F1" w14:paraId="5B53A2F5" w14:textId="77777777">
            <w:pPr>
              <w:spacing w:after="0" w:line="240" w:lineRule="auto"/>
              <w:rPr>
                <w:bCs/>
                <w:sz w:val="24"/>
                <w:szCs w:val="24"/>
              </w:rPr>
            </w:pPr>
          </w:p>
        </w:tc>
      </w:tr>
    </w:tbl>
    <w:p w:rsidR="00924C08" w:rsidRDefault="00924C08" w14:paraId="0B9D7B5E" w14:textId="77777777">
      <w:pPr>
        <w:spacing w:after="20"/>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61"/>
        <w:gridCol w:w="5061"/>
      </w:tblGrid>
      <w:tr w:rsidRPr="00456513" w:rsidR="00924C08" w:rsidTr="0084664C" w14:paraId="6C7FF88D" w14:textId="77777777">
        <w:trPr>
          <w:jc w:val="center"/>
        </w:trPr>
        <w:tc>
          <w:tcPr>
            <w:tcW w:w="5061" w:type="dxa"/>
            <w:shd w:val="clear" w:color="auto" w:fill="EAF1F2"/>
            <w:tcMar>
              <w:top w:w="70" w:type="dxa"/>
              <w:left w:w="90" w:type="dxa"/>
              <w:bottom w:w="70" w:type="dxa"/>
              <w:right w:w="90" w:type="dxa"/>
            </w:tcMar>
            <w:vAlign w:val="center"/>
          </w:tcPr>
          <w:p w:rsidRPr="003649E8" w:rsidR="00924C08" w:rsidRDefault="00000000" w14:paraId="33928909" w14:textId="113E636A">
            <w:pPr>
              <w:spacing w:after="0" w:line="240" w:lineRule="auto"/>
              <w:rPr>
                <w:bCs/>
                <w:sz w:val="24"/>
                <w:szCs w:val="24"/>
              </w:rPr>
            </w:pPr>
            <w:r w:rsidRPr="00456513">
              <w:rPr>
                <w:b/>
                <w:sz w:val="24"/>
                <w:szCs w:val="24"/>
              </w:rPr>
              <w:t xml:space="preserve">Lead:  </w:t>
            </w:r>
          </w:p>
        </w:tc>
        <w:tc>
          <w:tcPr>
            <w:tcW w:w="5061" w:type="dxa"/>
            <w:shd w:val="clear" w:color="auto" w:fill="EEF2EB"/>
            <w:tcMar>
              <w:top w:w="70" w:type="dxa"/>
              <w:left w:w="90" w:type="dxa"/>
              <w:bottom w:w="70" w:type="dxa"/>
              <w:right w:w="90" w:type="dxa"/>
            </w:tcMar>
            <w:vAlign w:val="center"/>
          </w:tcPr>
          <w:p w:rsidRPr="003649E8" w:rsidR="00924C08" w:rsidRDefault="00000000" w14:paraId="179FE77A" w14:textId="2178A51D">
            <w:pPr>
              <w:spacing w:after="0" w:line="240" w:lineRule="auto"/>
              <w:rPr>
                <w:bCs/>
                <w:sz w:val="24"/>
                <w:szCs w:val="24"/>
              </w:rPr>
            </w:pPr>
            <w:r w:rsidRPr="00456513">
              <w:rPr>
                <w:b/>
                <w:sz w:val="24"/>
                <w:szCs w:val="24"/>
              </w:rPr>
              <w:t xml:space="preserve">Review date:  </w:t>
            </w:r>
          </w:p>
        </w:tc>
      </w:tr>
    </w:tbl>
    <w:p w:rsidR="00924C08" w:rsidRDefault="00000000" w14:paraId="046F3323" w14:textId="77777777">
      <w:r>
        <w:br w:type="page"/>
      </w:r>
    </w:p>
    <w:p w:rsidRPr="00456513" w:rsidR="00924C08" w:rsidRDefault="00000000" w14:paraId="39096735" w14:textId="77777777">
      <w:pPr>
        <w:spacing w:after="40"/>
        <w:jc w:val="center"/>
        <w:rPr>
          <w:sz w:val="18"/>
        </w:rPr>
      </w:pPr>
      <w:r w:rsidRPr="00456513">
        <w:rPr>
          <w:rFonts w:ascii="Aptos Display" w:hAnsi="Aptos Display"/>
          <w:b/>
          <w:color w:val="827287"/>
          <w:sz w:val="40"/>
        </w:rPr>
        <w:lastRenderedPageBreak/>
        <w:t>6. Early Identification, Support and Reflective Practice</w:t>
      </w:r>
    </w:p>
    <w:tbl>
      <w:tblPr>
        <w:tblW w:w="0" w:type="auto"/>
        <w:jc w:val="center"/>
        <w:tblBorders>
          <w:top w:val="single" w:color="827287" w:sz="4" w:space="0"/>
          <w:left w:val="single" w:color="827287" w:sz="4" w:space="0"/>
          <w:bottom w:val="single" w:color="827287" w:sz="4" w:space="0"/>
          <w:right w:val="single" w:color="827287" w:sz="4" w:space="0"/>
          <w:insideH w:val="single" w:color="827287" w:sz="4" w:space="0"/>
          <w:insideV w:val="single" w:color="827287" w:sz="4" w:space="0"/>
        </w:tblBorders>
        <w:tblLook w:val="04A0" w:firstRow="1" w:lastRow="0" w:firstColumn="1" w:lastColumn="0" w:noHBand="0" w:noVBand="1"/>
      </w:tblPr>
      <w:tblGrid>
        <w:gridCol w:w="10123"/>
      </w:tblGrid>
      <w:tr w:rsidRPr="00456513" w:rsidR="00924C08" w14:paraId="71E2B0E4" w14:textId="77777777">
        <w:trPr>
          <w:jc w:val="center"/>
        </w:trPr>
        <w:tc>
          <w:tcPr>
            <w:tcW w:w="10123" w:type="dxa"/>
            <w:shd w:val="clear" w:color="auto" w:fill="F2EEF3"/>
            <w:tcMar>
              <w:top w:w="110" w:type="dxa"/>
              <w:left w:w="130" w:type="dxa"/>
              <w:bottom w:w="110" w:type="dxa"/>
              <w:right w:w="130" w:type="dxa"/>
            </w:tcMar>
            <w:vAlign w:val="center"/>
          </w:tcPr>
          <w:p w:rsidRPr="00456513" w:rsidR="00924C08" w:rsidRDefault="00000000" w14:paraId="38C93D83" w14:textId="77777777">
            <w:pPr>
              <w:spacing w:after="0" w:line="240" w:lineRule="auto"/>
              <w:rPr>
                <w:sz w:val="24"/>
                <w:szCs w:val="24"/>
              </w:rPr>
            </w:pPr>
            <w:r w:rsidRPr="00456513">
              <w:rPr>
                <w:b/>
                <w:color w:val="827287"/>
                <w:sz w:val="24"/>
                <w:szCs w:val="24"/>
              </w:rPr>
              <w:t>Key principle</w:t>
            </w:r>
          </w:p>
          <w:p w:rsidRPr="00456513" w:rsidR="00924C08" w:rsidRDefault="00000000" w14:paraId="1B499B97" w14:textId="77777777">
            <w:pPr>
              <w:spacing w:after="0"/>
              <w:rPr>
                <w:sz w:val="24"/>
                <w:szCs w:val="24"/>
              </w:rPr>
            </w:pPr>
            <w:r w:rsidRPr="00456513">
              <w:rPr>
                <w:sz w:val="24"/>
                <w:szCs w:val="24"/>
              </w:rPr>
              <w:t>Concerns are easier to address when they are noticed early, discussed openly and met with flexible, regularly reviewed support.</w:t>
            </w:r>
          </w:p>
        </w:tc>
      </w:tr>
    </w:tbl>
    <w:p w:rsidR="00924C08" w:rsidRDefault="00924C08" w14:paraId="20A90E25" w14:textId="77777777">
      <w:pPr>
        <w:spacing w:after="20"/>
      </w:pPr>
    </w:p>
    <w:tbl>
      <w:tblPr>
        <w:tblW w:w="0" w:type="auto"/>
        <w:jc w:val="center"/>
        <w:tblBorders>
          <w:top w:val="single" w:color="65777C" w:sz="4" w:space="0"/>
          <w:left w:val="single" w:color="65777C" w:sz="4" w:space="0"/>
          <w:bottom w:val="single" w:color="65777C" w:sz="4" w:space="0"/>
          <w:right w:val="single" w:color="65777C" w:sz="4" w:space="0"/>
          <w:insideH w:val="single" w:color="65777C" w:sz="4" w:space="0"/>
          <w:insideV w:val="single" w:color="65777C" w:sz="4" w:space="0"/>
        </w:tblBorders>
        <w:tblLayout w:type="fixed"/>
        <w:tblLook w:val="04A0" w:firstRow="1" w:lastRow="0" w:firstColumn="1" w:lastColumn="0" w:noHBand="0" w:noVBand="1"/>
      </w:tblPr>
      <w:tblGrid>
        <w:gridCol w:w="10123"/>
      </w:tblGrid>
      <w:tr w:rsidR="00924C08" w14:paraId="0F3B68D6" w14:textId="77777777">
        <w:trPr>
          <w:jc w:val="center"/>
        </w:trPr>
        <w:tc>
          <w:tcPr>
            <w:tcW w:w="10123" w:type="dxa"/>
            <w:shd w:val="clear" w:color="auto" w:fill="65777C"/>
            <w:tcMar>
              <w:top w:w="75" w:type="dxa"/>
              <w:left w:w="125" w:type="dxa"/>
              <w:bottom w:w="75" w:type="dxa"/>
              <w:right w:w="125" w:type="dxa"/>
            </w:tcMar>
            <w:vAlign w:val="center"/>
          </w:tcPr>
          <w:p w:rsidR="00924C08" w:rsidRDefault="00000000" w14:paraId="109069E6" w14:textId="77777777">
            <w:pPr>
              <w:spacing w:after="0" w:line="240" w:lineRule="auto"/>
            </w:pPr>
            <w:r>
              <w:rPr>
                <w:b/>
                <w:color w:val="FFFFFF"/>
                <w:sz w:val="25"/>
              </w:rPr>
              <w:t>What are we noticing?</w:t>
            </w:r>
          </w:p>
        </w:tc>
      </w:tr>
    </w:tbl>
    <w:p w:rsidRPr="00456513" w:rsidR="00924C08" w:rsidRDefault="00000000" w14:paraId="087F34F8" w14:textId="77777777">
      <w:pPr>
        <w:spacing w:after="40"/>
        <w:ind w:left="317" w:hanging="202"/>
        <w:rPr>
          <w:sz w:val="24"/>
          <w:szCs w:val="24"/>
        </w:rPr>
      </w:pPr>
      <w:r w:rsidRPr="00456513">
        <w:rPr>
          <w:sz w:val="24"/>
          <w:szCs w:val="24"/>
        </w:rPr>
        <w:t>• How early do we notice changes in attendance, engagement, participation, wellbeing or belonging?</w:t>
      </w:r>
    </w:p>
    <w:p w:rsidRPr="00456513" w:rsidR="00924C08" w:rsidRDefault="00000000" w14:paraId="131FBEE0" w14:textId="2A8AD0C9">
      <w:pPr>
        <w:spacing w:after="40"/>
        <w:ind w:left="317" w:hanging="202"/>
        <w:rPr>
          <w:sz w:val="24"/>
          <w:szCs w:val="24"/>
        </w:rPr>
      </w:pPr>
      <w:r w:rsidRPr="00456513">
        <w:rPr>
          <w:sz w:val="24"/>
          <w:szCs w:val="24"/>
        </w:rPr>
        <w:t xml:space="preserve">• What happens when a member of staff </w:t>
      </w:r>
      <w:r w:rsidR="00877EDD">
        <w:rPr>
          <w:sz w:val="24"/>
          <w:szCs w:val="24"/>
        </w:rPr>
        <w:t xml:space="preserve">begins to notice that a child may be finding </w:t>
      </w:r>
      <w:r w:rsidR="009863B4">
        <w:rPr>
          <w:sz w:val="24"/>
          <w:szCs w:val="24"/>
        </w:rPr>
        <w:t>attendance, engagement, or participation difficult</w:t>
      </w:r>
      <w:r w:rsidRPr="00456513">
        <w:rPr>
          <w:sz w:val="24"/>
          <w:szCs w:val="24"/>
        </w:rPr>
        <w:t>?</w:t>
      </w:r>
    </w:p>
    <w:p w:rsidRPr="00456513" w:rsidR="00924C08" w:rsidRDefault="00000000" w14:paraId="43EA545E" w14:textId="77777777">
      <w:pPr>
        <w:spacing w:after="40"/>
        <w:ind w:left="317" w:hanging="202"/>
        <w:rPr>
          <w:sz w:val="24"/>
          <w:szCs w:val="24"/>
        </w:rPr>
      </w:pPr>
      <w:r w:rsidRPr="00456513">
        <w:rPr>
          <w:sz w:val="24"/>
          <w:szCs w:val="24"/>
        </w:rPr>
        <w:t>• Do staff know who to speak to and feel supported to respond?</w:t>
      </w:r>
    </w:p>
    <w:p w:rsidRPr="00456513" w:rsidR="00924C08" w:rsidRDefault="00000000" w14:paraId="0FB36E72" w14:textId="77777777">
      <w:pPr>
        <w:spacing w:after="40"/>
        <w:ind w:left="317" w:hanging="202"/>
        <w:rPr>
          <w:sz w:val="24"/>
          <w:szCs w:val="24"/>
        </w:rPr>
      </w:pPr>
      <w:r w:rsidRPr="00456513">
        <w:rPr>
          <w:sz w:val="24"/>
          <w:szCs w:val="24"/>
        </w:rPr>
        <w:t>• How do we bring together attendance information with pupil voice, family views and school-based evidence?</w:t>
      </w:r>
    </w:p>
    <w:p w:rsidRPr="00456513" w:rsidR="00924C08" w:rsidRDefault="00000000" w14:paraId="71A0CC26" w14:textId="77777777">
      <w:pPr>
        <w:spacing w:after="40"/>
        <w:ind w:left="317" w:hanging="202"/>
        <w:rPr>
          <w:sz w:val="24"/>
          <w:szCs w:val="24"/>
        </w:rPr>
      </w:pPr>
      <w:r w:rsidRPr="00456513">
        <w:rPr>
          <w:sz w:val="24"/>
          <w:szCs w:val="24"/>
        </w:rPr>
        <w:t>• How do we know whether support is making a positive difference?</w:t>
      </w:r>
    </w:p>
    <w:p w:rsidRPr="00456513" w:rsidR="00924C08" w:rsidRDefault="00000000" w14:paraId="40C4CB9C" w14:textId="77777777">
      <w:pPr>
        <w:spacing w:after="40"/>
        <w:ind w:left="317" w:hanging="202"/>
        <w:rPr>
          <w:sz w:val="24"/>
          <w:szCs w:val="24"/>
        </w:rPr>
      </w:pPr>
      <w:r w:rsidRPr="00456513">
        <w:rPr>
          <w:sz w:val="24"/>
          <w:szCs w:val="24"/>
        </w:rPr>
        <w:t xml:space="preserve">• What opportunities do staff have to </w:t>
      </w:r>
      <w:proofErr w:type="gramStart"/>
      <w:r w:rsidRPr="00456513">
        <w:rPr>
          <w:sz w:val="24"/>
          <w:szCs w:val="24"/>
        </w:rPr>
        <w:t>reflect</w:t>
      </w:r>
      <w:proofErr w:type="gramEnd"/>
      <w:r w:rsidRPr="00456513">
        <w:rPr>
          <w:sz w:val="24"/>
          <w:szCs w:val="24"/>
        </w:rPr>
        <w:t xml:space="preserve">, share learning and </w:t>
      </w:r>
      <w:proofErr w:type="gramStart"/>
      <w:r w:rsidRPr="00456513">
        <w:rPr>
          <w:sz w:val="24"/>
          <w:szCs w:val="24"/>
        </w:rPr>
        <w:t>adapt</w:t>
      </w:r>
      <w:proofErr w:type="gramEnd"/>
      <w:r w:rsidRPr="00456513">
        <w:rPr>
          <w:sz w:val="24"/>
          <w:szCs w:val="24"/>
        </w:rPr>
        <w:t xml:space="preserve"> practice?</w:t>
      </w:r>
    </w:p>
    <w:tbl>
      <w:tblPr>
        <w:tblW w:w="0" w:type="auto"/>
        <w:jc w:val="center"/>
        <w:tblBorders>
          <w:top w:val="single" w:color="758A74" w:sz="4" w:space="0"/>
          <w:left w:val="single" w:color="758A74" w:sz="4" w:space="0"/>
          <w:bottom w:val="single" w:color="758A74" w:sz="4" w:space="0"/>
          <w:right w:val="single" w:color="758A74" w:sz="4" w:space="0"/>
          <w:insideH w:val="single" w:color="758A74" w:sz="4" w:space="0"/>
          <w:insideV w:val="single" w:color="758A74" w:sz="4" w:space="0"/>
        </w:tblBorders>
        <w:tblLayout w:type="fixed"/>
        <w:tblLook w:val="04A0" w:firstRow="1" w:lastRow="0" w:firstColumn="1" w:lastColumn="0" w:noHBand="0" w:noVBand="1"/>
      </w:tblPr>
      <w:tblGrid>
        <w:gridCol w:w="10123"/>
      </w:tblGrid>
      <w:tr w:rsidR="00924C08" w14:paraId="712569D0" w14:textId="77777777">
        <w:trPr>
          <w:jc w:val="center"/>
        </w:trPr>
        <w:tc>
          <w:tcPr>
            <w:tcW w:w="10123" w:type="dxa"/>
            <w:shd w:val="clear" w:color="auto" w:fill="758A74"/>
            <w:tcMar>
              <w:top w:w="75" w:type="dxa"/>
              <w:left w:w="125" w:type="dxa"/>
              <w:bottom w:w="75" w:type="dxa"/>
              <w:right w:w="125" w:type="dxa"/>
            </w:tcMar>
            <w:vAlign w:val="center"/>
          </w:tcPr>
          <w:p w:rsidR="00924C08" w:rsidRDefault="00000000" w14:paraId="58C3F89C" w14:textId="77777777">
            <w:pPr>
              <w:spacing w:after="0" w:line="240" w:lineRule="auto"/>
            </w:pPr>
            <w:r>
              <w:rPr>
                <w:b/>
                <w:color w:val="FFFFFF"/>
                <w:sz w:val="25"/>
              </w:rPr>
              <w:t>Questions to explore</w:t>
            </w:r>
          </w:p>
        </w:tc>
      </w:tr>
    </w:tbl>
    <w:p w:rsidRPr="00456513" w:rsidR="00924C08" w:rsidRDefault="00000000" w14:paraId="5054B0CD" w14:textId="77777777">
      <w:pPr>
        <w:spacing w:after="40"/>
        <w:ind w:left="317" w:hanging="202"/>
        <w:rPr>
          <w:sz w:val="24"/>
          <w:szCs w:val="24"/>
        </w:rPr>
      </w:pPr>
      <w:r w:rsidRPr="00456513">
        <w:rPr>
          <w:sz w:val="24"/>
          <w:szCs w:val="24"/>
        </w:rPr>
        <w:t>• Which early signs do we identify well, and which might we overlook?</w:t>
      </w:r>
    </w:p>
    <w:p w:rsidRPr="00456513" w:rsidR="00924C08" w:rsidRDefault="00000000" w14:paraId="5C0F7F17" w14:textId="77777777">
      <w:pPr>
        <w:spacing w:after="40"/>
        <w:ind w:left="317" w:hanging="202"/>
        <w:rPr>
          <w:sz w:val="24"/>
          <w:szCs w:val="24"/>
        </w:rPr>
      </w:pPr>
      <w:r w:rsidRPr="00456513">
        <w:rPr>
          <w:sz w:val="24"/>
          <w:szCs w:val="24"/>
        </w:rPr>
        <w:t>• When support does not work as hoped, do we review the plan, the environment and our understanding rather than assuming a lack of motivation?</w:t>
      </w:r>
    </w:p>
    <w:p w:rsidRPr="00456513" w:rsidR="00924C08" w:rsidRDefault="00000000" w14:paraId="598B6E4B" w14:textId="77777777">
      <w:pPr>
        <w:spacing w:after="40"/>
        <w:ind w:left="317" w:hanging="202"/>
        <w:rPr>
          <w:sz w:val="24"/>
          <w:szCs w:val="24"/>
        </w:rPr>
      </w:pPr>
      <w:r w:rsidRPr="00456513">
        <w:rPr>
          <w:sz w:val="24"/>
          <w:szCs w:val="24"/>
        </w:rPr>
        <w:t>• How consistently are useful approaches shared across staff, classes and transitions?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694A01" w:rsidR="00A30F6D" w:rsidTr="00EE33F1" w14:paraId="599084EF" w14:textId="77777777">
        <w:trPr>
          <w:cantSplit/>
          <w:jc w:val="center"/>
        </w:trPr>
        <w:tc>
          <w:tcPr>
            <w:tcW w:w="10123" w:type="dxa"/>
            <w:shd w:val="clear" w:color="auto" w:fill="B8CCE4" w:themeFill="accent1" w:themeFillTint="66"/>
            <w:tcMar>
              <w:top w:w="90" w:type="dxa"/>
              <w:left w:w="115" w:type="dxa"/>
              <w:bottom w:w="90" w:type="dxa"/>
              <w:right w:w="115" w:type="dxa"/>
            </w:tcMar>
            <w:vAlign w:val="center"/>
          </w:tcPr>
          <w:p w:rsidRPr="00694A01" w:rsidR="00A30F6D" w:rsidP="00A30F6D" w:rsidRDefault="00A30F6D" w14:paraId="3614DDDF" w14:textId="5B9D6D23">
            <w:pPr>
              <w:spacing w:after="0" w:line="240" w:lineRule="auto"/>
              <w:rPr>
                <w:sz w:val="24"/>
                <w:szCs w:val="24"/>
              </w:rPr>
            </w:pPr>
            <w:r>
              <w:rPr>
                <w:b/>
                <w:sz w:val="24"/>
                <w:szCs w:val="24"/>
              </w:rPr>
              <w:t>What is informing our reflection?</w:t>
            </w:r>
          </w:p>
        </w:tc>
      </w:tr>
      <w:tr w:rsidRPr="00694A01" w:rsidR="00A30F6D" w:rsidTr="00AF6E22" w14:paraId="35F8A60D" w14:textId="77777777">
        <w:trPr>
          <w:cantSplit/>
          <w:jc w:val="center"/>
        </w:trPr>
        <w:tc>
          <w:tcPr>
            <w:tcW w:w="10123" w:type="dxa"/>
            <w:shd w:val="clear" w:color="auto" w:fill="EAF1F2"/>
            <w:tcMar>
              <w:top w:w="90" w:type="dxa"/>
              <w:left w:w="115" w:type="dxa"/>
              <w:bottom w:w="90" w:type="dxa"/>
              <w:right w:w="11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39"/>
              <w:gridCol w:w="4939"/>
            </w:tblGrid>
            <w:tr w:rsidR="00A30F6D" w:rsidTr="00BB2CAE" w14:paraId="7FF1B8BD" w14:textId="77777777">
              <w:tc>
                <w:tcPr>
                  <w:tcW w:w="4939" w:type="dxa"/>
                </w:tcPr>
                <w:p w:rsidR="00A30F6D" w:rsidP="00A30F6D" w:rsidRDefault="00A30F6D" w14:paraId="4170B35A" w14:textId="77777777">
                  <w:pPr>
                    <w:spacing w:after="0" w:line="240" w:lineRule="auto"/>
                    <w:rPr>
                      <w:bCs/>
                      <w:sz w:val="24"/>
                      <w:szCs w:val="24"/>
                    </w:rPr>
                  </w:pPr>
                  <w:sdt>
                    <w:sdtPr>
                      <w:rPr>
                        <w:bCs/>
                        <w:sz w:val="24"/>
                        <w:szCs w:val="24"/>
                      </w:rPr>
                      <w:id w:val="-1391647102"/>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Child and young person views </w:t>
                  </w:r>
                </w:p>
              </w:tc>
              <w:tc>
                <w:tcPr>
                  <w:tcW w:w="4939" w:type="dxa"/>
                </w:tcPr>
                <w:p w:rsidR="00A30F6D" w:rsidP="00A30F6D" w:rsidRDefault="00A30F6D" w14:paraId="1B9D6328" w14:textId="77777777">
                  <w:pPr>
                    <w:spacing w:after="0" w:line="240" w:lineRule="auto"/>
                    <w:rPr>
                      <w:bCs/>
                      <w:sz w:val="24"/>
                      <w:szCs w:val="24"/>
                    </w:rPr>
                  </w:pPr>
                  <w:sdt>
                    <w:sdtPr>
                      <w:rPr>
                        <w:bCs/>
                        <w:sz w:val="24"/>
                        <w:szCs w:val="24"/>
                      </w:rPr>
                      <w:id w:val="-1626151875"/>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Family feedback</w:t>
                  </w:r>
                </w:p>
              </w:tc>
            </w:tr>
            <w:tr w:rsidR="00A30F6D" w:rsidTr="00BB2CAE" w14:paraId="3B2EE34C" w14:textId="77777777">
              <w:tc>
                <w:tcPr>
                  <w:tcW w:w="4939" w:type="dxa"/>
                </w:tcPr>
                <w:p w:rsidR="00A30F6D" w:rsidP="00A30F6D" w:rsidRDefault="00A30F6D" w14:paraId="7749283D" w14:textId="77777777">
                  <w:pPr>
                    <w:spacing w:after="0" w:line="240" w:lineRule="auto"/>
                    <w:rPr>
                      <w:bCs/>
                      <w:sz w:val="24"/>
                      <w:szCs w:val="24"/>
                    </w:rPr>
                  </w:pPr>
                  <w:sdt>
                    <w:sdtPr>
                      <w:rPr>
                        <w:bCs/>
                        <w:sz w:val="24"/>
                        <w:szCs w:val="24"/>
                      </w:rPr>
                      <w:id w:val="1414194892"/>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Staff observations</w:t>
                  </w:r>
                </w:p>
              </w:tc>
              <w:tc>
                <w:tcPr>
                  <w:tcW w:w="4939" w:type="dxa"/>
                </w:tcPr>
                <w:p w:rsidR="00A30F6D" w:rsidP="00A30F6D" w:rsidRDefault="00A30F6D" w14:paraId="4C99967C" w14:textId="77777777">
                  <w:pPr>
                    <w:spacing w:after="0" w:line="240" w:lineRule="auto"/>
                    <w:rPr>
                      <w:bCs/>
                      <w:sz w:val="24"/>
                      <w:szCs w:val="24"/>
                    </w:rPr>
                  </w:pPr>
                  <w:sdt>
                    <w:sdtPr>
                      <w:rPr>
                        <w:bCs/>
                        <w:sz w:val="24"/>
                        <w:szCs w:val="24"/>
                      </w:rPr>
                      <w:id w:val="2045626509"/>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Attendance information</w:t>
                  </w:r>
                </w:p>
              </w:tc>
            </w:tr>
            <w:tr w:rsidR="00A30F6D" w:rsidTr="00BB2CAE" w14:paraId="641A1A14" w14:textId="77777777">
              <w:tc>
                <w:tcPr>
                  <w:tcW w:w="4939" w:type="dxa"/>
                </w:tcPr>
                <w:p w:rsidR="00A30F6D" w:rsidP="00A30F6D" w:rsidRDefault="00A30F6D" w14:paraId="10D2A2B2" w14:textId="77777777">
                  <w:pPr>
                    <w:spacing w:after="0" w:line="240" w:lineRule="auto"/>
                    <w:rPr>
                      <w:bCs/>
                      <w:sz w:val="24"/>
                      <w:szCs w:val="24"/>
                    </w:rPr>
                  </w:pPr>
                  <w:sdt>
                    <w:sdtPr>
                      <w:rPr>
                        <w:bCs/>
                        <w:sz w:val="24"/>
                        <w:szCs w:val="24"/>
                      </w:rPr>
                      <w:id w:val="993300358"/>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Participation and engagement information</w:t>
                  </w:r>
                </w:p>
              </w:tc>
              <w:tc>
                <w:tcPr>
                  <w:tcW w:w="4939" w:type="dxa"/>
                </w:tcPr>
                <w:p w:rsidR="00A30F6D" w:rsidP="00A30F6D" w:rsidRDefault="00A30F6D" w14:paraId="7BB83019" w14:textId="77777777">
                  <w:pPr>
                    <w:spacing w:after="0" w:line="240" w:lineRule="auto"/>
                    <w:rPr>
                      <w:bCs/>
                      <w:sz w:val="24"/>
                      <w:szCs w:val="24"/>
                    </w:rPr>
                  </w:pPr>
                  <w:sdt>
                    <w:sdtPr>
                      <w:rPr>
                        <w:bCs/>
                        <w:sz w:val="24"/>
                        <w:szCs w:val="24"/>
                      </w:rPr>
                      <w:id w:val="1856925914"/>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Wellbeing and belonging information</w:t>
                  </w:r>
                </w:p>
              </w:tc>
            </w:tr>
            <w:tr w:rsidR="00A30F6D" w:rsidTr="00BB2CAE" w14:paraId="7F6F86A4" w14:textId="77777777">
              <w:tc>
                <w:tcPr>
                  <w:tcW w:w="4939" w:type="dxa"/>
                </w:tcPr>
                <w:p w:rsidR="00A30F6D" w:rsidP="00A30F6D" w:rsidRDefault="00A30F6D" w14:paraId="586759CA" w14:textId="77777777">
                  <w:pPr>
                    <w:spacing w:after="0" w:line="240" w:lineRule="auto"/>
                    <w:rPr>
                      <w:bCs/>
                      <w:sz w:val="24"/>
                      <w:szCs w:val="24"/>
                    </w:rPr>
                  </w:pPr>
                  <w:sdt>
                    <w:sdtPr>
                      <w:rPr>
                        <w:bCs/>
                        <w:sz w:val="24"/>
                        <w:szCs w:val="24"/>
                      </w:rPr>
                      <w:id w:val="-1382634660"/>
                      <w14:checkbox>
                        <w14:checked w14:val="0"/>
                        <w14:checkedState w14:font="MS Gothic" w14:val="2612"/>
                        <w14:uncheckedState w14:font="MS Gothic" w14:val="2610"/>
                      </w14:checkbox>
                    </w:sdtPr>
                    <w:sdtContent>
                      <w:r>
                        <w:rPr>
                          <w:rFonts w:hint="eastAsia" w:ascii="MS Gothic" w:hAnsi="MS Gothic" w:eastAsia="MS Gothic"/>
                          <w:bCs/>
                          <w:sz w:val="24"/>
                          <w:szCs w:val="24"/>
                        </w:rPr>
                        <w:t>☐</w:t>
                      </w:r>
                    </w:sdtContent>
                  </w:sdt>
                  <w:r>
                    <w:rPr>
                      <w:bCs/>
                      <w:sz w:val="24"/>
                      <w:szCs w:val="24"/>
                    </w:rPr>
                    <w:t xml:space="preserve">Other: </w:t>
                  </w:r>
                </w:p>
              </w:tc>
              <w:tc>
                <w:tcPr>
                  <w:tcW w:w="4939" w:type="dxa"/>
                </w:tcPr>
                <w:p w:rsidR="00A30F6D" w:rsidP="00A30F6D" w:rsidRDefault="00A30F6D" w14:paraId="0FEC8323" w14:textId="77777777">
                  <w:pPr>
                    <w:spacing w:after="0" w:line="240" w:lineRule="auto"/>
                    <w:rPr>
                      <w:bCs/>
                      <w:sz w:val="24"/>
                      <w:szCs w:val="24"/>
                    </w:rPr>
                  </w:pPr>
                </w:p>
              </w:tc>
            </w:tr>
          </w:tbl>
          <w:p w:rsidRPr="003649E8" w:rsidR="00A30F6D" w:rsidP="00A30F6D" w:rsidRDefault="00A30F6D" w14:paraId="1848A542" w14:textId="77777777">
            <w:pPr>
              <w:spacing w:after="0" w:line="240" w:lineRule="auto"/>
              <w:rPr>
                <w:bCs/>
                <w:sz w:val="24"/>
                <w:szCs w:val="24"/>
              </w:rPr>
            </w:pPr>
          </w:p>
        </w:tc>
      </w:tr>
      <w:tr w:rsidRPr="00694A01" w:rsidR="0084664C" w:rsidTr="00EE33F1" w14:paraId="6BE6B6C3" w14:textId="77777777">
        <w:trPr>
          <w:cantSplit/>
          <w:jc w:val="center"/>
        </w:trPr>
        <w:tc>
          <w:tcPr>
            <w:tcW w:w="10123" w:type="dxa"/>
            <w:shd w:val="clear" w:color="auto" w:fill="D6E3BC" w:themeFill="accent3" w:themeFillTint="66"/>
            <w:tcMar>
              <w:top w:w="90" w:type="dxa"/>
              <w:left w:w="115" w:type="dxa"/>
              <w:bottom w:w="90" w:type="dxa"/>
              <w:right w:w="115" w:type="dxa"/>
            </w:tcMar>
            <w:vAlign w:val="center"/>
          </w:tcPr>
          <w:p w:rsidRPr="00694A01" w:rsidR="0084664C" w:rsidP="00AF6E22" w:rsidRDefault="0084664C" w14:paraId="1F0708BB" w14:textId="77777777">
            <w:pPr>
              <w:spacing w:after="0" w:line="240" w:lineRule="auto"/>
              <w:rPr>
                <w:sz w:val="24"/>
                <w:szCs w:val="24"/>
              </w:rPr>
            </w:pPr>
            <w:r w:rsidRPr="00694A01">
              <w:rPr>
                <w:b/>
                <w:sz w:val="24"/>
                <w:szCs w:val="24"/>
              </w:rPr>
              <w:t>Current strengths</w:t>
            </w:r>
          </w:p>
        </w:tc>
      </w:tr>
      <w:tr w:rsidRPr="00694A01" w:rsidR="0084664C" w:rsidTr="00AF6E22" w14:paraId="11CEB03B" w14:textId="77777777">
        <w:trPr>
          <w:cantSplit/>
          <w:jc w:val="center"/>
        </w:trPr>
        <w:tc>
          <w:tcPr>
            <w:tcW w:w="10123" w:type="dxa"/>
            <w:shd w:val="clear" w:color="auto" w:fill="EEF2EB"/>
            <w:tcMar>
              <w:top w:w="90" w:type="dxa"/>
              <w:left w:w="115" w:type="dxa"/>
              <w:bottom w:w="90" w:type="dxa"/>
              <w:right w:w="115" w:type="dxa"/>
            </w:tcMar>
            <w:vAlign w:val="center"/>
          </w:tcPr>
          <w:p w:rsidRPr="003649E8" w:rsidR="0084664C" w:rsidP="00AF6E22" w:rsidRDefault="0084664C" w14:paraId="0CFE45F6" w14:textId="77777777">
            <w:pPr>
              <w:spacing w:after="0" w:line="240" w:lineRule="auto"/>
              <w:rPr>
                <w:bCs/>
                <w:sz w:val="24"/>
                <w:szCs w:val="24"/>
              </w:rPr>
            </w:pPr>
          </w:p>
        </w:tc>
      </w:tr>
      <w:tr w:rsidRPr="00694A01" w:rsidR="0084664C" w:rsidTr="00EE33F1" w14:paraId="0B85827A" w14:textId="77777777">
        <w:trPr>
          <w:cantSplit/>
          <w:jc w:val="center"/>
        </w:trPr>
        <w:tc>
          <w:tcPr>
            <w:tcW w:w="10123" w:type="dxa"/>
            <w:shd w:val="clear" w:color="auto" w:fill="CCC0D9" w:themeFill="accent4" w:themeFillTint="66"/>
            <w:tcMar>
              <w:top w:w="90" w:type="dxa"/>
              <w:left w:w="115" w:type="dxa"/>
              <w:bottom w:w="90" w:type="dxa"/>
              <w:right w:w="115" w:type="dxa"/>
            </w:tcMar>
            <w:vAlign w:val="center"/>
          </w:tcPr>
          <w:p w:rsidRPr="00694A01" w:rsidR="0084664C" w:rsidP="00AF6E22" w:rsidRDefault="0084664C" w14:paraId="414B944F" w14:textId="77777777">
            <w:pPr>
              <w:spacing w:after="0" w:line="240" w:lineRule="auto"/>
              <w:rPr>
                <w:sz w:val="24"/>
                <w:szCs w:val="24"/>
              </w:rPr>
            </w:pPr>
            <w:r w:rsidRPr="00694A01">
              <w:rPr>
                <w:b/>
                <w:sz w:val="24"/>
                <w:szCs w:val="24"/>
              </w:rPr>
              <w:t>What we would like to understand better</w:t>
            </w:r>
          </w:p>
        </w:tc>
      </w:tr>
      <w:tr w:rsidRPr="00694A01" w:rsidR="0084664C" w:rsidTr="00AF6E22" w14:paraId="2CC5DEE4" w14:textId="77777777">
        <w:trPr>
          <w:cantSplit/>
          <w:jc w:val="center"/>
        </w:trPr>
        <w:tc>
          <w:tcPr>
            <w:tcW w:w="10123" w:type="dxa"/>
            <w:shd w:val="clear" w:color="auto" w:fill="F2EEF3"/>
            <w:tcMar>
              <w:top w:w="90" w:type="dxa"/>
              <w:left w:w="115" w:type="dxa"/>
              <w:bottom w:w="90" w:type="dxa"/>
              <w:right w:w="115" w:type="dxa"/>
            </w:tcMar>
            <w:vAlign w:val="center"/>
          </w:tcPr>
          <w:p w:rsidRPr="003649E8" w:rsidR="0084664C" w:rsidP="00AF6E22" w:rsidRDefault="0084664C" w14:paraId="1BEB4BC1" w14:textId="77777777">
            <w:pPr>
              <w:spacing w:after="0" w:line="240" w:lineRule="auto"/>
              <w:rPr>
                <w:bCs/>
                <w:sz w:val="24"/>
                <w:szCs w:val="24"/>
              </w:rPr>
            </w:pPr>
          </w:p>
        </w:tc>
      </w:tr>
      <w:tr w:rsidRPr="00694A01" w:rsidR="0084664C" w:rsidTr="00EE33F1" w14:paraId="514873FF" w14:textId="77777777">
        <w:trPr>
          <w:cantSplit/>
          <w:jc w:val="center"/>
        </w:trPr>
        <w:tc>
          <w:tcPr>
            <w:tcW w:w="10123" w:type="dxa"/>
            <w:shd w:val="clear" w:color="auto" w:fill="C4BC96" w:themeFill="background2" w:themeFillShade="BF"/>
            <w:tcMar>
              <w:top w:w="90" w:type="dxa"/>
              <w:left w:w="115" w:type="dxa"/>
              <w:bottom w:w="90" w:type="dxa"/>
              <w:right w:w="115" w:type="dxa"/>
            </w:tcMar>
            <w:vAlign w:val="center"/>
          </w:tcPr>
          <w:p w:rsidRPr="00694A01" w:rsidR="0084664C" w:rsidP="00AF6E22" w:rsidRDefault="0084664C" w14:paraId="3E049803" w14:textId="77777777">
            <w:pPr>
              <w:spacing w:after="0" w:line="240" w:lineRule="auto"/>
              <w:rPr>
                <w:sz w:val="24"/>
                <w:szCs w:val="24"/>
              </w:rPr>
            </w:pPr>
            <w:r w:rsidRPr="00694A01">
              <w:rPr>
                <w:b/>
                <w:sz w:val="24"/>
                <w:szCs w:val="24"/>
              </w:rPr>
              <w:t>One practical development action</w:t>
            </w:r>
          </w:p>
        </w:tc>
      </w:tr>
      <w:tr w:rsidRPr="00694A01" w:rsidR="0084664C" w:rsidTr="00AF6E22" w14:paraId="2B512674" w14:textId="77777777">
        <w:trPr>
          <w:cantSplit/>
          <w:jc w:val="center"/>
        </w:trPr>
        <w:tc>
          <w:tcPr>
            <w:tcW w:w="10123" w:type="dxa"/>
            <w:shd w:val="clear" w:color="auto" w:fill="F7F2E5"/>
            <w:tcMar>
              <w:top w:w="90" w:type="dxa"/>
              <w:left w:w="115" w:type="dxa"/>
              <w:bottom w:w="90" w:type="dxa"/>
              <w:right w:w="115" w:type="dxa"/>
            </w:tcMar>
            <w:vAlign w:val="center"/>
          </w:tcPr>
          <w:p w:rsidRPr="003649E8" w:rsidR="0084664C" w:rsidP="00AF6E22" w:rsidRDefault="0084664C" w14:paraId="6396CD5C" w14:textId="77777777">
            <w:pPr>
              <w:spacing w:after="0" w:line="240" w:lineRule="auto"/>
              <w:rPr>
                <w:bCs/>
                <w:sz w:val="24"/>
                <w:szCs w:val="24"/>
              </w:rPr>
            </w:pPr>
          </w:p>
        </w:tc>
      </w:tr>
    </w:tbl>
    <w:p w:rsidR="00924C08" w:rsidRDefault="00924C08" w14:paraId="5CF48E47" w14:textId="77777777">
      <w:pPr>
        <w:spacing w:after="20"/>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61"/>
        <w:gridCol w:w="5061"/>
      </w:tblGrid>
      <w:tr w:rsidR="00924C08" w:rsidTr="0084664C" w14:paraId="1A9FEE15" w14:textId="77777777">
        <w:trPr>
          <w:jc w:val="center"/>
        </w:trPr>
        <w:tc>
          <w:tcPr>
            <w:tcW w:w="5061" w:type="dxa"/>
            <w:shd w:val="clear" w:color="auto" w:fill="EAF1F2"/>
            <w:tcMar>
              <w:top w:w="70" w:type="dxa"/>
              <w:left w:w="90" w:type="dxa"/>
              <w:bottom w:w="70" w:type="dxa"/>
              <w:right w:w="90" w:type="dxa"/>
            </w:tcMar>
            <w:vAlign w:val="center"/>
          </w:tcPr>
          <w:p w:rsidRPr="003649E8" w:rsidR="00924C08" w:rsidRDefault="00000000" w14:paraId="2D032B9C" w14:textId="5291852C">
            <w:pPr>
              <w:spacing w:after="0" w:line="240" w:lineRule="auto"/>
              <w:rPr>
                <w:bCs/>
                <w:sz w:val="24"/>
                <w:szCs w:val="24"/>
              </w:rPr>
            </w:pPr>
            <w:r w:rsidRPr="00456513">
              <w:rPr>
                <w:b/>
                <w:sz w:val="24"/>
                <w:szCs w:val="24"/>
              </w:rPr>
              <w:t xml:space="preserve">Lead:  </w:t>
            </w:r>
          </w:p>
        </w:tc>
        <w:tc>
          <w:tcPr>
            <w:tcW w:w="5061" w:type="dxa"/>
            <w:shd w:val="clear" w:color="auto" w:fill="EEF2EB"/>
            <w:tcMar>
              <w:top w:w="70" w:type="dxa"/>
              <w:left w:w="90" w:type="dxa"/>
              <w:bottom w:w="70" w:type="dxa"/>
              <w:right w:w="90" w:type="dxa"/>
            </w:tcMar>
            <w:vAlign w:val="center"/>
          </w:tcPr>
          <w:p w:rsidRPr="003649E8" w:rsidR="00924C08" w:rsidRDefault="00000000" w14:paraId="6DACD623" w14:textId="33AED854">
            <w:pPr>
              <w:spacing w:after="0" w:line="240" w:lineRule="auto"/>
              <w:rPr>
                <w:bCs/>
                <w:sz w:val="24"/>
                <w:szCs w:val="24"/>
              </w:rPr>
            </w:pPr>
            <w:r w:rsidRPr="00456513">
              <w:rPr>
                <w:b/>
                <w:sz w:val="24"/>
                <w:szCs w:val="24"/>
              </w:rPr>
              <w:t xml:space="preserve">Review date:  </w:t>
            </w:r>
          </w:p>
        </w:tc>
      </w:tr>
    </w:tbl>
    <w:p w:rsidR="00924C08" w:rsidRDefault="00000000" w14:paraId="047D6EBA" w14:textId="77777777">
      <w:r>
        <w:br w:type="page"/>
      </w:r>
    </w:p>
    <w:p w:rsidRPr="00456513" w:rsidR="00924C08" w:rsidRDefault="00000000" w14:paraId="5B0D99E7" w14:textId="77777777">
      <w:pPr>
        <w:spacing w:after="40"/>
        <w:jc w:val="center"/>
        <w:rPr>
          <w:sz w:val="18"/>
        </w:rPr>
      </w:pPr>
      <w:r w:rsidRPr="00456513">
        <w:rPr>
          <w:rFonts w:ascii="Aptos Display" w:hAnsi="Aptos Display"/>
          <w:b/>
          <w:color w:val="827287"/>
          <w:sz w:val="40"/>
        </w:rPr>
        <w:lastRenderedPageBreak/>
        <w:t>Whole-School Reflection Summary</w:t>
      </w:r>
    </w:p>
    <w:p w:rsidRPr="00456513" w:rsidR="00924C08" w:rsidRDefault="00000000" w14:paraId="33D625EF" w14:textId="77777777">
      <w:pPr>
        <w:spacing w:after="140"/>
        <w:jc w:val="center"/>
        <w:rPr>
          <w:sz w:val="22"/>
          <w:szCs w:val="28"/>
        </w:rPr>
      </w:pPr>
      <w:r w:rsidRPr="00456513">
        <w:rPr>
          <w:color w:val="577C86"/>
          <w:sz w:val="24"/>
          <w:szCs w:val="28"/>
        </w:rPr>
        <w:t>Bringing strengths, learning and priorities together</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23"/>
      </w:tblGrid>
      <w:tr w:rsidRPr="000816BC" w:rsidR="00924C08" w:rsidTr="00EE33F1" w14:paraId="7FF80D2B" w14:textId="77777777">
        <w:trPr>
          <w:cantSplit/>
          <w:jc w:val="center"/>
        </w:trPr>
        <w:tc>
          <w:tcPr>
            <w:tcW w:w="10123" w:type="dxa"/>
            <w:shd w:val="clear" w:color="auto" w:fill="D6E3BC" w:themeFill="accent3" w:themeFillTint="66"/>
            <w:tcMar>
              <w:top w:w="95" w:type="dxa"/>
              <w:left w:w="120" w:type="dxa"/>
              <w:bottom w:w="95" w:type="dxa"/>
              <w:right w:w="120" w:type="dxa"/>
            </w:tcMar>
            <w:vAlign w:val="center"/>
          </w:tcPr>
          <w:p w:rsidRPr="000816BC" w:rsidR="00924C08" w:rsidP="0084664C" w:rsidRDefault="00000000" w14:paraId="6D917310" w14:textId="61ECC174">
            <w:pPr>
              <w:spacing w:after="0" w:line="240" w:lineRule="auto"/>
              <w:rPr>
                <w:sz w:val="24"/>
                <w:szCs w:val="24"/>
              </w:rPr>
            </w:pPr>
            <w:r w:rsidRPr="000816BC">
              <w:rPr>
                <w:b/>
                <w:sz w:val="24"/>
                <w:szCs w:val="24"/>
              </w:rPr>
              <w:t>What are we most proud of?</w:t>
            </w:r>
          </w:p>
        </w:tc>
      </w:tr>
      <w:tr w:rsidRPr="000816BC" w:rsidR="0084664C" w:rsidTr="000816BC" w14:paraId="67D1F9A6" w14:textId="77777777">
        <w:trPr>
          <w:cantSplit/>
          <w:jc w:val="center"/>
        </w:trPr>
        <w:tc>
          <w:tcPr>
            <w:tcW w:w="10123" w:type="dxa"/>
            <w:shd w:val="clear" w:color="auto" w:fill="EEF2EB"/>
            <w:tcMar>
              <w:top w:w="95" w:type="dxa"/>
              <w:left w:w="120" w:type="dxa"/>
              <w:bottom w:w="95" w:type="dxa"/>
              <w:right w:w="120" w:type="dxa"/>
            </w:tcMar>
            <w:vAlign w:val="center"/>
          </w:tcPr>
          <w:p w:rsidRPr="00EE33F1" w:rsidR="0084664C" w:rsidRDefault="0084664C" w14:paraId="6DA4D6D1" w14:textId="77777777">
            <w:pPr>
              <w:spacing w:after="0" w:line="240" w:lineRule="auto"/>
              <w:rPr>
                <w:bCs/>
                <w:sz w:val="24"/>
                <w:szCs w:val="24"/>
              </w:rPr>
            </w:pPr>
          </w:p>
        </w:tc>
      </w:tr>
      <w:tr w:rsidRPr="000816BC" w:rsidR="00924C08" w:rsidTr="00EE33F1" w14:paraId="12AD7D6A" w14:textId="77777777">
        <w:trPr>
          <w:cantSplit/>
          <w:jc w:val="center"/>
        </w:trPr>
        <w:tc>
          <w:tcPr>
            <w:tcW w:w="10123" w:type="dxa"/>
            <w:shd w:val="clear" w:color="auto" w:fill="B8CCE4" w:themeFill="accent1" w:themeFillTint="66"/>
            <w:tcMar>
              <w:top w:w="95" w:type="dxa"/>
              <w:left w:w="120" w:type="dxa"/>
              <w:bottom w:w="95" w:type="dxa"/>
              <w:right w:w="120" w:type="dxa"/>
            </w:tcMar>
            <w:vAlign w:val="center"/>
          </w:tcPr>
          <w:p w:rsidRPr="000816BC" w:rsidR="00924C08" w:rsidP="0084664C" w:rsidRDefault="00000000" w14:paraId="6A67296F" w14:textId="45619446">
            <w:pPr>
              <w:spacing w:after="0" w:line="240" w:lineRule="auto"/>
              <w:rPr>
                <w:sz w:val="24"/>
                <w:szCs w:val="24"/>
              </w:rPr>
            </w:pPr>
            <w:r w:rsidRPr="000816BC">
              <w:rPr>
                <w:b/>
                <w:sz w:val="24"/>
                <w:szCs w:val="24"/>
              </w:rPr>
              <w:t>What have children, young people and families helped us understand?</w:t>
            </w:r>
          </w:p>
        </w:tc>
      </w:tr>
      <w:tr w:rsidRPr="000816BC" w:rsidR="0084664C" w:rsidTr="000816BC" w14:paraId="3C442072" w14:textId="77777777">
        <w:trPr>
          <w:cantSplit/>
          <w:jc w:val="center"/>
        </w:trPr>
        <w:tc>
          <w:tcPr>
            <w:tcW w:w="10123" w:type="dxa"/>
            <w:shd w:val="clear" w:color="auto" w:fill="EAF1F2"/>
            <w:tcMar>
              <w:top w:w="95" w:type="dxa"/>
              <w:left w:w="120" w:type="dxa"/>
              <w:bottom w:w="95" w:type="dxa"/>
              <w:right w:w="120" w:type="dxa"/>
            </w:tcMar>
            <w:vAlign w:val="center"/>
          </w:tcPr>
          <w:p w:rsidRPr="00EE33F1" w:rsidR="0084664C" w:rsidRDefault="0084664C" w14:paraId="217262C7" w14:textId="77777777">
            <w:pPr>
              <w:spacing w:after="0" w:line="240" w:lineRule="auto"/>
              <w:rPr>
                <w:bCs/>
                <w:sz w:val="24"/>
                <w:szCs w:val="24"/>
              </w:rPr>
            </w:pPr>
          </w:p>
        </w:tc>
      </w:tr>
      <w:tr w:rsidRPr="000816BC" w:rsidR="00924C08" w:rsidTr="00EE33F1" w14:paraId="4E5E489D" w14:textId="77777777">
        <w:trPr>
          <w:cantSplit/>
          <w:jc w:val="center"/>
        </w:trPr>
        <w:tc>
          <w:tcPr>
            <w:tcW w:w="10123" w:type="dxa"/>
            <w:shd w:val="clear" w:color="auto" w:fill="CCC0D9" w:themeFill="accent4" w:themeFillTint="66"/>
            <w:tcMar>
              <w:top w:w="95" w:type="dxa"/>
              <w:left w:w="120" w:type="dxa"/>
              <w:bottom w:w="95" w:type="dxa"/>
              <w:right w:w="120" w:type="dxa"/>
            </w:tcMar>
            <w:vAlign w:val="center"/>
          </w:tcPr>
          <w:p w:rsidRPr="000816BC" w:rsidR="00924C08" w:rsidP="0084664C" w:rsidRDefault="00000000" w14:paraId="0F15B21A" w14:textId="5F300025">
            <w:pPr>
              <w:spacing w:after="0" w:line="240" w:lineRule="auto"/>
              <w:rPr>
                <w:sz w:val="24"/>
                <w:szCs w:val="24"/>
              </w:rPr>
            </w:pPr>
            <w:r w:rsidRPr="000816BC">
              <w:rPr>
                <w:b/>
                <w:sz w:val="24"/>
                <w:szCs w:val="24"/>
              </w:rPr>
              <w:t>What are we still wondering about?</w:t>
            </w:r>
          </w:p>
        </w:tc>
      </w:tr>
      <w:tr w:rsidRPr="000816BC" w:rsidR="0084664C" w:rsidTr="000816BC" w14:paraId="395DF3E0" w14:textId="77777777">
        <w:trPr>
          <w:cantSplit/>
          <w:jc w:val="center"/>
        </w:trPr>
        <w:tc>
          <w:tcPr>
            <w:tcW w:w="10123" w:type="dxa"/>
            <w:shd w:val="clear" w:color="auto" w:fill="F2EEF3"/>
            <w:tcMar>
              <w:top w:w="95" w:type="dxa"/>
              <w:left w:w="120" w:type="dxa"/>
              <w:bottom w:w="95" w:type="dxa"/>
              <w:right w:w="120" w:type="dxa"/>
            </w:tcMar>
            <w:vAlign w:val="center"/>
          </w:tcPr>
          <w:p w:rsidRPr="00EE33F1" w:rsidR="0084664C" w:rsidRDefault="0084664C" w14:paraId="5840648A" w14:textId="77777777">
            <w:pPr>
              <w:spacing w:after="0" w:line="240" w:lineRule="auto"/>
              <w:rPr>
                <w:bCs/>
                <w:sz w:val="24"/>
                <w:szCs w:val="24"/>
              </w:rPr>
            </w:pPr>
          </w:p>
        </w:tc>
      </w:tr>
      <w:tr w:rsidRPr="000816BC" w:rsidR="00924C08" w:rsidTr="00EE33F1" w14:paraId="68FF94A9" w14:textId="77777777">
        <w:trPr>
          <w:cantSplit/>
          <w:jc w:val="center"/>
        </w:trPr>
        <w:tc>
          <w:tcPr>
            <w:tcW w:w="10123" w:type="dxa"/>
            <w:shd w:val="clear" w:color="auto" w:fill="C4BC96" w:themeFill="background2" w:themeFillShade="BF"/>
            <w:tcMar>
              <w:top w:w="95" w:type="dxa"/>
              <w:left w:w="120" w:type="dxa"/>
              <w:bottom w:w="95" w:type="dxa"/>
              <w:right w:w="120" w:type="dxa"/>
            </w:tcMar>
            <w:vAlign w:val="center"/>
          </w:tcPr>
          <w:p w:rsidRPr="000816BC" w:rsidR="000816BC" w:rsidP="00456513" w:rsidRDefault="00000000" w14:paraId="482C5D2E" w14:textId="2335AFD7">
            <w:pPr>
              <w:spacing w:after="0" w:line="240" w:lineRule="auto"/>
              <w:rPr>
                <w:b/>
                <w:sz w:val="24"/>
                <w:szCs w:val="24"/>
              </w:rPr>
            </w:pPr>
            <w:r w:rsidRPr="000816BC">
              <w:rPr>
                <w:b/>
                <w:sz w:val="24"/>
                <w:szCs w:val="24"/>
              </w:rPr>
              <w:t>Our three priority areas for development</w:t>
            </w:r>
            <w:r w:rsidRPr="000816BC" w:rsidR="000816BC">
              <w:rPr>
                <w:b/>
                <w:sz w:val="24"/>
                <w:szCs w:val="24"/>
              </w:rPr>
              <w:t>:</w:t>
            </w:r>
          </w:p>
        </w:tc>
      </w:tr>
      <w:tr w:rsidRPr="000816BC" w:rsidR="000816BC" w:rsidTr="000816BC" w14:paraId="6855B245" w14:textId="77777777">
        <w:trPr>
          <w:cantSplit/>
          <w:jc w:val="center"/>
        </w:trPr>
        <w:tc>
          <w:tcPr>
            <w:tcW w:w="10123" w:type="dxa"/>
            <w:shd w:val="clear" w:color="auto" w:fill="F7F2E5"/>
            <w:tcMar>
              <w:top w:w="95" w:type="dxa"/>
              <w:left w:w="120" w:type="dxa"/>
              <w:bottom w:w="95" w:type="dxa"/>
              <w:right w:w="120" w:type="dxa"/>
            </w:tcMar>
            <w:vAlign w:val="center"/>
          </w:tcPr>
          <w:p w:rsidRPr="00EE33F1" w:rsidR="000816BC" w:rsidP="00456513" w:rsidRDefault="000816BC" w14:paraId="72D4C9FC" w14:textId="045AC43B">
            <w:pPr>
              <w:spacing w:after="0" w:line="240" w:lineRule="auto"/>
              <w:rPr>
                <w:bCs/>
                <w:sz w:val="24"/>
                <w:szCs w:val="24"/>
              </w:rPr>
            </w:pPr>
            <w:r w:rsidRPr="00EE33F1">
              <w:rPr>
                <w:bCs/>
                <w:sz w:val="24"/>
                <w:szCs w:val="24"/>
              </w:rPr>
              <w:t>1.</w:t>
            </w:r>
            <w:r w:rsidRPr="00EE33F1" w:rsidR="00EE33F1">
              <w:rPr>
                <w:bCs/>
                <w:sz w:val="24"/>
                <w:szCs w:val="24"/>
              </w:rPr>
              <w:t xml:space="preserve"> </w:t>
            </w:r>
          </w:p>
        </w:tc>
      </w:tr>
      <w:tr w:rsidRPr="000816BC" w:rsidR="000816BC" w:rsidTr="000816BC" w14:paraId="6BC89469" w14:textId="77777777">
        <w:trPr>
          <w:cantSplit/>
          <w:jc w:val="center"/>
        </w:trPr>
        <w:tc>
          <w:tcPr>
            <w:tcW w:w="10123" w:type="dxa"/>
            <w:shd w:val="clear" w:color="auto" w:fill="F7F2E5"/>
            <w:tcMar>
              <w:top w:w="95" w:type="dxa"/>
              <w:left w:w="120" w:type="dxa"/>
              <w:bottom w:w="95" w:type="dxa"/>
              <w:right w:w="120" w:type="dxa"/>
            </w:tcMar>
            <w:vAlign w:val="center"/>
          </w:tcPr>
          <w:p w:rsidRPr="00EE33F1" w:rsidR="000816BC" w:rsidP="00456513" w:rsidRDefault="000816BC" w14:paraId="6323B44B" w14:textId="3B106038">
            <w:pPr>
              <w:spacing w:after="0" w:line="240" w:lineRule="auto"/>
              <w:rPr>
                <w:bCs/>
                <w:sz w:val="24"/>
                <w:szCs w:val="24"/>
              </w:rPr>
            </w:pPr>
            <w:r w:rsidRPr="00EE33F1">
              <w:rPr>
                <w:bCs/>
                <w:sz w:val="24"/>
                <w:szCs w:val="24"/>
              </w:rPr>
              <w:t>2.</w:t>
            </w:r>
          </w:p>
        </w:tc>
      </w:tr>
      <w:tr w:rsidRPr="000816BC" w:rsidR="000816BC" w:rsidTr="000816BC" w14:paraId="6724B790" w14:textId="77777777">
        <w:trPr>
          <w:cantSplit/>
          <w:jc w:val="center"/>
        </w:trPr>
        <w:tc>
          <w:tcPr>
            <w:tcW w:w="10123" w:type="dxa"/>
            <w:shd w:val="clear" w:color="auto" w:fill="F7F2E5"/>
            <w:tcMar>
              <w:top w:w="95" w:type="dxa"/>
              <w:left w:w="120" w:type="dxa"/>
              <w:bottom w:w="95" w:type="dxa"/>
              <w:right w:w="120" w:type="dxa"/>
            </w:tcMar>
            <w:vAlign w:val="center"/>
          </w:tcPr>
          <w:p w:rsidRPr="00EE33F1" w:rsidR="000816BC" w:rsidP="00456513" w:rsidRDefault="000816BC" w14:paraId="557E3E31" w14:textId="30BD771C">
            <w:pPr>
              <w:spacing w:after="0" w:line="240" w:lineRule="auto"/>
              <w:rPr>
                <w:bCs/>
                <w:sz w:val="24"/>
                <w:szCs w:val="24"/>
              </w:rPr>
            </w:pPr>
            <w:r w:rsidRPr="00EE33F1">
              <w:rPr>
                <w:bCs/>
                <w:sz w:val="24"/>
                <w:szCs w:val="24"/>
              </w:rPr>
              <w:t>3.</w:t>
            </w:r>
          </w:p>
        </w:tc>
      </w:tr>
      <w:tr w:rsidRPr="000816BC" w:rsidR="00924C08" w:rsidTr="00EE33F1" w14:paraId="2635BB2B" w14:textId="77777777">
        <w:trPr>
          <w:cantSplit/>
          <w:jc w:val="center"/>
        </w:trPr>
        <w:tc>
          <w:tcPr>
            <w:tcW w:w="10123" w:type="dxa"/>
            <w:shd w:val="clear" w:color="auto" w:fill="E5B8B7" w:themeFill="accent2" w:themeFillTint="66"/>
            <w:tcMar>
              <w:top w:w="95" w:type="dxa"/>
              <w:left w:w="120" w:type="dxa"/>
              <w:bottom w:w="95" w:type="dxa"/>
              <w:right w:w="120" w:type="dxa"/>
            </w:tcMar>
            <w:vAlign w:val="center"/>
          </w:tcPr>
          <w:p w:rsidRPr="000816BC" w:rsidR="00924C08" w:rsidP="0084664C" w:rsidRDefault="00000000" w14:paraId="208EED63" w14:textId="79E5610F">
            <w:pPr>
              <w:spacing w:after="0" w:line="240" w:lineRule="auto"/>
              <w:rPr>
                <w:sz w:val="24"/>
                <w:szCs w:val="24"/>
              </w:rPr>
            </w:pPr>
            <w:r w:rsidRPr="000816BC">
              <w:rPr>
                <w:b/>
                <w:sz w:val="24"/>
                <w:szCs w:val="24"/>
              </w:rPr>
              <w:t>One manageable change we will make first</w:t>
            </w:r>
          </w:p>
        </w:tc>
      </w:tr>
      <w:tr w:rsidRPr="000816BC" w:rsidR="0084664C" w:rsidTr="000816BC" w14:paraId="1BF044D6" w14:textId="77777777">
        <w:trPr>
          <w:cantSplit/>
          <w:jc w:val="center"/>
        </w:trPr>
        <w:tc>
          <w:tcPr>
            <w:tcW w:w="10123" w:type="dxa"/>
            <w:shd w:val="clear" w:color="auto" w:fill="F5EAEC"/>
            <w:tcMar>
              <w:top w:w="95" w:type="dxa"/>
              <w:left w:w="120" w:type="dxa"/>
              <w:bottom w:w="95" w:type="dxa"/>
              <w:right w:w="120" w:type="dxa"/>
            </w:tcMar>
            <w:vAlign w:val="center"/>
          </w:tcPr>
          <w:p w:rsidRPr="00EE33F1" w:rsidR="0084664C" w:rsidRDefault="0084664C" w14:paraId="5A76D5AD" w14:textId="05CE5E6C">
            <w:pPr>
              <w:spacing w:after="0" w:line="240" w:lineRule="auto"/>
              <w:rPr>
                <w:bCs/>
                <w:sz w:val="24"/>
                <w:szCs w:val="24"/>
              </w:rPr>
            </w:pPr>
          </w:p>
        </w:tc>
      </w:tr>
      <w:tr w:rsidRPr="000816BC" w:rsidR="00924C08" w:rsidTr="00EE33F1" w14:paraId="7C37DC94" w14:textId="77777777">
        <w:trPr>
          <w:cantSplit/>
          <w:jc w:val="center"/>
        </w:trPr>
        <w:tc>
          <w:tcPr>
            <w:tcW w:w="10123" w:type="dxa"/>
            <w:shd w:val="clear" w:color="auto" w:fill="D6E3BC" w:themeFill="accent3" w:themeFillTint="66"/>
            <w:tcMar>
              <w:top w:w="95" w:type="dxa"/>
              <w:left w:w="120" w:type="dxa"/>
              <w:bottom w:w="95" w:type="dxa"/>
              <w:right w:w="120" w:type="dxa"/>
            </w:tcMar>
            <w:vAlign w:val="center"/>
          </w:tcPr>
          <w:p w:rsidRPr="000816BC" w:rsidR="00924C08" w:rsidP="0084664C" w:rsidRDefault="00000000" w14:paraId="1071E3AB" w14:textId="163D298B">
            <w:pPr>
              <w:spacing w:after="0" w:line="240" w:lineRule="auto"/>
              <w:rPr>
                <w:sz w:val="24"/>
                <w:szCs w:val="24"/>
              </w:rPr>
            </w:pPr>
            <w:r w:rsidRPr="000816BC">
              <w:rPr>
                <w:b/>
                <w:sz w:val="24"/>
                <w:szCs w:val="24"/>
              </w:rPr>
              <w:t>How will we know whether it is helping?</w:t>
            </w:r>
          </w:p>
        </w:tc>
      </w:tr>
      <w:tr w:rsidRPr="000816BC" w:rsidR="0084664C" w:rsidTr="000816BC" w14:paraId="721C44BC" w14:textId="77777777">
        <w:trPr>
          <w:cantSplit/>
          <w:jc w:val="center"/>
        </w:trPr>
        <w:tc>
          <w:tcPr>
            <w:tcW w:w="10123" w:type="dxa"/>
            <w:shd w:val="clear" w:color="auto" w:fill="EEF2EB"/>
            <w:tcMar>
              <w:top w:w="95" w:type="dxa"/>
              <w:left w:w="120" w:type="dxa"/>
              <w:bottom w:w="95" w:type="dxa"/>
              <w:right w:w="120" w:type="dxa"/>
            </w:tcMar>
            <w:vAlign w:val="center"/>
          </w:tcPr>
          <w:p w:rsidRPr="00EE33F1" w:rsidR="0084664C" w:rsidRDefault="0084664C" w14:paraId="2166717B" w14:textId="77777777">
            <w:pPr>
              <w:spacing w:after="0" w:line="240" w:lineRule="auto"/>
              <w:rPr>
                <w:bCs/>
                <w:sz w:val="24"/>
                <w:szCs w:val="24"/>
              </w:rPr>
            </w:pPr>
          </w:p>
        </w:tc>
      </w:tr>
    </w:tbl>
    <w:p w:rsidR="00924C08" w:rsidRDefault="00924C08" w14:paraId="06160238" w14:textId="77777777"/>
    <w:p w:rsidR="00113049" w:rsidRDefault="00113049" w14:paraId="0543C4CB" w14:textId="77777777">
      <w:pPr>
        <w:sectPr w:rsidR="00113049" w:rsidSect="00034616">
          <w:headerReference w:type="default" r:id="rId10"/>
          <w:footerReference w:type="default" r:id="rId11"/>
          <w:pgSz w:w="11909" w:h="16834"/>
          <w:pgMar w:top="792" w:right="893" w:bottom="792" w:left="893" w:header="720" w:footer="720" w:gutter="0"/>
          <w:cols w:space="720"/>
          <w:docGrid w:linePitch="360"/>
        </w:sectPr>
      </w:pPr>
    </w:p>
    <w:p w:rsidR="00113049" w:rsidRDefault="00113049" w14:paraId="0A487FEF" w14:textId="77777777"/>
    <w:tbl>
      <w:tblPr>
        <w:tblW w:w="0" w:type="auto"/>
        <w:tblBorders>
          <w:top w:val="single" w:color="CAD4D2" w:sz="5" w:space="0"/>
          <w:left w:val="single" w:color="CAD4D2" w:sz="5" w:space="0"/>
          <w:bottom w:val="single" w:color="CAD4D2" w:sz="5" w:space="0"/>
          <w:right w:val="single" w:color="CAD4D2" w:sz="5" w:space="0"/>
          <w:insideH w:val="single" w:color="CAD4D2" w:sz="5" w:space="0"/>
          <w:insideV w:val="single" w:color="CAD4D2" w:sz="5" w:space="0"/>
        </w:tblBorders>
        <w:tblLook w:val="04A0" w:firstRow="1" w:lastRow="0" w:firstColumn="1" w:lastColumn="0" w:noHBand="0" w:noVBand="1"/>
      </w:tblPr>
      <w:tblGrid>
        <w:gridCol w:w="5072"/>
        <w:gridCol w:w="4961"/>
        <w:gridCol w:w="5245"/>
      </w:tblGrid>
      <w:tr w:rsidRPr="00113049" w:rsidR="00924C08" w:rsidTr="00113049" w14:paraId="49403A9A" w14:textId="77777777">
        <w:trPr>
          <w:tblHeader/>
        </w:trPr>
        <w:tc>
          <w:tcPr>
            <w:tcW w:w="5072" w:type="dxa"/>
            <w:shd w:val="clear" w:color="auto" w:fill="577C86"/>
            <w:tcMar>
              <w:top w:w="70" w:type="dxa"/>
              <w:left w:w="110" w:type="dxa"/>
              <w:bottom w:w="95" w:type="dxa"/>
              <w:right w:w="110" w:type="dxa"/>
            </w:tcMar>
            <w:vAlign w:val="center"/>
          </w:tcPr>
          <w:p w:rsidRPr="00113049" w:rsidR="00924C08" w:rsidRDefault="00000000" w14:paraId="155FD9EA" w14:textId="463CC3A3">
            <w:pPr>
              <w:spacing w:after="0" w:line="240" w:lineRule="auto"/>
              <w:jc w:val="center"/>
              <w:rPr>
                <w:sz w:val="24"/>
                <w:szCs w:val="24"/>
              </w:rPr>
            </w:pPr>
            <w:r w:rsidRPr="00113049">
              <w:rPr>
                <w:b/>
                <w:color w:val="FFFFFF"/>
                <w:sz w:val="24"/>
                <w:szCs w:val="24"/>
              </w:rPr>
              <w:t>Action</w:t>
            </w:r>
          </w:p>
        </w:tc>
        <w:tc>
          <w:tcPr>
            <w:tcW w:w="4961" w:type="dxa"/>
            <w:shd w:val="clear" w:color="auto" w:fill="758A74"/>
            <w:tcMar>
              <w:top w:w="70" w:type="dxa"/>
              <w:left w:w="110" w:type="dxa"/>
              <w:bottom w:w="95" w:type="dxa"/>
              <w:right w:w="110" w:type="dxa"/>
            </w:tcMar>
            <w:vAlign w:val="center"/>
          </w:tcPr>
          <w:p w:rsidRPr="00113049" w:rsidR="00924C08" w:rsidRDefault="00000000" w14:paraId="1937A8FF" w14:textId="77777777">
            <w:pPr>
              <w:spacing w:after="0" w:line="240" w:lineRule="auto"/>
              <w:jc w:val="center"/>
              <w:rPr>
                <w:sz w:val="24"/>
                <w:szCs w:val="24"/>
              </w:rPr>
            </w:pPr>
            <w:r w:rsidRPr="00113049">
              <w:rPr>
                <w:b/>
                <w:color w:val="FFFFFF"/>
                <w:sz w:val="24"/>
                <w:szCs w:val="24"/>
              </w:rPr>
              <w:t>Timescale</w:t>
            </w:r>
          </w:p>
        </w:tc>
        <w:tc>
          <w:tcPr>
            <w:tcW w:w="5245" w:type="dxa"/>
            <w:shd w:val="clear" w:color="auto" w:fill="827287"/>
            <w:tcMar>
              <w:top w:w="70" w:type="dxa"/>
              <w:left w:w="110" w:type="dxa"/>
              <w:bottom w:w="95" w:type="dxa"/>
              <w:right w:w="110" w:type="dxa"/>
            </w:tcMar>
            <w:vAlign w:val="center"/>
          </w:tcPr>
          <w:p w:rsidRPr="00113049" w:rsidR="00924C08" w:rsidRDefault="00000000" w14:paraId="075B00F4" w14:textId="242A25D9">
            <w:pPr>
              <w:spacing w:after="0" w:line="240" w:lineRule="auto"/>
              <w:jc w:val="center"/>
              <w:rPr>
                <w:sz w:val="24"/>
                <w:szCs w:val="24"/>
              </w:rPr>
            </w:pPr>
            <w:r w:rsidRPr="00113049">
              <w:rPr>
                <w:b/>
                <w:color w:val="FFFFFF"/>
                <w:sz w:val="24"/>
                <w:szCs w:val="24"/>
              </w:rPr>
              <w:t xml:space="preserve">Review </w:t>
            </w:r>
          </w:p>
        </w:tc>
      </w:tr>
      <w:tr w:rsidRPr="00113049" w:rsidR="00924C08" w:rsidTr="00113049" w14:paraId="55134D84" w14:textId="77777777">
        <w:trPr>
          <w:tblHeader/>
        </w:trPr>
        <w:tc>
          <w:tcPr>
            <w:tcW w:w="5072" w:type="dxa"/>
            <w:tcMar>
              <w:top w:w="95" w:type="dxa"/>
              <w:left w:w="110" w:type="dxa"/>
              <w:bottom w:w="95" w:type="dxa"/>
              <w:right w:w="110" w:type="dxa"/>
            </w:tcMar>
            <w:vAlign w:val="center"/>
          </w:tcPr>
          <w:p w:rsidRPr="00EE33F1" w:rsidR="00924C08" w:rsidRDefault="00924C08" w14:paraId="6384366F" w14:textId="4A902629">
            <w:pPr>
              <w:spacing w:after="40"/>
              <w:rPr>
                <w:b/>
                <w:bCs/>
                <w:sz w:val="24"/>
                <w:szCs w:val="24"/>
              </w:rPr>
            </w:pPr>
          </w:p>
        </w:tc>
        <w:tc>
          <w:tcPr>
            <w:tcW w:w="4961" w:type="dxa"/>
            <w:tcMar>
              <w:top w:w="95" w:type="dxa"/>
              <w:left w:w="110" w:type="dxa"/>
              <w:bottom w:w="95" w:type="dxa"/>
              <w:right w:w="110" w:type="dxa"/>
            </w:tcMar>
            <w:vAlign w:val="center"/>
          </w:tcPr>
          <w:p w:rsidRPr="00EE33F1" w:rsidR="00924C08" w:rsidRDefault="00924C08" w14:paraId="35032573" w14:textId="1D6EB980">
            <w:pPr>
              <w:spacing w:after="40"/>
              <w:rPr>
                <w:b/>
                <w:bCs/>
                <w:sz w:val="24"/>
                <w:szCs w:val="24"/>
              </w:rPr>
            </w:pPr>
          </w:p>
        </w:tc>
        <w:tc>
          <w:tcPr>
            <w:tcW w:w="5245" w:type="dxa"/>
            <w:tcMar>
              <w:top w:w="95" w:type="dxa"/>
              <w:left w:w="110" w:type="dxa"/>
              <w:bottom w:w="95" w:type="dxa"/>
              <w:right w:w="110" w:type="dxa"/>
            </w:tcMar>
            <w:vAlign w:val="center"/>
          </w:tcPr>
          <w:p w:rsidRPr="00EE33F1" w:rsidR="00924C08" w:rsidRDefault="00924C08" w14:paraId="4B1739DA" w14:textId="0407442C">
            <w:pPr>
              <w:spacing w:after="40"/>
              <w:rPr>
                <w:b/>
                <w:bCs/>
                <w:sz w:val="24"/>
                <w:szCs w:val="24"/>
              </w:rPr>
            </w:pPr>
          </w:p>
        </w:tc>
      </w:tr>
      <w:tr w:rsidRPr="00113049" w:rsidR="00113049" w:rsidTr="00113049" w14:paraId="65AC0029" w14:textId="77777777">
        <w:trPr>
          <w:tblHeader/>
        </w:trPr>
        <w:tc>
          <w:tcPr>
            <w:tcW w:w="5072" w:type="dxa"/>
            <w:tcMar>
              <w:top w:w="95" w:type="dxa"/>
              <w:left w:w="110" w:type="dxa"/>
              <w:bottom w:w="95" w:type="dxa"/>
              <w:right w:w="110" w:type="dxa"/>
            </w:tcMar>
            <w:vAlign w:val="center"/>
          </w:tcPr>
          <w:p w:rsidRPr="00EE33F1" w:rsidR="00113049" w:rsidP="00AF6E22" w:rsidRDefault="00113049" w14:paraId="6C2CC69F" w14:textId="77777777">
            <w:pPr>
              <w:spacing w:after="40"/>
              <w:rPr>
                <w:b/>
                <w:bCs/>
                <w:sz w:val="24"/>
                <w:szCs w:val="24"/>
              </w:rPr>
            </w:pPr>
          </w:p>
        </w:tc>
        <w:tc>
          <w:tcPr>
            <w:tcW w:w="4961" w:type="dxa"/>
            <w:tcMar>
              <w:top w:w="95" w:type="dxa"/>
              <w:left w:w="110" w:type="dxa"/>
              <w:bottom w:w="95" w:type="dxa"/>
              <w:right w:w="110" w:type="dxa"/>
            </w:tcMar>
            <w:vAlign w:val="center"/>
          </w:tcPr>
          <w:p w:rsidRPr="00EE33F1" w:rsidR="00113049" w:rsidP="00AF6E22" w:rsidRDefault="00113049" w14:paraId="0CCCA2CC" w14:textId="77777777">
            <w:pPr>
              <w:spacing w:after="40"/>
              <w:rPr>
                <w:b/>
                <w:bCs/>
                <w:sz w:val="24"/>
                <w:szCs w:val="24"/>
              </w:rPr>
            </w:pPr>
          </w:p>
        </w:tc>
        <w:tc>
          <w:tcPr>
            <w:tcW w:w="5245" w:type="dxa"/>
            <w:tcMar>
              <w:top w:w="95" w:type="dxa"/>
              <w:left w:w="110" w:type="dxa"/>
              <w:bottom w:w="95" w:type="dxa"/>
              <w:right w:w="110" w:type="dxa"/>
            </w:tcMar>
            <w:vAlign w:val="center"/>
          </w:tcPr>
          <w:p w:rsidRPr="00EE33F1" w:rsidR="00113049" w:rsidP="00AF6E22" w:rsidRDefault="00113049" w14:paraId="218E2847" w14:textId="77777777">
            <w:pPr>
              <w:spacing w:after="40"/>
              <w:rPr>
                <w:b/>
                <w:bCs/>
                <w:sz w:val="24"/>
                <w:szCs w:val="24"/>
              </w:rPr>
            </w:pPr>
          </w:p>
        </w:tc>
      </w:tr>
      <w:tr w:rsidRPr="00113049" w:rsidR="00113049" w:rsidTr="00113049" w14:paraId="296BAC05" w14:textId="77777777">
        <w:trPr>
          <w:tblHeader/>
        </w:trPr>
        <w:tc>
          <w:tcPr>
            <w:tcW w:w="5072" w:type="dxa"/>
            <w:tcMar>
              <w:top w:w="95" w:type="dxa"/>
              <w:left w:w="110" w:type="dxa"/>
              <w:bottom w:w="95" w:type="dxa"/>
              <w:right w:w="110" w:type="dxa"/>
            </w:tcMar>
            <w:vAlign w:val="center"/>
          </w:tcPr>
          <w:p w:rsidRPr="00EE33F1" w:rsidR="00113049" w:rsidP="00AF6E22" w:rsidRDefault="00113049" w14:paraId="128F12F8" w14:textId="77777777">
            <w:pPr>
              <w:spacing w:after="40"/>
              <w:rPr>
                <w:b/>
                <w:bCs/>
                <w:sz w:val="24"/>
                <w:szCs w:val="24"/>
              </w:rPr>
            </w:pPr>
          </w:p>
        </w:tc>
        <w:tc>
          <w:tcPr>
            <w:tcW w:w="4961" w:type="dxa"/>
            <w:tcMar>
              <w:top w:w="95" w:type="dxa"/>
              <w:left w:w="110" w:type="dxa"/>
              <w:bottom w:w="95" w:type="dxa"/>
              <w:right w:w="110" w:type="dxa"/>
            </w:tcMar>
            <w:vAlign w:val="center"/>
          </w:tcPr>
          <w:p w:rsidRPr="00EE33F1" w:rsidR="00113049" w:rsidP="00AF6E22" w:rsidRDefault="00113049" w14:paraId="15D7610E" w14:textId="77777777">
            <w:pPr>
              <w:spacing w:after="40"/>
              <w:rPr>
                <w:b/>
                <w:bCs/>
                <w:sz w:val="24"/>
                <w:szCs w:val="24"/>
              </w:rPr>
            </w:pPr>
          </w:p>
        </w:tc>
        <w:tc>
          <w:tcPr>
            <w:tcW w:w="5245" w:type="dxa"/>
            <w:tcMar>
              <w:top w:w="95" w:type="dxa"/>
              <w:left w:w="110" w:type="dxa"/>
              <w:bottom w:w="95" w:type="dxa"/>
              <w:right w:w="110" w:type="dxa"/>
            </w:tcMar>
            <w:vAlign w:val="center"/>
          </w:tcPr>
          <w:p w:rsidRPr="00EE33F1" w:rsidR="00113049" w:rsidP="00AF6E22" w:rsidRDefault="00113049" w14:paraId="02B308F7" w14:textId="77777777">
            <w:pPr>
              <w:spacing w:after="40"/>
              <w:rPr>
                <w:b/>
                <w:bCs/>
                <w:sz w:val="24"/>
                <w:szCs w:val="24"/>
              </w:rPr>
            </w:pPr>
          </w:p>
        </w:tc>
      </w:tr>
      <w:tr w:rsidRPr="00113049" w:rsidR="00113049" w:rsidTr="00113049" w14:paraId="6340747F" w14:textId="77777777">
        <w:trPr>
          <w:tblHeader/>
        </w:trPr>
        <w:tc>
          <w:tcPr>
            <w:tcW w:w="5072" w:type="dxa"/>
            <w:tcMar>
              <w:top w:w="95" w:type="dxa"/>
              <w:left w:w="110" w:type="dxa"/>
              <w:bottom w:w="95" w:type="dxa"/>
              <w:right w:w="110" w:type="dxa"/>
            </w:tcMar>
            <w:vAlign w:val="center"/>
          </w:tcPr>
          <w:p w:rsidRPr="00EE33F1" w:rsidR="00113049" w:rsidP="00AF6E22" w:rsidRDefault="00113049" w14:paraId="22B30FD1" w14:textId="77777777">
            <w:pPr>
              <w:spacing w:after="40"/>
              <w:rPr>
                <w:b/>
                <w:bCs/>
                <w:sz w:val="24"/>
                <w:szCs w:val="24"/>
              </w:rPr>
            </w:pPr>
          </w:p>
        </w:tc>
        <w:tc>
          <w:tcPr>
            <w:tcW w:w="4961" w:type="dxa"/>
            <w:tcMar>
              <w:top w:w="95" w:type="dxa"/>
              <w:left w:w="110" w:type="dxa"/>
              <w:bottom w:w="95" w:type="dxa"/>
              <w:right w:w="110" w:type="dxa"/>
            </w:tcMar>
            <w:vAlign w:val="center"/>
          </w:tcPr>
          <w:p w:rsidRPr="00EE33F1" w:rsidR="00113049" w:rsidP="00AF6E22" w:rsidRDefault="00113049" w14:paraId="4A7280CB" w14:textId="77777777">
            <w:pPr>
              <w:spacing w:after="40"/>
              <w:rPr>
                <w:b/>
                <w:bCs/>
                <w:sz w:val="24"/>
                <w:szCs w:val="24"/>
              </w:rPr>
            </w:pPr>
          </w:p>
        </w:tc>
        <w:tc>
          <w:tcPr>
            <w:tcW w:w="5245" w:type="dxa"/>
            <w:tcMar>
              <w:top w:w="95" w:type="dxa"/>
              <w:left w:w="110" w:type="dxa"/>
              <w:bottom w:w="95" w:type="dxa"/>
              <w:right w:w="110" w:type="dxa"/>
            </w:tcMar>
            <w:vAlign w:val="center"/>
          </w:tcPr>
          <w:p w:rsidRPr="00EE33F1" w:rsidR="00113049" w:rsidP="00AF6E22" w:rsidRDefault="00113049" w14:paraId="25C3CA9B" w14:textId="77777777">
            <w:pPr>
              <w:spacing w:after="40"/>
              <w:rPr>
                <w:b/>
                <w:bCs/>
                <w:sz w:val="24"/>
                <w:szCs w:val="24"/>
              </w:rPr>
            </w:pPr>
          </w:p>
        </w:tc>
      </w:tr>
      <w:tr w:rsidRPr="00113049" w:rsidR="00113049" w:rsidTr="00113049" w14:paraId="6D6B8B9A" w14:textId="77777777">
        <w:trPr>
          <w:tblHeader/>
        </w:trPr>
        <w:tc>
          <w:tcPr>
            <w:tcW w:w="5072" w:type="dxa"/>
            <w:tcMar>
              <w:top w:w="95" w:type="dxa"/>
              <w:left w:w="110" w:type="dxa"/>
              <w:bottom w:w="95" w:type="dxa"/>
              <w:right w:w="110" w:type="dxa"/>
            </w:tcMar>
            <w:vAlign w:val="center"/>
          </w:tcPr>
          <w:p w:rsidRPr="00EE33F1" w:rsidR="00113049" w:rsidP="00AF6E22" w:rsidRDefault="00113049" w14:paraId="3AC22453" w14:textId="77777777">
            <w:pPr>
              <w:spacing w:after="40"/>
              <w:rPr>
                <w:b/>
                <w:bCs/>
                <w:sz w:val="24"/>
                <w:szCs w:val="24"/>
              </w:rPr>
            </w:pPr>
          </w:p>
        </w:tc>
        <w:tc>
          <w:tcPr>
            <w:tcW w:w="4961" w:type="dxa"/>
            <w:tcMar>
              <w:top w:w="95" w:type="dxa"/>
              <w:left w:w="110" w:type="dxa"/>
              <w:bottom w:w="95" w:type="dxa"/>
              <w:right w:w="110" w:type="dxa"/>
            </w:tcMar>
            <w:vAlign w:val="center"/>
          </w:tcPr>
          <w:p w:rsidRPr="00EE33F1" w:rsidR="00113049" w:rsidP="00AF6E22" w:rsidRDefault="00113049" w14:paraId="44F8451D" w14:textId="77777777">
            <w:pPr>
              <w:spacing w:after="40"/>
              <w:rPr>
                <w:b/>
                <w:bCs/>
                <w:sz w:val="24"/>
                <w:szCs w:val="24"/>
              </w:rPr>
            </w:pPr>
          </w:p>
        </w:tc>
        <w:tc>
          <w:tcPr>
            <w:tcW w:w="5245" w:type="dxa"/>
            <w:tcMar>
              <w:top w:w="95" w:type="dxa"/>
              <w:left w:w="110" w:type="dxa"/>
              <w:bottom w:w="95" w:type="dxa"/>
              <w:right w:w="110" w:type="dxa"/>
            </w:tcMar>
            <w:vAlign w:val="center"/>
          </w:tcPr>
          <w:p w:rsidRPr="00EE33F1" w:rsidR="00113049" w:rsidP="00AF6E22" w:rsidRDefault="00113049" w14:paraId="038055E3" w14:textId="77777777">
            <w:pPr>
              <w:spacing w:after="40"/>
              <w:rPr>
                <w:b/>
                <w:bCs/>
                <w:sz w:val="24"/>
                <w:szCs w:val="24"/>
              </w:rPr>
            </w:pPr>
          </w:p>
        </w:tc>
      </w:tr>
      <w:tr w:rsidRPr="00113049" w:rsidR="00113049" w:rsidTr="00113049" w14:paraId="527F62C5" w14:textId="77777777">
        <w:trPr>
          <w:tblHeader/>
        </w:trPr>
        <w:tc>
          <w:tcPr>
            <w:tcW w:w="5072" w:type="dxa"/>
            <w:tcMar>
              <w:top w:w="95" w:type="dxa"/>
              <w:left w:w="110" w:type="dxa"/>
              <w:bottom w:w="95" w:type="dxa"/>
              <w:right w:w="110" w:type="dxa"/>
            </w:tcMar>
            <w:vAlign w:val="center"/>
          </w:tcPr>
          <w:p w:rsidRPr="00EE33F1" w:rsidR="00113049" w:rsidP="00AF6E22" w:rsidRDefault="00113049" w14:paraId="51D77E3E" w14:textId="77777777">
            <w:pPr>
              <w:spacing w:after="40"/>
              <w:rPr>
                <w:b/>
                <w:bCs/>
                <w:sz w:val="24"/>
                <w:szCs w:val="24"/>
              </w:rPr>
            </w:pPr>
          </w:p>
        </w:tc>
        <w:tc>
          <w:tcPr>
            <w:tcW w:w="4961" w:type="dxa"/>
            <w:tcMar>
              <w:top w:w="95" w:type="dxa"/>
              <w:left w:w="110" w:type="dxa"/>
              <w:bottom w:w="95" w:type="dxa"/>
              <w:right w:w="110" w:type="dxa"/>
            </w:tcMar>
            <w:vAlign w:val="center"/>
          </w:tcPr>
          <w:p w:rsidRPr="00EE33F1" w:rsidR="00113049" w:rsidP="00AF6E22" w:rsidRDefault="00113049" w14:paraId="5312EE8F" w14:textId="77777777">
            <w:pPr>
              <w:spacing w:after="40"/>
              <w:rPr>
                <w:b/>
                <w:bCs/>
                <w:sz w:val="24"/>
                <w:szCs w:val="24"/>
              </w:rPr>
            </w:pPr>
          </w:p>
        </w:tc>
        <w:tc>
          <w:tcPr>
            <w:tcW w:w="5245" w:type="dxa"/>
            <w:tcMar>
              <w:top w:w="95" w:type="dxa"/>
              <w:left w:w="110" w:type="dxa"/>
              <w:bottom w:w="95" w:type="dxa"/>
              <w:right w:w="110" w:type="dxa"/>
            </w:tcMar>
            <w:vAlign w:val="center"/>
          </w:tcPr>
          <w:p w:rsidRPr="00EE33F1" w:rsidR="00113049" w:rsidP="00AF6E22" w:rsidRDefault="00113049" w14:paraId="1856BC38" w14:textId="77777777">
            <w:pPr>
              <w:spacing w:after="40"/>
              <w:rPr>
                <w:b/>
                <w:bCs/>
                <w:sz w:val="24"/>
                <w:szCs w:val="24"/>
              </w:rPr>
            </w:pPr>
          </w:p>
        </w:tc>
      </w:tr>
    </w:tbl>
    <w:p w:rsidR="00924C08" w:rsidRDefault="00924C08" w14:paraId="2A5B0AFC" w14:textId="77777777">
      <w:pPr>
        <w:spacing w:after="20"/>
      </w:pPr>
    </w:p>
    <w:sectPr w:rsidR="00924C08" w:rsidSect="00113049">
      <w:pgSz w:w="16834" w:h="11909" w:orient="landscape"/>
      <w:pgMar w:top="893" w:right="792" w:bottom="893"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DAACE" w14:textId="77777777" w:rsidR="003B5F01" w:rsidRDefault="003B5F01">
      <w:pPr>
        <w:spacing w:after="0" w:line="240" w:lineRule="auto"/>
      </w:pPr>
      <w:r>
        <w:separator/>
      </w:r>
    </w:p>
  </w:endnote>
  <w:endnote w:type="continuationSeparator" w:id="0">
    <w:p w14:paraId="471969EE" w14:textId="77777777" w:rsidR="003B5F01" w:rsidRDefault="003B5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177314"/>
      <w:docPartObj>
        <w:docPartGallery w:val="Page Numbers (Bottom of Page)"/>
        <w:docPartUnique/>
      </w:docPartObj>
    </w:sdtPr>
    <w:sdtEndPr>
      <w:rPr>
        <w:noProof/>
      </w:rPr>
    </w:sdtEndPr>
    <w:sdtContent>
      <w:p w14:paraId="0D3B91D6" w14:textId="7A1A724A" w:rsidR="00DD22A8" w:rsidRDefault="00DD22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ED997E" w14:textId="7AACE252" w:rsidR="00924C08" w:rsidRPr="00DD22A8" w:rsidRDefault="00DD22A8" w:rsidP="00DD22A8">
    <w:pPr>
      <w:pStyle w:val="Footer"/>
    </w:pPr>
    <w:r>
      <w:rPr>
        <w:noProof/>
      </w:rPr>
      <w:drawing>
        <wp:anchor distT="0" distB="0" distL="114300" distR="114300" simplePos="0" relativeHeight="251707392" behindDoc="0" locked="0" layoutInCell="1" allowOverlap="1" wp14:anchorId="5573530E" wp14:editId="0F8F837C">
          <wp:simplePos x="0" y="0"/>
          <wp:positionH relativeFrom="column">
            <wp:posOffset>4823460</wp:posOffset>
          </wp:positionH>
          <wp:positionV relativeFrom="paragraph">
            <wp:posOffset>68580</wp:posOffset>
          </wp:positionV>
          <wp:extent cx="2245995" cy="356235"/>
          <wp:effectExtent l="0" t="0" r="1905" b="5715"/>
          <wp:wrapThrough wrapText="bothSides">
            <wp:wrapPolygon edited="0">
              <wp:start x="0" y="0"/>
              <wp:lineTo x="0" y="20791"/>
              <wp:lineTo x="21435" y="20791"/>
              <wp:lineTo x="21435" y="0"/>
              <wp:lineTo x="0" y="0"/>
            </wp:wrapPolygon>
          </wp:wrapThrough>
          <wp:docPr id="2001774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246" name="Picture 176072246"/>
                  <pic:cNvPicPr/>
                </pic:nvPicPr>
                <pic:blipFill>
                  <a:blip r:embed="rId1">
                    <a:extLst>
                      <a:ext uri="{28A0092B-C50C-407E-A947-70E740481C1C}">
                        <a14:useLocalDpi xmlns:a14="http://schemas.microsoft.com/office/drawing/2010/main" val="0"/>
                      </a:ext>
                    </a:extLst>
                  </a:blip>
                  <a:stretch>
                    <a:fillRect/>
                  </a:stretch>
                </pic:blipFill>
                <pic:spPr>
                  <a:xfrm>
                    <a:off x="0" y="0"/>
                    <a:ext cx="2245995" cy="3562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F94F" w14:textId="77777777" w:rsidR="003B5F01" w:rsidRDefault="003B5F01">
      <w:pPr>
        <w:spacing w:after="0" w:line="240" w:lineRule="auto"/>
      </w:pPr>
      <w:r>
        <w:separator/>
      </w:r>
    </w:p>
  </w:footnote>
  <w:footnote w:type="continuationSeparator" w:id="0">
    <w:p w14:paraId="2E2077B8" w14:textId="77777777" w:rsidR="003B5F01" w:rsidRDefault="003B5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54E3" w14:textId="34F72D76" w:rsidR="00164953" w:rsidRDefault="00164953">
    <w:pPr>
      <w:pStyle w:val="Header"/>
    </w:pPr>
    <w:r>
      <w:rPr>
        <w:noProof/>
      </w:rPr>
      <w:drawing>
        <wp:anchor distT="0" distB="0" distL="114300" distR="114300" simplePos="0" relativeHeight="251657216" behindDoc="0" locked="0" layoutInCell="1" allowOverlap="1" wp14:anchorId="56EF6934" wp14:editId="7B0A682A">
          <wp:simplePos x="0" y="0"/>
          <wp:positionH relativeFrom="column">
            <wp:posOffset>5439410</wp:posOffset>
          </wp:positionH>
          <wp:positionV relativeFrom="paragraph">
            <wp:posOffset>-464820</wp:posOffset>
          </wp:positionV>
          <wp:extent cx="1586865" cy="474980"/>
          <wp:effectExtent l="0" t="0" r="0" b="1270"/>
          <wp:wrapNone/>
          <wp:docPr id="793903513" name="Picture 3" descr="Cambridgeshire County Council | Cambridge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bridgeshire County Council | Cambridgeshire County Counc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6865"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13C">
      <w:rPr>
        <w:noProof/>
      </w:rPr>
      <w:drawing>
        <wp:anchor distT="0" distB="0" distL="114300" distR="114300" simplePos="0" relativeHeight="251705344" behindDoc="0" locked="0" layoutInCell="1" allowOverlap="1" wp14:anchorId="5F199317" wp14:editId="19AEA60C">
          <wp:simplePos x="0" y="0"/>
          <wp:positionH relativeFrom="column">
            <wp:posOffset>-556260</wp:posOffset>
          </wp:positionH>
          <wp:positionV relativeFrom="paragraph">
            <wp:posOffset>-379095</wp:posOffset>
          </wp:positionV>
          <wp:extent cx="2343150" cy="390525"/>
          <wp:effectExtent l="0" t="0" r="0" b="9525"/>
          <wp:wrapSquare wrapText="bothSides"/>
          <wp:docPr id="167497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3905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AD4B6B"/>
    <w:multiLevelType w:val="hybridMultilevel"/>
    <w:tmpl w:val="9D007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AC5C0A"/>
    <w:multiLevelType w:val="hybridMultilevel"/>
    <w:tmpl w:val="738A0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3325863">
    <w:abstractNumId w:val="8"/>
  </w:num>
  <w:num w:numId="2" w16cid:durableId="1677342402">
    <w:abstractNumId w:val="6"/>
  </w:num>
  <w:num w:numId="3" w16cid:durableId="1472022808">
    <w:abstractNumId w:val="5"/>
  </w:num>
  <w:num w:numId="4" w16cid:durableId="1917277626">
    <w:abstractNumId w:val="4"/>
  </w:num>
  <w:num w:numId="5" w16cid:durableId="1482188785">
    <w:abstractNumId w:val="7"/>
  </w:num>
  <w:num w:numId="6" w16cid:durableId="2033261788">
    <w:abstractNumId w:val="3"/>
  </w:num>
  <w:num w:numId="7" w16cid:durableId="1721902398">
    <w:abstractNumId w:val="2"/>
  </w:num>
  <w:num w:numId="8" w16cid:durableId="1451362247">
    <w:abstractNumId w:val="1"/>
  </w:num>
  <w:num w:numId="9" w16cid:durableId="1465076110">
    <w:abstractNumId w:val="0"/>
  </w:num>
  <w:num w:numId="10" w16cid:durableId="1973095113">
    <w:abstractNumId w:val="10"/>
  </w:num>
  <w:num w:numId="11" w16cid:durableId="8164561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885"/>
    <w:rsid w:val="00034616"/>
    <w:rsid w:val="00057CB5"/>
    <w:rsid w:val="0006063C"/>
    <w:rsid w:val="00063D48"/>
    <w:rsid w:val="000816BC"/>
    <w:rsid w:val="000D689A"/>
    <w:rsid w:val="00113049"/>
    <w:rsid w:val="00114198"/>
    <w:rsid w:val="0015074B"/>
    <w:rsid w:val="00164953"/>
    <w:rsid w:val="00165235"/>
    <w:rsid w:val="002459F7"/>
    <w:rsid w:val="00246094"/>
    <w:rsid w:val="00285177"/>
    <w:rsid w:val="0029639D"/>
    <w:rsid w:val="002C2435"/>
    <w:rsid w:val="002D7C43"/>
    <w:rsid w:val="00326F90"/>
    <w:rsid w:val="00364434"/>
    <w:rsid w:val="003649E8"/>
    <w:rsid w:val="003A1414"/>
    <w:rsid w:val="003B5F01"/>
    <w:rsid w:val="003C0F1F"/>
    <w:rsid w:val="00431A9A"/>
    <w:rsid w:val="00456513"/>
    <w:rsid w:val="004B4B5D"/>
    <w:rsid w:val="00551F4D"/>
    <w:rsid w:val="00624BB0"/>
    <w:rsid w:val="00694A01"/>
    <w:rsid w:val="006E5648"/>
    <w:rsid w:val="006F4036"/>
    <w:rsid w:val="00744B61"/>
    <w:rsid w:val="00776B1B"/>
    <w:rsid w:val="00784FF9"/>
    <w:rsid w:val="007C6565"/>
    <w:rsid w:val="007F0E60"/>
    <w:rsid w:val="0084664C"/>
    <w:rsid w:val="00860AD5"/>
    <w:rsid w:val="00877EDD"/>
    <w:rsid w:val="00915619"/>
    <w:rsid w:val="00924C08"/>
    <w:rsid w:val="009863B4"/>
    <w:rsid w:val="00A30F6D"/>
    <w:rsid w:val="00A536EA"/>
    <w:rsid w:val="00AA1D8D"/>
    <w:rsid w:val="00B41000"/>
    <w:rsid w:val="00B47730"/>
    <w:rsid w:val="00CB0664"/>
    <w:rsid w:val="00DD22A8"/>
    <w:rsid w:val="00DE6DA1"/>
    <w:rsid w:val="00EE33F1"/>
    <w:rsid w:val="00F14E95"/>
    <w:rsid w:val="00F3034B"/>
    <w:rsid w:val="00F47B90"/>
    <w:rsid w:val="00F60779"/>
    <w:rsid w:val="00FC693F"/>
    <w:rsid w:val="00FF42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DC0E41F-0E3B-4A47-B065-8467F6D0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ptos" w:hAnsi="Aptos"/>
      <w:color w:val="34454C"/>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1489</Words>
  <Characters>8626</Characters>
  <Application>Microsoft Office Word</Application>
  <DocSecurity>0</DocSecurity>
  <Lines>308</Lines>
  <Paragraphs>210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Cambridgeshire EPS EEBSA Whole School Reflection and Development Tool</dc:title>
  <dc:subject>
  </dc:subject>
  <dc:creator>Katy Roe</dc:creator>
  <cp:keywords>
  </cp:keywords>
  <dc:description>generated by python-docx</dc:description>
  <cp:lastModifiedBy>Katy Roe</cp:lastModifiedBy>
  <cp:revision>45</cp:revision>
  <dcterms:created xsi:type="dcterms:W3CDTF">2026-09-21T11:32:00Z</dcterms:created>
  <dcterms:modified xsi:type="dcterms:W3CDTF">2026-10-02T10:15:17Z</dcterms:modified>
  <cp:category>
  </cp:category>
</cp:coreProperties>
</file>