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0A61" w:rsidR="006C2826" w:rsidRDefault="00E80A61" w14:paraId="4E0CDBBA" w14:textId="7E60A4B1">
      <w:pPr>
        <w:rPr>
          <w:rFonts w:cstheme="minorHAnsi"/>
          <w:i/>
          <w:iCs/>
          <w:sz w:val="20"/>
          <w:szCs w:val="20"/>
        </w:rPr>
      </w:pPr>
      <w:r w:rsidRPr="00E80A61">
        <w:rPr>
          <w:rFonts w:cstheme="minorHAnsi"/>
          <w:i/>
          <w:iCs/>
          <w:sz w:val="20"/>
          <w:szCs w:val="20"/>
        </w:rPr>
        <w:t>T</w:t>
      </w:r>
      <w:r w:rsidRPr="00E80A61" w:rsidR="006C2826">
        <w:rPr>
          <w:rFonts w:cstheme="minorHAnsi"/>
          <w:i/>
          <w:iCs/>
          <w:sz w:val="20"/>
          <w:szCs w:val="20"/>
        </w:rPr>
        <w:t xml:space="preserve">argets should always be agreed </w:t>
      </w:r>
      <w:r w:rsidR="00870BB6">
        <w:rPr>
          <w:rFonts w:cstheme="minorHAnsi"/>
          <w:i/>
          <w:iCs/>
          <w:sz w:val="20"/>
          <w:szCs w:val="20"/>
        </w:rPr>
        <w:t xml:space="preserve">upon </w:t>
      </w:r>
      <w:r w:rsidRPr="00E80A61" w:rsidR="006C2826">
        <w:rPr>
          <w:rFonts w:cstheme="minorHAnsi"/>
          <w:i/>
          <w:iCs/>
          <w:sz w:val="20"/>
          <w:szCs w:val="20"/>
        </w:rPr>
        <w:t>with the parents/carers and the child where they can engage</w:t>
      </w:r>
      <w:r w:rsidRPr="00E80A61">
        <w:rPr>
          <w:rFonts w:cstheme="minorHAnsi"/>
          <w:i/>
          <w:iCs/>
          <w:sz w:val="20"/>
          <w:szCs w:val="20"/>
        </w:rPr>
        <w:t>, it is best practise to meet/speak with them before writing the APDR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51"/>
        <w:gridCol w:w="4648"/>
      </w:tblGrid>
      <w:tr w:rsidRPr="00E80A61" w:rsidR="006C2826" w:rsidTr="00212060" w14:paraId="44B2FB2D" w14:textId="77777777">
        <w:tc>
          <w:tcPr>
            <w:tcW w:w="4724" w:type="dxa"/>
          </w:tcPr>
          <w:p w:rsidRPr="00E80A61" w:rsidR="006C2826" w:rsidP="00212060" w:rsidRDefault="006C2826" w14:paraId="45F35AA7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br w:type="page"/>
              <w:t>Child’s Name:</w:t>
            </w:r>
          </w:p>
        </w:tc>
        <w:tc>
          <w:tcPr>
            <w:tcW w:w="4725" w:type="dxa"/>
          </w:tcPr>
          <w:p w:rsidRPr="00E80A61" w:rsidR="006C2826" w:rsidP="00212060" w:rsidRDefault="006C2826" w14:paraId="23E98E3D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Year Group:</w:t>
            </w:r>
          </w:p>
        </w:tc>
        <w:tc>
          <w:tcPr>
            <w:tcW w:w="4725" w:type="dxa"/>
          </w:tcPr>
          <w:p w:rsidRPr="00E80A61" w:rsidR="006C2826" w:rsidP="00212060" w:rsidRDefault="006C2826" w14:paraId="52027E45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Class:</w:t>
            </w:r>
          </w:p>
        </w:tc>
      </w:tr>
      <w:tr w:rsidRPr="00E80A61" w:rsidR="006C2826" w:rsidTr="00212060" w14:paraId="42972E23" w14:textId="77777777">
        <w:tc>
          <w:tcPr>
            <w:tcW w:w="4724" w:type="dxa"/>
          </w:tcPr>
          <w:p w:rsidRPr="00E80A61" w:rsidR="006C2826" w:rsidP="00212060" w:rsidRDefault="006C2826" w14:paraId="215ACC95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Date:</w:t>
            </w:r>
          </w:p>
        </w:tc>
        <w:tc>
          <w:tcPr>
            <w:tcW w:w="4725" w:type="dxa"/>
          </w:tcPr>
          <w:p w:rsidRPr="00E80A61" w:rsidR="006C2826" w:rsidP="00212060" w:rsidRDefault="006C2826" w14:paraId="336744CD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Cycle:</w:t>
            </w:r>
          </w:p>
        </w:tc>
        <w:tc>
          <w:tcPr>
            <w:tcW w:w="4725" w:type="dxa"/>
          </w:tcPr>
          <w:p w:rsidRPr="00E80A61" w:rsidR="006C2826" w:rsidP="00212060" w:rsidRDefault="006C2826" w14:paraId="1BC729B1" w14:textId="77777777">
            <w:pPr>
              <w:rPr>
                <w:rFonts w:cstheme="minorHAnsi"/>
              </w:rPr>
            </w:pPr>
          </w:p>
        </w:tc>
      </w:tr>
      <w:tr w:rsidRPr="00E80A61" w:rsidR="006C2826" w:rsidTr="00C21617" w14:paraId="7E42F6CE" w14:textId="77777777">
        <w:tc>
          <w:tcPr>
            <w:tcW w:w="14174" w:type="dxa"/>
            <w:gridSpan w:val="3"/>
          </w:tcPr>
          <w:p w:rsidR="006C2826" w:rsidP="00212060" w:rsidRDefault="006C2826" w14:paraId="3F45BE9E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Provision needed to meet this plan £</w:t>
            </w:r>
          </w:p>
          <w:p w:rsidR="00910200" w:rsidP="00212060" w:rsidRDefault="00910200" w14:paraId="67624ECF" w14:textId="7777777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001E5C">
              <w:rPr>
                <w:rFonts w:cstheme="minorHAnsi"/>
                <w:i/>
                <w:iCs/>
                <w:sz w:val="20"/>
                <w:szCs w:val="20"/>
              </w:rPr>
              <w:t xml:space="preserve">Include </w:t>
            </w:r>
            <w:r w:rsidRPr="00001E5C" w:rsidR="00FB790D">
              <w:rPr>
                <w:rFonts w:cstheme="minorHAnsi"/>
                <w:i/>
                <w:iCs/>
                <w:sz w:val="20"/>
                <w:szCs w:val="20"/>
              </w:rPr>
              <w:t>Ordinarily Available Provision and anything over and above this</w:t>
            </w:r>
          </w:p>
          <w:p w:rsidRPr="00001E5C" w:rsidR="007F67C0" w:rsidP="00212060" w:rsidRDefault="007F67C0" w14:paraId="094D870F" w14:textId="4E853580">
            <w:pPr>
              <w:rPr>
                <w:rFonts w:cstheme="minorHAnsi"/>
                <w:i/>
                <w:iCs/>
                <w:sz w:val="20"/>
                <w:szCs w:val="20"/>
              </w:rPr>
            </w:pPr>
          </w:p>
        </w:tc>
      </w:tr>
    </w:tbl>
    <w:p w:rsidRPr="007F67C0" w:rsidR="006C2826" w:rsidRDefault="006C2826" w14:paraId="40D510C4" w14:textId="76346498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Borders>
          <w:top w:val="none" w:color="auto" w:sz="0" w:space="0"/>
        </w:tblBorders>
        <w:tblLook w:val="04A0" w:firstRow="1" w:lastRow="0" w:firstColumn="1" w:lastColumn="0" w:noHBand="0" w:noVBand="1"/>
      </w:tblPr>
      <w:tblGrid>
        <w:gridCol w:w="1793"/>
        <w:gridCol w:w="12155"/>
      </w:tblGrid>
      <w:tr w:rsidRPr="00E80A61" w:rsidR="006C2826" w:rsidTr="00A93D96" w14:paraId="4B60EA74" w14:textId="77777777">
        <w:tc>
          <w:tcPr>
            <w:tcW w:w="1809" w:type="dxa"/>
            <w:tcBorders>
              <w:top w:val="single" w:color="auto" w:sz="4" w:space="0"/>
            </w:tcBorders>
          </w:tcPr>
          <w:p w:rsidRPr="00E80A61" w:rsidR="006C2826" w:rsidRDefault="006C2826" w14:paraId="5A9577E7" w14:textId="0A3BFA89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Areas of strength</w:t>
            </w:r>
          </w:p>
        </w:tc>
        <w:tc>
          <w:tcPr>
            <w:tcW w:w="12365" w:type="dxa"/>
            <w:tcBorders>
              <w:top w:val="single" w:color="auto" w:sz="4" w:space="0"/>
            </w:tcBorders>
          </w:tcPr>
          <w:p w:rsidRPr="00E80A61" w:rsidR="006C2826" w:rsidP="006C2826" w:rsidRDefault="006C2826" w14:paraId="1F1F686D" w14:textId="0247602C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Identify strengths against each area</w:t>
            </w:r>
            <w:r w:rsidRPr="00E80A61" w:rsidR="00E80A61">
              <w:rPr>
                <w:rFonts w:cstheme="minorHAnsi"/>
              </w:rPr>
              <w:t xml:space="preserve"> </w:t>
            </w:r>
            <w:r w:rsidRPr="00E80A61">
              <w:rPr>
                <w:rFonts w:cstheme="minorHAnsi"/>
              </w:rPr>
              <w:t>of the C.O.P and transferable skills e.g.</w:t>
            </w:r>
            <w:r w:rsidRPr="00E80A61" w:rsidR="00E80A61">
              <w:rPr>
                <w:rFonts w:cstheme="minorHAnsi"/>
              </w:rPr>
              <w:t>,</w:t>
            </w:r>
            <w:r w:rsidRPr="00E80A61">
              <w:rPr>
                <w:rFonts w:cstheme="minorHAnsi"/>
              </w:rPr>
              <w:t xml:space="preserve"> resilience, </w:t>
            </w:r>
            <w:r w:rsidR="00870BB6">
              <w:rPr>
                <w:rFonts w:cstheme="minorHAnsi"/>
              </w:rPr>
              <w:t xml:space="preserve">and </w:t>
            </w:r>
            <w:r w:rsidRPr="00E80A61" w:rsidR="00E80A61">
              <w:rPr>
                <w:rFonts w:cstheme="minorHAnsi"/>
              </w:rPr>
              <w:t>self-directed</w:t>
            </w:r>
            <w:r w:rsidRPr="00E80A61">
              <w:rPr>
                <w:rFonts w:cstheme="minorHAnsi"/>
              </w:rPr>
              <w:t xml:space="preserve"> learning</w:t>
            </w:r>
            <w:r w:rsidRPr="00E80A61" w:rsidR="00E80A61">
              <w:rPr>
                <w:rFonts w:cstheme="minorHAnsi"/>
              </w:rPr>
              <w:t>.</w:t>
            </w:r>
          </w:p>
          <w:p w:rsidRPr="00E80A61" w:rsidR="006C2826" w:rsidP="006C2826" w:rsidRDefault="006C2826" w14:paraId="12F5D054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 xml:space="preserve">Strengths should be based on your assessment data and teacher views </w:t>
            </w:r>
          </w:p>
          <w:p w:rsidRPr="00E80A61" w:rsidR="006C2826" w:rsidP="006C2826" w:rsidRDefault="006C2826" w14:paraId="3325C770" w14:textId="53A72F19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 xml:space="preserve">APDR that </w:t>
            </w:r>
            <w:r w:rsidRPr="00E80A61" w:rsidR="00E80A61">
              <w:rPr>
                <w:rFonts w:cstheme="minorHAnsi"/>
              </w:rPr>
              <w:t>acknowledge</w:t>
            </w:r>
            <w:r w:rsidRPr="00E80A61">
              <w:rPr>
                <w:rFonts w:cstheme="minorHAnsi"/>
              </w:rPr>
              <w:t xml:space="preserve"> and build on </w:t>
            </w:r>
            <w:r w:rsidRPr="00E80A61" w:rsidR="00E80A61">
              <w:rPr>
                <w:rFonts w:cstheme="minorHAnsi"/>
              </w:rPr>
              <w:t>students’</w:t>
            </w:r>
            <w:r w:rsidRPr="00E80A61">
              <w:rPr>
                <w:rFonts w:cstheme="minorHAnsi"/>
              </w:rPr>
              <w:t xml:space="preserve"> skills are likely to be more successful.</w:t>
            </w:r>
          </w:p>
        </w:tc>
      </w:tr>
    </w:tbl>
    <w:p w:rsidRPr="007F67C0" w:rsidR="006C2826" w:rsidRDefault="006C2826" w14:paraId="6CBDD023" w14:textId="168F686D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0"/>
        <w:gridCol w:w="2786"/>
        <w:gridCol w:w="2802"/>
        <w:gridCol w:w="2788"/>
        <w:gridCol w:w="2782"/>
      </w:tblGrid>
      <w:tr w:rsidRPr="00E80A61" w:rsidR="00E80A61" w:rsidTr="00E80A61" w14:paraId="280F88AA" w14:textId="77777777">
        <w:tc>
          <w:tcPr>
            <w:tcW w:w="2834" w:type="dxa"/>
          </w:tcPr>
          <w:p w:rsidRPr="00E80A61" w:rsidR="00E80A61" w:rsidRDefault="00E80A61" w14:paraId="286816E5" w14:textId="77777777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Identified areas of need</w:t>
            </w:r>
          </w:p>
          <w:p w:rsidRPr="00E80A61" w:rsidR="00E80A61" w:rsidRDefault="00E80A61" w14:paraId="74DC668C" w14:textId="4FC6C46C">
            <w:pPr>
              <w:rPr>
                <w:rFonts w:cstheme="minorHAnsi"/>
                <w:i/>
                <w:iCs/>
              </w:rPr>
            </w:pPr>
            <w:r w:rsidRPr="00E80A61">
              <w:rPr>
                <w:rFonts w:cstheme="minorHAnsi"/>
                <w:i/>
                <w:iCs/>
              </w:rPr>
              <w:t>tick the area(s)that apply</w:t>
            </w:r>
          </w:p>
        </w:tc>
        <w:tc>
          <w:tcPr>
            <w:tcW w:w="2835" w:type="dxa"/>
          </w:tcPr>
          <w:p w:rsidRPr="00E80A61" w:rsidR="00E80A61" w:rsidRDefault="00E80A61" w14:paraId="4656FD39" w14:textId="32C0DB6A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Cognition and Learning</w:t>
            </w:r>
          </w:p>
        </w:tc>
        <w:tc>
          <w:tcPr>
            <w:tcW w:w="2835" w:type="dxa"/>
          </w:tcPr>
          <w:p w:rsidRPr="00E80A61" w:rsidR="00E80A61" w:rsidRDefault="00E80A61" w14:paraId="123D50FF" w14:textId="49BF134A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Speech Language and Communication (incl. ASC)</w:t>
            </w:r>
          </w:p>
        </w:tc>
        <w:tc>
          <w:tcPr>
            <w:tcW w:w="2835" w:type="dxa"/>
          </w:tcPr>
          <w:p w:rsidRPr="00E80A61" w:rsidR="00E80A61" w:rsidRDefault="00E80A61" w14:paraId="5558FF95" w14:textId="648F0D0F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Social Emotional and Mental Health</w:t>
            </w:r>
          </w:p>
        </w:tc>
        <w:tc>
          <w:tcPr>
            <w:tcW w:w="2835" w:type="dxa"/>
          </w:tcPr>
          <w:p w:rsidRPr="00E80A61" w:rsidR="00E80A61" w:rsidRDefault="00E80A61" w14:paraId="5251D2C4" w14:textId="0B2F02DE">
            <w:pPr>
              <w:rPr>
                <w:rFonts w:cstheme="minorHAnsi"/>
              </w:rPr>
            </w:pPr>
            <w:r w:rsidRPr="00E80A61">
              <w:rPr>
                <w:rFonts w:cstheme="minorHAnsi"/>
              </w:rPr>
              <w:t>Sensory and Physical</w:t>
            </w:r>
          </w:p>
        </w:tc>
      </w:tr>
    </w:tbl>
    <w:p w:rsidRPr="007F67C0" w:rsidR="00E80A61" w:rsidRDefault="00E80A61" w14:paraId="16A5E6F5" w14:textId="77777777">
      <w:pPr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3"/>
        <w:gridCol w:w="3488"/>
        <w:gridCol w:w="3476"/>
        <w:gridCol w:w="3491"/>
      </w:tblGrid>
      <w:tr w:rsidRPr="00E80A61" w:rsidR="006C2826" w:rsidTr="00CD1663" w14:paraId="5C673621" w14:textId="77777777">
        <w:tc>
          <w:tcPr>
            <w:tcW w:w="3493" w:type="dxa"/>
          </w:tcPr>
          <w:p w:rsidRPr="00960427" w:rsidR="006C2826" w:rsidRDefault="006C2826" w14:paraId="75EBF4DE" w14:textId="77777777">
            <w:pPr>
              <w:rPr>
                <w:rFonts w:cstheme="minorHAnsi"/>
                <w:b/>
                <w:bCs/>
                <w:u w:val="single"/>
              </w:rPr>
            </w:pPr>
            <w:r w:rsidRPr="00960427">
              <w:rPr>
                <w:rFonts w:cstheme="minorHAnsi"/>
                <w:b/>
                <w:bCs/>
                <w:u w:val="single"/>
              </w:rPr>
              <w:t>Assess</w:t>
            </w:r>
          </w:p>
          <w:p w:rsidR="000E21E2" w:rsidRDefault="00960427" w14:paraId="5755ECF9" w14:textId="662DA129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The assess section should be a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clear analysis of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child’s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needs based on: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br/>
              <w:t>views of the child/young person and their parents/carers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>teacher assessments and observations</w:t>
            </w:r>
            <w:r w:rsidR="00C626D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It must inform the plan section of this form.</w:t>
            </w:r>
            <w:r w:rsidR="009B0220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</w:p>
          <w:p w:rsidRPr="00D7302D" w:rsidR="00D7302D" w:rsidP="00D7302D" w:rsidRDefault="00D7302D" w14:paraId="24D51811" w14:textId="20E59253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Include s</w:t>
            </w:r>
            <w:r w:rsidRPr="00D7302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tandardised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</w:t>
            </w:r>
            <w:r w:rsidRPr="00D7302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ssessment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D7302D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or where in the curriculum that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>pupil’s current attainment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870BB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is and </w:t>
            </w:r>
            <w:r w:rsidR="005056B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note </w:t>
            </w:r>
            <w:r w:rsidR="00870BB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the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>pupil’s previous progress and attainment</w:t>
            </w:r>
            <w:r w:rsidR="00C626D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5056B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Track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>progress and compar</w:t>
            </w:r>
            <w:r w:rsidR="005056BF">
              <w:rPr>
                <w:rFonts w:eastAsia="Times New Roman" w:cstheme="minorHAnsi"/>
                <w:sz w:val="20"/>
                <w:szCs w:val="20"/>
                <w:lang w:eastAsia="en-GB"/>
              </w:rPr>
              <w:t>e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with national data</w:t>
            </w:r>
            <w:r w:rsidR="00C626D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. </w:t>
            </w:r>
            <w:r w:rsidR="005056BF">
              <w:rPr>
                <w:rFonts w:eastAsia="Times New Roman" w:cstheme="minorHAnsi"/>
                <w:sz w:val="20"/>
                <w:szCs w:val="20"/>
                <w:lang w:eastAsia="en-GB"/>
              </w:rPr>
              <w:t>Add info</w:t>
            </w:r>
            <w:r w:rsidR="00B342A8">
              <w:rPr>
                <w:rFonts w:eastAsia="Times New Roman" w:cstheme="minorHAnsi"/>
                <w:sz w:val="20"/>
                <w:szCs w:val="20"/>
                <w:lang w:eastAsia="en-GB"/>
              </w:rPr>
              <w:t>rmation</w:t>
            </w:r>
            <w:r w:rsidR="005056B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from </w:t>
            </w:r>
            <w:r w:rsidRPr="0034609F">
              <w:rPr>
                <w:rFonts w:eastAsia="Times New Roman" w:cstheme="minorHAnsi"/>
                <w:sz w:val="20"/>
                <w:szCs w:val="20"/>
                <w:lang w:eastAsia="en-GB"/>
              </w:rPr>
              <w:t>assessments by external agencies if appropriate.</w:t>
            </w:r>
          </w:p>
          <w:p w:rsidRPr="00E80A61" w:rsidR="000E21E2" w:rsidRDefault="000E21E2" w14:paraId="58845BD1" w14:textId="56495BDC">
            <w:pPr>
              <w:rPr>
                <w:rFonts w:cstheme="minorHAnsi"/>
              </w:rPr>
            </w:pPr>
          </w:p>
        </w:tc>
        <w:tc>
          <w:tcPr>
            <w:tcW w:w="3488" w:type="dxa"/>
          </w:tcPr>
          <w:p w:rsidR="006C2826" w:rsidRDefault="006C2826" w14:paraId="2A20E256" w14:textId="77777777">
            <w:pPr>
              <w:rPr>
                <w:rFonts w:cstheme="minorHAnsi"/>
                <w:b/>
                <w:bCs/>
                <w:u w:val="single"/>
              </w:rPr>
            </w:pPr>
            <w:r w:rsidRPr="00960427">
              <w:rPr>
                <w:rFonts w:cstheme="minorHAnsi"/>
                <w:b/>
                <w:bCs/>
                <w:u w:val="single"/>
              </w:rPr>
              <w:t xml:space="preserve">Plan </w:t>
            </w:r>
          </w:p>
          <w:p w:rsidRPr="00960427" w:rsidR="00960427" w:rsidP="00960427" w:rsidRDefault="00960427" w14:paraId="4A97BFA1" w14:textId="77777777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Planning must link to the identified areas of need of the child and Interventions should meet needs identified through assessments.</w:t>
            </w:r>
          </w:p>
          <w:p w:rsidRPr="00960427" w:rsidR="00960427" w:rsidP="00960427" w:rsidRDefault="00960427" w14:paraId="3A9F5AC8" w14:textId="617DED02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plan should include SMART desired outcomes,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which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should be linked to the Child and Families aspirations</w:t>
            </w:r>
          </w:p>
          <w:p w:rsidRPr="00960427" w:rsidR="00960427" w:rsidP="006757A3" w:rsidRDefault="00960427" w14:paraId="68C34853" w14:textId="58B4C61B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3476" w:type="dxa"/>
          </w:tcPr>
          <w:p w:rsidR="006C2826" w:rsidRDefault="006C2826" w14:paraId="6E1FB1BA" w14:textId="77777777">
            <w:pPr>
              <w:rPr>
                <w:rFonts w:cstheme="minorHAnsi"/>
                <w:b/>
                <w:bCs/>
                <w:u w:val="single"/>
              </w:rPr>
            </w:pPr>
            <w:r w:rsidRPr="00960427">
              <w:rPr>
                <w:rFonts w:cstheme="minorHAnsi"/>
                <w:b/>
                <w:bCs/>
                <w:u w:val="single"/>
              </w:rPr>
              <w:t xml:space="preserve">Do </w:t>
            </w:r>
          </w:p>
          <w:p w:rsidRPr="00960427" w:rsidR="00960427" w:rsidP="005974E6" w:rsidRDefault="00960427" w14:paraId="26BA8B78" w14:textId="3A7FAD52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Describe how school staff will implement the plan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. 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Include the s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tart 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end date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5974E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frequency of what you plan to deliver</w:t>
            </w:r>
            <w:r w:rsidRPr="00960427"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If this was not fully executed</w:t>
            </w:r>
            <w:r w:rsidR="005974E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give reasons why.</w:t>
            </w:r>
          </w:p>
        </w:tc>
        <w:tc>
          <w:tcPr>
            <w:tcW w:w="3491" w:type="dxa"/>
          </w:tcPr>
          <w:p w:rsidR="006C2826" w:rsidRDefault="006C2826" w14:paraId="73E19270" w14:textId="77777777">
            <w:pPr>
              <w:rPr>
                <w:rFonts w:cstheme="minorHAnsi"/>
                <w:b/>
                <w:bCs/>
                <w:u w:val="single"/>
              </w:rPr>
            </w:pPr>
            <w:r w:rsidRPr="00960427">
              <w:rPr>
                <w:rFonts w:cstheme="minorHAnsi"/>
                <w:b/>
                <w:bCs/>
                <w:u w:val="single"/>
              </w:rPr>
              <w:t>Review</w:t>
            </w:r>
          </w:p>
          <w:p w:rsidRPr="000E21E2" w:rsidR="00960427" w:rsidP="00960427" w:rsidRDefault="00960427" w14:paraId="2FBBC867" w14:textId="065F9D48">
            <w:p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Evaluate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 quality, </w:t>
            </w:r>
            <w:r w:rsidRPr="0034609F"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effectiveness,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impact of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provision by the review date</w:t>
            </w:r>
            <w:r w:rsidRPr="0034609F"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0E21E2"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This includes sharing information with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pupils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parents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/carers and seeking their views</w:t>
            </w:r>
            <w:r w:rsidRPr="0034609F"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cycle then starts again at assess. </w:t>
            </w:r>
            <w:r w:rsidR="005974E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Consider t</w:t>
            </w: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he updated needs of the pupil before planning a continuation of or change to provision.</w:t>
            </w:r>
          </w:p>
          <w:p w:rsidRPr="00960427" w:rsidR="00960427" w:rsidRDefault="00960427" w14:paraId="5D8542F9" w14:textId="6F0D7F8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Pr="00E80A61" w:rsidR="006C2826" w:rsidTr="00CD1663" w14:paraId="5C80FCFC" w14:textId="77777777">
        <w:tc>
          <w:tcPr>
            <w:tcW w:w="3493" w:type="dxa"/>
          </w:tcPr>
          <w:p w:rsidR="007F67C0" w:rsidP="007F67C0" w:rsidRDefault="00960427" w14:paraId="03AAE7A4" w14:textId="77777777">
            <w:pPr>
              <w:pStyle w:val="ListParagraph"/>
              <w:ind w:left="360"/>
              <w:rPr>
                <w:rFonts w:cstheme="minorHAnsi"/>
                <w:sz w:val="20"/>
                <w:szCs w:val="20"/>
                <w:u w:val="single"/>
              </w:rPr>
            </w:pPr>
            <w:r w:rsidRPr="00960427">
              <w:rPr>
                <w:rFonts w:cstheme="minorHAnsi"/>
                <w:sz w:val="20"/>
                <w:szCs w:val="20"/>
                <w:u w:val="single"/>
              </w:rPr>
              <w:lastRenderedPageBreak/>
              <w:t>Questions to ask yourself?</w:t>
            </w:r>
          </w:p>
          <w:p w:rsidRPr="00960427" w:rsidR="006C2826" w:rsidP="007F67C0" w:rsidRDefault="00960427" w14:paraId="6D2D93C8" w14:textId="7CB33FFE">
            <w:pPr>
              <w:pStyle w:val="ListParagraph"/>
              <w:ind w:left="360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Have you i</w:t>
            </w:r>
            <w:r w:rsidRPr="00960427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dentif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ied</w:t>
            </w:r>
            <w:r w:rsidRPr="00960427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gaps in learning and presentation that cannot be met through usual class learning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?</w:t>
            </w:r>
          </w:p>
          <w:p w:rsidR="006C2826" w:rsidP="006C2826" w:rsidRDefault="00960427" w14:paraId="088B5C0A" w14:textId="6437CC3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Does </w:t>
            </w:r>
            <w:r w:rsidR="00527ED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t</w:t>
            </w:r>
            <w:r w:rsidRPr="0034609F" w:rsidR="00527EDB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eacher-based</w:t>
            </w:r>
            <w:r w:rsidRPr="0034609F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assessment data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provide a</w:t>
            </w:r>
            <w:r w:rsidRPr="0034609F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specific level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</w:t>
            </w:r>
            <w:r w:rsidRPr="0034609F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not 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working towards ARE)?</w:t>
            </w:r>
          </w:p>
          <w:p w:rsidRPr="00D242D1" w:rsidR="00960427" w:rsidP="006C2826" w:rsidRDefault="00E20243" w14:paraId="0F11C47C" w14:textId="056186D9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Assessment scores should be </w:t>
            </w:r>
            <w:r w:rsidRPr="00960427">
              <w:rPr>
                <w:rFonts w:eastAsia="Times New Roman" w:cstheme="minorHAnsi"/>
                <w:sz w:val="20"/>
                <w:szCs w:val="20"/>
                <w:lang w:eastAsia="en-GB"/>
              </w:rPr>
              <w:t>standardised</w:t>
            </w:r>
            <w:r w:rsidR="00693095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scores and percentiles (no age equivalents</w:t>
            </w:r>
            <w:r w:rsidR="00C626D4">
              <w:rPr>
                <w:rFonts w:eastAsia="Times New Roman" w:cstheme="minorHAnsi"/>
                <w:sz w:val="20"/>
                <w:szCs w:val="20"/>
                <w:lang w:eastAsia="en-GB"/>
              </w:rPr>
              <w:t>),</w:t>
            </w:r>
            <w:r w:rsidRPr="00960427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you should ensure that parents understand the level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the child is working at.</w:t>
            </w:r>
          </w:p>
          <w:p w:rsidRPr="00960427" w:rsidR="00D242D1" w:rsidP="00D242D1" w:rsidRDefault="00D242D1" w14:paraId="116FF9C0" w14:textId="595DD61E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How does the assessment confirm or alter what you thought you knew about how the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child</w:t>
            </w: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functions?</w:t>
            </w:r>
          </w:p>
          <w:p w:rsidR="006C2826" w:rsidP="00D242D1" w:rsidRDefault="00091F9F" w14:paraId="65242D7D" w14:textId="64CAAE2D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091F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What do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es</w:t>
            </w:r>
            <w:r w:rsidRPr="00091F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 assessment tell us</w:t>
            </w:r>
            <w:r w:rsidR="00687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74055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(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note that</w:t>
            </w:r>
            <w:r w:rsidR="00BE74E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34609F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scores alone are not an assessment</w:t>
            </w:r>
            <w:r w:rsidR="00687AAE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,</w:t>
            </w:r>
            <w:r w:rsidRPr="0034609F" w:rsidR="006C282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they must be accompanied by an interpretation stating how this impacts the CYP</w:t>
            </w:r>
            <w:r w:rsidR="00BE74EC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)?</w:t>
            </w:r>
          </w:p>
          <w:p w:rsidRPr="00091F9F" w:rsidR="00EC7918" w:rsidP="00D242D1" w:rsidRDefault="00EC7918" w14:paraId="6EDF1BE9" w14:textId="28EB55D5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Have I used an assessment for SEMH?</w:t>
            </w:r>
            <w:r w:rsidR="003751C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What does it tell 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us?</w:t>
            </w:r>
          </w:p>
          <w:p w:rsidRPr="00960427" w:rsidR="006C2826" w:rsidP="006C2826" w:rsidRDefault="006C2826" w14:paraId="37F1EF73" w14:textId="77777777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ASC can be assessed through the AET framework.</w:t>
            </w:r>
          </w:p>
          <w:p w:rsidRPr="00C626D4" w:rsidR="00C626D4" w:rsidP="00C626D4" w:rsidRDefault="006C2826" w14:paraId="37D628CB" w14:textId="7FEC196E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See LA assessment document</w:t>
            </w:r>
            <w:r w:rsidR="00D242D1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for </w:t>
            </w:r>
            <w:hyperlink w:history="1" r:id="rId10">
              <w:r w:rsidRPr="00C626D4" w:rsidR="00D242D1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recommended assessments</w:t>
              </w:r>
            </w:hyperlink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Pr="00960427" w:rsidR="006C2826" w:rsidP="00EC7918" w:rsidRDefault="006C2826" w14:paraId="7E946A80" w14:textId="73536D21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88" w:type="dxa"/>
          </w:tcPr>
          <w:p w:rsidRPr="00960427" w:rsidR="00960427" w:rsidP="00960427" w:rsidRDefault="00960427" w14:paraId="71A4DCD3" w14:textId="77777777">
            <w:pPr>
              <w:pStyle w:val="ListParagraph"/>
              <w:ind w:left="360"/>
              <w:rPr>
                <w:rFonts w:cstheme="minorHAnsi"/>
                <w:sz w:val="20"/>
                <w:szCs w:val="20"/>
                <w:u w:val="single"/>
              </w:rPr>
            </w:pPr>
            <w:r w:rsidRPr="00960427">
              <w:rPr>
                <w:rFonts w:cstheme="minorHAnsi"/>
                <w:sz w:val="20"/>
                <w:szCs w:val="20"/>
                <w:u w:val="single"/>
              </w:rPr>
              <w:t>Questions to ask yourself?</w:t>
            </w:r>
          </w:p>
          <w:p w:rsidR="00960427" w:rsidP="00960427" w:rsidRDefault="00960427" w14:paraId="454726F9" w14:textId="0B2D775A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96042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How is intervention linked to classroom teaching?</w:t>
            </w:r>
          </w:p>
          <w:p w:rsidRPr="00960427" w:rsidR="006757A3" w:rsidP="00960427" w:rsidRDefault="006757A3" w14:paraId="6A485F8E" w14:textId="1F2E61E1">
            <w:pPr>
              <w:pStyle w:val="ListParagraph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How is intervention linked to what assessment is telling us?</w:t>
            </w:r>
          </w:p>
          <w:p w:rsidRPr="00960427" w:rsidR="00960427" w:rsidP="00960427" w:rsidRDefault="00960427" w14:paraId="1EC69A87" w14:textId="5942D6ED">
            <w:pPr>
              <w:pStyle w:val="ListParagraph"/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76" w:type="dxa"/>
          </w:tcPr>
          <w:p w:rsidRPr="00960427" w:rsidR="006C2826" w:rsidP="00960427" w:rsidRDefault="006C2826" w14:paraId="4422E16B" w14:textId="252DC78C">
            <w:pPr>
              <w:rPr>
                <w:rFonts w:cstheme="minorHAnsi"/>
                <w:sz w:val="20"/>
                <w:szCs w:val="20"/>
              </w:rPr>
            </w:pPr>
            <w:r w:rsidRPr="0034609F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br/>
            </w:r>
          </w:p>
        </w:tc>
        <w:tc>
          <w:tcPr>
            <w:tcW w:w="3491" w:type="dxa"/>
          </w:tcPr>
          <w:p w:rsidRPr="000E21E2" w:rsidR="00960427" w:rsidP="00960427" w:rsidRDefault="00960427" w14:paraId="36ABB3EF" w14:textId="77777777">
            <w:pPr>
              <w:pStyle w:val="ListParagraph"/>
              <w:ind w:left="360"/>
              <w:rPr>
                <w:rFonts w:cstheme="minorHAnsi"/>
                <w:u w:val="single"/>
              </w:rPr>
            </w:pPr>
            <w:r w:rsidRPr="000E21E2">
              <w:rPr>
                <w:rFonts w:cstheme="minorHAnsi"/>
                <w:u w:val="single"/>
              </w:rPr>
              <w:t>Questions to ask yourself?</w:t>
            </w:r>
          </w:p>
          <w:p w:rsidRPr="000E21E2" w:rsidR="000E21E2" w:rsidP="000E21E2" w:rsidRDefault="000E21E2" w14:paraId="2E93778D" w14:textId="237D3C6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Were the plan and do sections carried out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?</w:t>
            </w:r>
          </w:p>
          <w:p w:rsidRPr="000E21E2" w:rsidR="000E21E2" w:rsidP="000E21E2" w:rsidRDefault="000E21E2" w14:paraId="6A5E2C78" w14:textId="4684071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Measure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the </w:t>
            </w: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quality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, </w:t>
            </w:r>
            <w:r w:rsidRPr="000E21E2" w:rsidR="005974E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impact,</w:t>
            </w: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and effectiveness of the provision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.</w:t>
            </w:r>
          </w:p>
          <w:p w:rsidRPr="000E21E2" w:rsidR="000E21E2" w:rsidP="000E21E2" w:rsidRDefault="000E21E2" w14:paraId="39DCE60A" w14:textId="40C194E5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How did the child respond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?</w:t>
            </w:r>
          </w:p>
          <w:p w:rsidRPr="000E21E2" w:rsidR="000E21E2" w:rsidP="000E21E2" w:rsidRDefault="000E21E2" w14:paraId="6A71DD6E" w14:textId="75D1EC5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How has it impacted the child's </w:t>
            </w:r>
            <w:r w:rsidR="00870BB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day-to-day</w:t>
            </w: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functioning</w:t>
            </w:r>
            <w:r w:rsidR="00C626D4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?</w:t>
            </w:r>
          </w:p>
          <w:p w:rsidRPr="000E21E2" w:rsidR="000E21E2" w:rsidP="000E21E2" w:rsidRDefault="000E21E2" w14:paraId="2D48AFF6" w14:textId="77777777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Have you learned anything new?</w:t>
            </w:r>
          </w:p>
          <w:p w:rsidRPr="000E21E2" w:rsidR="000E21E2" w:rsidP="000E21E2" w:rsidRDefault="000E21E2" w14:paraId="092E9E71" w14:textId="0085FB3F">
            <w:pPr>
              <w:pStyle w:val="ListParagraph"/>
              <w:ind w:left="360"/>
              <w:rPr>
                <w:rFonts w:cstheme="minorHAnsi"/>
              </w:rPr>
            </w:pP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Does this intervention need to </w:t>
            </w:r>
            <w:r w:rsidRPr="000E21E2" w:rsidR="005974E6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continue,</w:t>
            </w:r>
            <w:r w:rsidRPr="000E21E2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 xml:space="preserve"> or do you need to adjust or identify a new strategy?</w:t>
            </w:r>
          </w:p>
        </w:tc>
      </w:tr>
    </w:tbl>
    <w:p w:rsidRPr="00E80A61" w:rsidR="00E64308" w:rsidRDefault="00A93D96" w14:paraId="5CC724CC" w14:textId="77777777">
      <w:pPr>
        <w:rPr>
          <w:rFonts w:cstheme="minorHAnsi"/>
        </w:rPr>
      </w:pPr>
    </w:p>
    <w:sectPr w:rsidRPr="00E80A61" w:rsidR="00E64308" w:rsidSect="006C28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35AA" w14:textId="77777777" w:rsidR="007B48E1" w:rsidRDefault="007B48E1" w:rsidP="006C2826">
      <w:pPr>
        <w:spacing w:after="0" w:line="240" w:lineRule="auto"/>
      </w:pPr>
      <w:r>
        <w:separator/>
      </w:r>
    </w:p>
  </w:endnote>
  <w:endnote w:type="continuationSeparator" w:id="0">
    <w:p w14:paraId="4659EE0B" w14:textId="77777777" w:rsidR="007B48E1" w:rsidRDefault="007B48E1" w:rsidP="006C2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68CF2" w14:textId="77777777" w:rsidR="00676E97" w:rsidRDefault="00676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140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79D5A" w14:textId="0A80384F" w:rsidR="00676E97" w:rsidRDefault="00676E9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29983" w14:textId="77777777" w:rsidR="00676E97" w:rsidRDefault="00676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9B6" w14:textId="77777777" w:rsidR="00676E97" w:rsidRDefault="00676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91A9" w14:textId="77777777" w:rsidR="007B48E1" w:rsidRDefault="007B48E1" w:rsidP="006C2826">
      <w:pPr>
        <w:spacing w:after="0" w:line="240" w:lineRule="auto"/>
      </w:pPr>
      <w:r>
        <w:separator/>
      </w:r>
    </w:p>
  </w:footnote>
  <w:footnote w:type="continuationSeparator" w:id="0">
    <w:p w14:paraId="34C445CF" w14:textId="77777777" w:rsidR="007B48E1" w:rsidRDefault="007B48E1" w:rsidP="006C2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959F" w14:textId="77777777" w:rsidR="00676E97" w:rsidRDefault="00676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4764" w14:textId="6EA80A9B" w:rsidR="006C2826" w:rsidRDefault="00B342A8" w:rsidP="00B342A8">
    <w:pPr>
      <w:pStyle w:val="Header"/>
    </w:pPr>
    <w:r w:rsidRPr="00910200">
      <w:rPr>
        <w:sz w:val="40"/>
        <w:szCs w:val="40"/>
      </w:rPr>
      <w:t xml:space="preserve">Assess Plan Do Review </w:t>
    </w:r>
    <w:r w:rsidR="00910200" w:rsidRPr="00910200">
      <w:rPr>
        <w:sz w:val="40"/>
        <w:szCs w:val="40"/>
      </w:rPr>
      <w:t>form with Guidance</w:t>
    </w:r>
    <w:r w:rsidR="00910200">
      <w:rPr>
        <w:sz w:val="40"/>
        <w:szCs w:val="40"/>
      </w:rPr>
      <w:tab/>
    </w:r>
    <w:r w:rsidR="00910200">
      <w:rPr>
        <w:sz w:val="40"/>
        <w:szCs w:val="40"/>
      </w:rPr>
      <w:tab/>
    </w:r>
    <w:r w:rsidR="00910200">
      <w:rPr>
        <w:sz w:val="40"/>
        <w:szCs w:val="40"/>
      </w:rPr>
      <w:tab/>
    </w:r>
    <w:r w:rsidR="00910200">
      <w:t xml:space="preserve"> </w:t>
    </w:r>
    <w:r w:rsidR="006C2826">
      <w:rPr>
        <w:noProof/>
      </w:rPr>
      <w:drawing>
        <wp:inline distT="0" distB="0" distL="0" distR="0" wp14:anchorId="43E5EC2D" wp14:editId="0EFE427B">
          <wp:extent cx="2383790" cy="591185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B601" w14:textId="77777777" w:rsidR="00676E97" w:rsidRDefault="00676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0490A"/>
    <w:multiLevelType w:val="hybridMultilevel"/>
    <w:tmpl w:val="74F669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920159"/>
    <w:multiLevelType w:val="hybridMultilevel"/>
    <w:tmpl w:val="D7A805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C84B66"/>
    <w:multiLevelType w:val="hybridMultilevel"/>
    <w:tmpl w:val="D30271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06270315">
    <w:abstractNumId w:val="2"/>
  </w:num>
  <w:num w:numId="2" w16cid:durableId="1544176348">
    <w:abstractNumId w:val="1"/>
  </w:num>
  <w:num w:numId="3" w16cid:durableId="2095543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26"/>
    <w:rsid w:val="00001E5C"/>
    <w:rsid w:val="00091F9F"/>
    <w:rsid w:val="000E21E2"/>
    <w:rsid w:val="00142516"/>
    <w:rsid w:val="00153084"/>
    <w:rsid w:val="002F44AC"/>
    <w:rsid w:val="002F6776"/>
    <w:rsid w:val="003751C6"/>
    <w:rsid w:val="00476C2D"/>
    <w:rsid w:val="005056BF"/>
    <w:rsid w:val="00527EDB"/>
    <w:rsid w:val="005974E6"/>
    <w:rsid w:val="005F5BCE"/>
    <w:rsid w:val="006757A3"/>
    <w:rsid w:val="00676E97"/>
    <w:rsid w:val="00687AAE"/>
    <w:rsid w:val="00693095"/>
    <w:rsid w:val="0069477F"/>
    <w:rsid w:val="006B0354"/>
    <w:rsid w:val="006C2826"/>
    <w:rsid w:val="00740556"/>
    <w:rsid w:val="007B48E1"/>
    <w:rsid w:val="007F67C0"/>
    <w:rsid w:val="00807E62"/>
    <w:rsid w:val="00870BB6"/>
    <w:rsid w:val="008E065E"/>
    <w:rsid w:val="00910200"/>
    <w:rsid w:val="00925594"/>
    <w:rsid w:val="00960427"/>
    <w:rsid w:val="009B0220"/>
    <w:rsid w:val="009E569E"/>
    <w:rsid w:val="00A93D96"/>
    <w:rsid w:val="00B342A8"/>
    <w:rsid w:val="00B54B24"/>
    <w:rsid w:val="00BE74EC"/>
    <w:rsid w:val="00C055CE"/>
    <w:rsid w:val="00C626D4"/>
    <w:rsid w:val="00C70AE0"/>
    <w:rsid w:val="00CD1663"/>
    <w:rsid w:val="00D242D1"/>
    <w:rsid w:val="00D7302D"/>
    <w:rsid w:val="00DA367C"/>
    <w:rsid w:val="00DC7550"/>
    <w:rsid w:val="00E20243"/>
    <w:rsid w:val="00E80A61"/>
    <w:rsid w:val="00EC4ED2"/>
    <w:rsid w:val="00EC7918"/>
    <w:rsid w:val="00EE061F"/>
    <w:rsid w:val="00FB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384E66"/>
  <w15:chartTrackingRefBased/>
  <w15:docId w15:val="{2A770D6A-CB0B-4ABB-BA23-BDCC76A6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28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826"/>
  </w:style>
  <w:style w:type="paragraph" w:styleId="Footer">
    <w:name w:val="footer"/>
    <w:basedOn w:val="Normal"/>
    <w:link w:val="FooterChar"/>
    <w:uiPriority w:val="99"/>
    <w:unhideWhenUsed/>
    <w:rsid w:val="006C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826"/>
  </w:style>
  <w:style w:type="character" w:styleId="CommentReference">
    <w:name w:val="annotation reference"/>
    <w:basedOn w:val="DefaultParagraphFont"/>
    <w:uiPriority w:val="99"/>
    <w:semiHidden/>
    <w:unhideWhenUsed/>
    <w:rsid w:val="002F6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7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77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26D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26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2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ambridgeshire.gov.uk/asset-library/Recommended-assessments-to-help-teachers-and-SENCo-updated-June-202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138E5F4902F4EB33F105154F84AE7" ma:contentTypeVersion="6" ma:contentTypeDescription="Create a new document." ma:contentTypeScope="" ma:versionID="a68082d573485241540cc73d802662cb">
  <xsd:schema xmlns:xsd="http://www.w3.org/2001/XMLSchema" xmlns:xs="http://www.w3.org/2001/XMLSchema" xmlns:p="http://schemas.microsoft.com/office/2006/metadata/properties" xmlns:ns2="7a232e5a-8cb7-4fa2-83cb-1aae51784669" xmlns:ns3="a15bbbe4-5638-4b53-9951-28e00874ca82" targetNamespace="http://schemas.microsoft.com/office/2006/metadata/properties" ma:root="true" ma:fieldsID="6d058b1e835ca3eeed4fb3a812c00bdb" ns2:_="" ns3:_="">
    <xsd:import namespace="7a232e5a-8cb7-4fa2-83cb-1aae51784669"/>
    <xsd:import namespace="a15bbbe4-5638-4b53-9951-28e00874c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32e5a-8cb7-4fa2-83cb-1aae51784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bbbe4-5638-4b53-9951-28e00874c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86CFA-2663-40B9-8AB2-C87E594CA5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BCB22-1790-4299-BF53-A02DF10AE1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B964D8-5E3B-4C0F-876C-D5C6A114F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32e5a-8cb7-4fa2-83cb-1aae51784669"/>
    <ds:schemaRef ds:uri="a15bbbe4-5638-4b53-9951-28e00874c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2935</Characters>
  <Application>Microsoft Office Word</Application>
  <DocSecurity>0</DocSecurity>
  <Lines>133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CCC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 Plan Do Review Form and Guidance</dc:title>
  <dc:subject>
  </dc:subject>
  <dc:creator>Josette Kennington (she/her)</dc:creator>
  <cp:keywords>
  </cp:keywords>
  <dc:description>
  </dc:description>
  <cp:lastModifiedBy>Anthony Nunes</cp:lastModifiedBy>
  <cp:revision>6</cp:revision>
  <dcterms:created xsi:type="dcterms:W3CDTF">2023-01-04T15:27:00Z</dcterms:created>
  <dcterms:modified xsi:type="dcterms:W3CDTF">2023-01-04T15:37:34Z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0x010100FA7138E5F4902F4EB33F105154F84AE7</vt:lpwstr>
  </property>
  <property fmtid="{D5CDD505-2E9C-101B-9397-08002B2CF9AE}" pid="3" name="GrammarlyDocumentId">
    <vt:lpwstr>472750f85bb9d7ce1ead3244f05821592ac01f9a36275d1164c94bf034801faa</vt:lpwstr>
  </property>
</Properties>
</file>