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42F2" w:rsidR="0AAF5FE5" w:rsidP="00AA1574" w:rsidRDefault="00367CD1" w14:paraId="3D0A8731" w14:textId="7E45F69A">
      <w:pPr>
        <w:ind w:right="-23"/>
        <w:jc w:val="center"/>
        <w:rPr>
          <w:rFonts w:ascii="Arial" w:hAnsi="Arial" w:cs="Arial"/>
          <w:b/>
          <w:bCs/>
          <w:sz w:val="28"/>
          <w:szCs w:val="28"/>
        </w:rPr>
      </w:pPr>
      <w:r w:rsidRPr="00B242F2">
        <w:rPr>
          <w:rFonts w:ascii="Arial" w:hAnsi="Arial" w:cs="Arial"/>
          <w:b/>
          <w:bCs/>
          <w:sz w:val="28"/>
          <w:szCs w:val="28"/>
        </w:rPr>
        <w:t>R</w:t>
      </w:r>
      <w:r w:rsidRPr="00B242F2" w:rsidR="00EB0060">
        <w:rPr>
          <w:rFonts w:ascii="Arial" w:hAnsi="Arial" w:cs="Arial"/>
          <w:b/>
          <w:bCs/>
          <w:sz w:val="28"/>
          <w:szCs w:val="28"/>
        </w:rPr>
        <w:t xml:space="preserve">egional </w:t>
      </w:r>
      <w:r w:rsidRPr="00B242F2" w:rsidR="00BA430E">
        <w:rPr>
          <w:rFonts w:ascii="Arial" w:hAnsi="Arial" w:cs="Arial"/>
          <w:b/>
          <w:bCs/>
          <w:sz w:val="28"/>
          <w:szCs w:val="28"/>
        </w:rPr>
        <w:t>Improve</w:t>
      </w:r>
      <w:r w:rsidRPr="00B242F2" w:rsidR="009B01E1">
        <w:rPr>
          <w:rFonts w:ascii="Arial" w:hAnsi="Arial" w:cs="Arial"/>
          <w:b/>
          <w:bCs/>
          <w:sz w:val="28"/>
          <w:szCs w:val="28"/>
        </w:rPr>
        <w:t>ment for S</w:t>
      </w:r>
      <w:r w:rsidRPr="00B242F2" w:rsidR="000B1BB5">
        <w:rPr>
          <w:rFonts w:ascii="Arial" w:hAnsi="Arial" w:cs="Arial"/>
          <w:b/>
          <w:bCs/>
          <w:sz w:val="28"/>
          <w:szCs w:val="28"/>
        </w:rPr>
        <w:t xml:space="preserve">tandards </w:t>
      </w:r>
      <w:r w:rsidRPr="00B242F2" w:rsidR="00DE06A4">
        <w:rPr>
          <w:rFonts w:ascii="Arial" w:hAnsi="Arial" w:cs="Arial"/>
          <w:b/>
          <w:bCs/>
          <w:sz w:val="28"/>
          <w:szCs w:val="28"/>
        </w:rPr>
        <w:t>and Exce</w:t>
      </w:r>
      <w:r w:rsidRPr="00B242F2" w:rsidR="004C3E55">
        <w:rPr>
          <w:rFonts w:ascii="Arial" w:hAnsi="Arial" w:cs="Arial"/>
          <w:b/>
          <w:bCs/>
          <w:sz w:val="28"/>
          <w:szCs w:val="28"/>
        </w:rPr>
        <w:t xml:space="preserve">llence </w:t>
      </w:r>
      <w:r w:rsidRPr="00B242F2" w:rsidR="00256B5A">
        <w:rPr>
          <w:rFonts w:ascii="Arial" w:hAnsi="Arial" w:cs="Arial"/>
          <w:b/>
          <w:bCs/>
          <w:sz w:val="28"/>
          <w:szCs w:val="28"/>
        </w:rPr>
        <w:t>(RISE</w:t>
      </w:r>
      <w:r w:rsidRPr="00B242F2" w:rsidR="00FE020F">
        <w:rPr>
          <w:rFonts w:ascii="Arial" w:hAnsi="Arial" w:cs="Arial"/>
          <w:b/>
          <w:bCs/>
          <w:sz w:val="28"/>
          <w:szCs w:val="28"/>
        </w:rPr>
        <w:t>)</w:t>
      </w:r>
      <w:r w:rsidRPr="00B242F2" w:rsidR="00B71207">
        <w:rPr>
          <w:rFonts w:ascii="Arial" w:hAnsi="Arial" w:cs="Arial"/>
          <w:b/>
          <w:bCs/>
          <w:sz w:val="28"/>
          <w:szCs w:val="28"/>
        </w:rPr>
        <w:t xml:space="preserve"> in </w:t>
      </w:r>
      <w:r w:rsidR="000707BD">
        <w:rPr>
          <w:rFonts w:ascii="Arial" w:hAnsi="Arial" w:cs="Arial"/>
          <w:b/>
          <w:bCs/>
          <w:sz w:val="28"/>
          <w:szCs w:val="28"/>
        </w:rPr>
        <w:t xml:space="preserve">the </w:t>
      </w:r>
      <w:r w:rsidRPr="00B242F2" w:rsidR="00B71207">
        <w:rPr>
          <w:rFonts w:ascii="Arial" w:hAnsi="Arial" w:cs="Arial"/>
          <w:b/>
          <w:bCs/>
          <w:sz w:val="28"/>
          <w:szCs w:val="28"/>
        </w:rPr>
        <w:t>East of England</w:t>
      </w:r>
    </w:p>
    <w:tbl>
      <w:tblPr>
        <w:tblStyle w:val="TableGrid"/>
        <w:tblW w:w="11058" w:type="dxa"/>
        <w:tblInd w:w="-998" w:type="dxa"/>
        <w:tblLook w:val="04A0" w:firstRow="1" w:lastRow="0" w:firstColumn="1" w:lastColumn="0" w:noHBand="0" w:noVBand="1"/>
      </w:tblPr>
      <w:tblGrid>
        <w:gridCol w:w="11058"/>
      </w:tblGrid>
      <w:tr w:rsidRPr="00B242F2" w:rsidR="00D86BA8" w:rsidTr="0076409D" w14:paraId="544D50C3" w14:textId="77777777">
        <w:tc>
          <w:tcPr>
            <w:tcW w:w="11058" w:type="dxa"/>
          </w:tcPr>
          <w:p w:rsidRPr="0061710A" w:rsidR="00EC58E0" w:rsidP="00AA1574" w:rsidRDefault="38C7EFA4" w14:paraId="65AC42DC" w14:textId="3388FA97">
            <w:pPr>
              <w:ind w:right="-23"/>
              <w:rPr>
                <w:rFonts w:ascii="Arial" w:hAnsi="Arial" w:eastAsia="Arial" w:cs="Arial"/>
                <w:i/>
                <w:color w:val="000000" w:themeColor="text1"/>
                <w:sz w:val="22"/>
                <w:szCs w:val="22"/>
              </w:rPr>
            </w:pPr>
            <w:r w:rsidRPr="0061710A">
              <w:rPr>
                <w:rFonts w:ascii="Arial" w:hAnsi="Arial" w:eastAsia="Arial" w:cs="Arial"/>
                <w:i/>
                <w:color w:val="000000" w:themeColor="text1"/>
                <w:sz w:val="22"/>
                <w:szCs w:val="22"/>
              </w:rPr>
              <w:t xml:space="preserve">Thank you for your interest in the RISE programme in the East of England. Launched last year, </w:t>
            </w:r>
            <w:r w:rsidRPr="0061710A" w:rsidR="5AF38217">
              <w:rPr>
                <w:rFonts w:ascii="Arial" w:hAnsi="Arial" w:eastAsia="Arial" w:cs="Arial"/>
                <w:i/>
                <w:color w:val="000000" w:themeColor="text1"/>
                <w:sz w:val="22"/>
                <w:szCs w:val="22"/>
              </w:rPr>
              <w:t>i</w:t>
            </w:r>
            <w:r w:rsidRPr="0061710A">
              <w:rPr>
                <w:rFonts w:ascii="Arial" w:hAnsi="Arial" w:eastAsia="Arial" w:cs="Arial"/>
                <w:i/>
                <w:color w:val="000000" w:themeColor="text1"/>
                <w:sz w:val="22"/>
                <w:szCs w:val="22"/>
              </w:rPr>
              <w:t xml:space="preserve">n </w:t>
            </w:r>
            <w:r w:rsidRPr="0061710A" w:rsidR="5AF38217">
              <w:rPr>
                <w:rFonts w:ascii="Arial" w:hAnsi="Arial" w:eastAsia="Arial" w:cs="Arial"/>
                <w:i/>
                <w:color w:val="000000" w:themeColor="text1"/>
                <w:sz w:val="22"/>
                <w:szCs w:val="22"/>
              </w:rPr>
              <w:t>the East of England</w:t>
            </w:r>
            <w:r w:rsidRPr="0061710A">
              <w:rPr>
                <w:rFonts w:ascii="Arial" w:hAnsi="Arial" w:eastAsia="Arial" w:cs="Arial"/>
                <w:i/>
                <w:color w:val="000000" w:themeColor="text1"/>
                <w:sz w:val="22"/>
                <w:szCs w:val="22"/>
              </w:rPr>
              <w:t xml:space="preserve"> region we’ve made a strong start. Highlights from our first year include three</w:t>
            </w:r>
            <w:r w:rsidRPr="0061710A" w:rsidDel="38C7EFA4" w:rsidR="00EC58E0">
              <w:rPr>
                <w:rFonts w:ascii="Arial" w:hAnsi="Arial" w:eastAsia="Arial" w:cs="Arial"/>
                <w:i/>
                <w:color w:val="000000" w:themeColor="text1"/>
                <w:sz w:val="22"/>
                <w:szCs w:val="22"/>
              </w:rPr>
              <w:t xml:space="preserve"> </w:t>
            </w:r>
            <w:r w:rsidRPr="0061710A">
              <w:rPr>
                <w:rFonts w:ascii="Arial" w:hAnsi="Arial" w:eastAsia="Arial" w:cs="Arial"/>
                <w:i/>
                <w:color w:val="000000" w:themeColor="text1"/>
                <w:sz w:val="22"/>
                <w:szCs w:val="22"/>
              </w:rPr>
              <w:t>regional conferences</w:t>
            </w:r>
            <w:r w:rsidRPr="7C8D2DA7" w:rsidR="43EEEE3E">
              <w:rPr>
                <w:rFonts w:ascii="Arial" w:hAnsi="Arial" w:eastAsia="Arial" w:cs="Arial"/>
                <w:i/>
                <w:iCs/>
                <w:color w:val="000000" w:themeColor="text1"/>
                <w:sz w:val="22"/>
                <w:szCs w:val="22"/>
              </w:rPr>
              <w:t xml:space="preserve"> </w:t>
            </w:r>
            <w:r w:rsidRPr="7A97E8B2" w:rsidR="43EEEE3E">
              <w:rPr>
                <w:rFonts w:ascii="Arial" w:hAnsi="Arial" w:eastAsia="Arial" w:cs="Arial"/>
                <w:i/>
                <w:iCs/>
                <w:color w:val="000000" w:themeColor="text1"/>
                <w:sz w:val="22"/>
                <w:szCs w:val="22"/>
              </w:rPr>
              <w:t xml:space="preserve">on </w:t>
            </w:r>
            <w:r w:rsidRPr="7DC742E5" w:rsidR="43EEEE3E">
              <w:rPr>
                <w:rFonts w:ascii="Arial" w:hAnsi="Arial" w:eastAsia="Arial" w:cs="Arial"/>
                <w:i/>
                <w:iCs/>
                <w:color w:val="000000" w:themeColor="text1"/>
                <w:sz w:val="22"/>
                <w:szCs w:val="22"/>
              </w:rPr>
              <w:t xml:space="preserve">Attendance, Attainment </w:t>
            </w:r>
            <w:r w:rsidRPr="202E86E8" w:rsidR="43EEEE3E">
              <w:rPr>
                <w:rFonts w:ascii="Arial" w:hAnsi="Arial" w:eastAsia="Arial" w:cs="Arial"/>
                <w:i/>
                <w:iCs/>
                <w:color w:val="000000" w:themeColor="text1"/>
                <w:sz w:val="22"/>
                <w:szCs w:val="22"/>
              </w:rPr>
              <w:t xml:space="preserve">and Reception </w:t>
            </w:r>
            <w:r w:rsidR="00B0133C">
              <w:rPr>
                <w:rFonts w:ascii="Arial" w:hAnsi="Arial" w:eastAsia="Arial" w:cs="Arial"/>
                <w:i/>
                <w:iCs/>
                <w:color w:val="000000" w:themeColor="text1"/>
                <w:sz w:val="22"/>
                <w:szCs w:val="22"/>
              </w:rPr>
              <w:t>Y</w:t>
            </w:r>
            <w:r w:rsidRPr="202E86E8" w:rsidR="43EEEE3E">
              <w:rPr>
                <w:rFonts w:ascii="Arial" w:hAnsi="Arial" w:eastAsia="Arial" w:cs="Arial"/>
                <w:i/>
                <w:iCs/>
                <w:color w:val="000000" w:themeColor="text1"/>
                <w:sz w:val="22"/>
                <w:szCs w:val="22"/>
              </w:rPr>
              <w:t>ear</w:t>
            </w:r>
            <w:r w:rsidRPr="41073B2F" w:rsidR="43EEEE3E">
              <w:rPr>
                <w:rFonts w:ascii="Arial" w:hAnsi="Arial" w:eastAsia="Arial" w:cs="Arial"/>
                <w:i/>
                <w:iCs/>
                <w:color w:val="000000" w:themeColor="text1"/>
                <w:sz w:val="22"/>
                <w:szCs w:val="22"/>
              </w:rPr>
              <w:t xml:space="preserve"> Quality</w:t>
            </w:r>
            <w:r w:rsidRPr="0061710A" w:rsidR="00B35768">
              <w:rPr>
                <w:rFonts w:ascii="Arial" w:hAnsi="Arial" w:eastAsia="Arial" w:cs="Arial"/>
                <w:i/>
                <w:color w:val="000000" w:themeColor="text1"/>
                <w:sz w:val="22"/>
                <w:szCs w:val="22"/>
              </w:rPr>
              <w:t>;</w:t>
            </w:r>
            <w:r w:rsidRPr="0061710A" w:rsidR="108ED679">
              <w:rPr>
                <w:rFonts w:ascii="Arial" w:hAnsi="Arial" w:eastAsia="Arial" w:cs="Arial"/>
                <w:i/>
                <w:color w:val="000000" w:themeColor="text1"/>
                <w:sz w:val="22"/>
                <w:szCs w:val="22"/>
              </w:rPr>
              <w:t xml:space="preserve"> </w:t>
            </w:r>
            <w:r w:rsidRPr="0061710A" w:rsidR="13272FCC">
              <w:rPr>
                <w:rFonts w:ascii="Arial" w:hAnsi="Arial" w:eastAsia="Arial" w:cs="Arial"/>
                <w:i/>
                <w:color w:val="000000" w:themeColor="text1"/>
                <w:sz w:val="22"/>
                <w:szCs w:val="22"/>
              </w:rPr>
              <w:t xml:space="preserve">and </w:t>
            </w:r>
            <w:r w:rsidRPr="0061710A" w:rsidR="13272FCC">
              <w:rPr>
                <w:rFonts w:ascii="Arial" w:hAnsi="Arial" w:eastAsia="Arial" w:cs="Arial"/>
                <w:i/>
                <w:sz w:val="22"/>
                <w:szCs w:val="22"/>
              </w:rPr>
              <w:t>o</w:t>
            </w:r>
            <w:r w:rsidRPr="0061710A" w:rsidR="41D2B908">
              <w:rPr>
                <w:rFonts w:ascii="Arial" w:hAnsi="Arial" w:eastAsia="Arial" w:cs="Arial"/>
                <w:i/>
                <w:sz w:val="22"/>
                <w:szCs w:val="22"/>
              </w:rPr>
              <w:t>ver £</w:t>
            </w:r>
            <w:r w:rsidRPr="0061710A" w:rsidR="00BB2426">
              <w:rPr>
                <w:rFonts w:ascii="Arial" w:hAnsi="Arial" w:eastAsia="Arial" w:cs="Arial"/>
                <w:i/>
                <w:sz w:val="22"/>
                <w:szCs w:val="22"/>
              </w:rPr>
              <w:t>4m</w:t>
            </w:r>
            <w:r w:rsidRPr="0061710A" w:rsidR="41D2B908">
              <w:rPr>
                <w:rFonts w:ascii="Arial" w:hAnsi="Arial" w:eastAsia="Arial" w:cs="Arial"/>
                <w:i/>
                <w:sz w:val="22"/>
                <w:szCs w:val="22"/>
              </w:rPr>
              <w:t xml:space="preserve"> </w:t>
            </w:r>
            <w:r w:rsidRPr="0061710A" w:rsidR="5290F8AF">
              <w:rPr>
                <w:rFonts w:ascii="Arial" w:hAnsi="Arial" w:eastAsia="Arial" w:cs="Arial"/>
                <w:i/>
                <w:color w:val="000000" w:themeColor="text1"/>
                <w:sz w:val="22"/>
                <w:szCs w:val="22"/>
              </w:rPr>
              <w:t>invested in</w:t>
            </w:r>
            <w:r w:rsidRPr="0061710A" w:rsidR="13272FCC">
              <w:rPr>
                <w:rFonts w:ascii="Arial" w:hAnsi="Arial" w:eastAsia="Arial" w:cs="Arial"/>
                <w:i/>
                <w:color w:val="000000" w:themeColor="text1"/>
                <w:sz w:val="22"/>
                <w:szCs w:val="22"/>
              </w:rPr>
              <w:t xml:space="preserve"> </w:t>
            </w:r>
            <w:r w:rsidRPr="0061710A" w:rsidR="00ED1378">
              <w:rPr>
                <w:rFonts w:ascii="Arial" w:hAnsi="Arial" w:eastAsia="Arial" w:cs="Arial"/>
                <w:i/>
                <w:color w:val="000000" w:themeColor="text1"/>
                <w:sz w:val="22"/>
                <w:szCs w:val="22"/>
              </w:rPr>
              <w:t xml:space="preserve">targeted </w:t>
            </w:r>
            <w:r w:rsidRPr="0061710A" w:rsidR="41D2B908">
              <w:rPr>
                <w:rFonts w:ascii="Arial" w:hAnsi="Arial" w:eastAsia="Arial" w:cs="Arial"/>
                <w:i/>
                <w:color w:val="000000" w:themeColor="text1"/>
                <w:sz w:val="22"/>
                <w:szCs w:val="22"/>
              </w:rPr>
              <w:t xml:space="preserve">school improvement support </w:t>
            </w:r>
            <w:r w:rsidRPr="0061710A" w:rsidR="002452C8">
              <w:rPr>
                <w:rFonts w:ascii="Arial" w:hAnsi="Arial" w:eastAsia="Arial" w:cs="Arial"/>
                <w:i/>
                <w:color w:val="000000" w:themeColor="text1"/>
                <w:sz w:val="22"/>
                <w:szCs w:val="22"/>
              </w:rPr>
              <w:t>in</w:t>
            </w:r>
            <w:r w:rsidRPr="0061710A" w:rsidR="5290F8AF">
              <w:rPr>
                <w:rFonts w:ascii="Arial" w:hAnsi="Arial" w:eastAsia="Arial" w:cs="Arial"/>
                <w:i/>
                <w:color w:val="000000" w:themeColor="text1"/>
                <w:sz w:val="22"/>
                <w:szCs w:val="22"/>
              </w:rPr>
              <w:t xml:space="preserve"> </w:t>
            </w:r>
            <w:r w:rsidRPr="0061710A" w:rsidR="13272FCC">
              <w:rPr>
                <w:rFonts w:ascii="Arial" w:hAnsi="Arial" w:eastAsia="Arial" w:cs="Arial"/>
                <w:i/>
                <w:color w:val="000000" w:themeColor="text1"/>
                <w:sz w:val="22"/>
                <w:szCs w:val="22"/>
              </w:rPr>
              <w:t>almost 50</w:t>
            </w:r>
            <w:r w:rsidRPr="0061710A" w:rsidR="3A2A9F5B">
              <w:rPr>
                <w:rFonts w:ascii="Arial" w:hAnsi="Arial" w:eastAsia="Arial" w:cs="Arial"/>
                <w:i/>
                <w:color w:val="000000" w:themeColor="text1"/>
                <w:sz w:val="22"/>
                <w:szCs w:val="22"/>
              </w:rPr>
              <w:t xml:space="preserve"> school</w:t>
            </w:r>
            <w:r w:rsidRPr="0061710A" w:rsidR="36FF5E92">
              <w:rPr>
                <w:rFonts w:ascii="Arial" w:hAnsi="Arial" w:eastAsia="Arial" w:cs="Arial"/>
                <w:i/>
                <w:color w:val="000000" w:themeColor="text1"/>
                <w:sz w:val="22"/>
                <w:szCs w:val="22"/>
              </w:rPr>
              <w:t>s</w:t>
            </w:r>
            <w:r w:rsidRPr="0061710A" w:rsidR="3BCD5DB7">
              <w:rPr>
                <w:rFonts w:ascii="Arial" w:hAnsi="Arial" w:eastAsia="Arial" w:cs="Arial"/>
                <w:i/>
                <w:color w:val="000000" w:themeColor="text1"/>
                <w:sz w:val="22"/>
                <w:szCs w:val="22"/>
              </w:rPr>
              <w:t xml:space="preserve"> </w:t>
            </w:r>
            <w:r w:rsidRPr="0061710A" w:rsidR="00670FC4">
              <w:rPr>
                <w:rFonts w:ascii="Arial" w:hAnsi="Arial" w:eastAsia="Arial" w:cs="Arial"/>
                <w:i/>
                <w:color w:val="000000" w:themeColor="text1"/>
                <w:sz w:val="22"/>
                <w:szCs w:val="22"/>
              </w:rPr>
              <w:t>across the region.</w:t>
            </w:r>
            <w:r w:rsidRPr="0061710A" w:rsidR="00156D34">
              <w:rPr>
                <w:rFonts w:ascii="Arial" w:hAnsi="Arial" w:eastAsia="Arial" w:cs="Arial"/>
                <w:i/>
                <w:color w:val="000000" w:themeColor="text1"/>
                <w:sz w:val="22"/>
                <w:szCs w:val="22"/>
              </w:rPr>
              <w:t xml:space="preserve"> </w:t>
            </w:r>
            <w:r w:rsidRPr="0061710A" w:rsidR="0031342C">
              <w:rPr>
                <w:rFonts w:ascii="Arial" w:hAnsi="Arial" w:eastAsia="Arial" w:cs="Arial"/>
                <w:i/>
                <w:color w:val="000000" w:themeColor="text1"/>
                <w:sz w:val="22"/>
                <w:szCs w:val="22"/>
              </w:rPr>
              <w:t xml:space="preserve"> </w:t>
            </w:r>
          </w:p>
          <w:p w:rsidRPr="0061710A" w:rsidR="0031342C" w:rsidP="00AA1574" w:rsidRDefault="0031342C" w14:paraId="130BF4AD" w14:textId="77777777">
            <w:pPr>
              <w:ind w:right="-23"/>
              <w:rPr>
                <w:rFonts w:ascii="Arial" w:hAnsi="Arial" w:eastAsia="Arial" w:cs="Arial"/>
                <w:i/>
                <w:color w:val="000000" w:themeColor="text1"/>
                <w:sz w:val="22"/>
                <w:szCs w:val="22"/>
              </w:rPr>
            </w:pPr>
          </w:p>
          <w:p w:rsidRPr="0061710A" w:rsidR="00F36CFF" w:rsidP="00AA1574" w:rsidRDefault="00EC58E0" w14:paraId="450C9EFA" w14:textId="734089DE">
            <w:pPr>
              <w:ind w:right="-23"/>
              <w:rPr>
                <w:rFonts w:ascii="Arial" w:hAnsi="Arial" w:eastAsia="Arial" w:cs="Arial"/>
                <w:i/>
                <w:color w:val="000000" w:themeColor="text1"/>
                <w:sz w:val="22"/>
                <w:szCs w:val="22"/>
              </w:rPr>
            </w:pPr>
            <w:r w:rsidRPr="0061710A">
              <w:rPr>
                <w:rFonts w:ascii="Arial" w:hAnsi="Arial" w:eastAsia="Arial" w:cs="Arial"/>
                <w:i/>
                <w:color w:val="000000" w:themeColor="text1"/>
                <w:sz w:val="22"/>
                <w:szCs w:val="22"/>
              </w:rPr>
              <w:t xml:space="preserve">In 2026, we </w:t>
            </w:r>
            <w:r w:rsidRPr="0061710A" w:rsidR="004527BF">
              <w:rPr>
                <w:rFonts w:ascii="Arial" w:hAnsi="Arial" w:eastAsia="Arial" w:cs="Arial"/>
                <w:i/>
                <w:color w:val="000000" w:themeColor="text1"/>
                <w:sz w:val="22"/>
                <w:szCs w:val="22"/>
              </w:rPr>
              <w:t xml:space="preserve">will build on this </w:t>
            </w:r>
            <w:r w:rsidRPr="0061710A" w:rsidR="0031342C">
              <w:rPr>
                <w:rFonts w:ascii="Arial" w:hAnsi="Arial" w:eastAsia="Arial" w:cs="Arial"/>
                <w:i/>
                <w:color w:val="000000" w:themeColor="text1"/>
                <w:sz w:val="22"/>
                <w:szCs w:val="22"/>
              </w:rPr>
              <w:t xml:space="preserve">to </w:t>
            </w:r>
            <w:r w:rsidRPr="0061710A" w:rsidR="00C044F3">
              <w:rPr>
                <w:rFonts w:ascii="Arial" w:hAnsi="Arial" w:eastAsia="Arial" w:cs="Arial"/>
                <w:i/>
                <w:color w:val="000000" w:themeColor="text1"/>
                <w:sz w:val="22"/>
                <w:szCs w:val="22"/>
              </w:rPr>
              <w:t>do more</w:t>
            </w:r>
            <w:r w:rsidRPr="0061710A" w:rsidR="0031342C">
              <w:rPr>
                <w:rFonts w:ascii="Arial" w:hAnsi="Arial" w:eastAsia="Arial" w:cs="Arial"/>
                <w:i/>
                <w:color w:val="000000" w:themeColor="text1"/>
                <w:sz w:val="22"/>
                <w:szCs w:val="22"/>
              </w:rPr>
              <w:t xml:space="preserve"> </w:t>
            </w:r>
            <w:r w:rsidRPr="0061710A" w:rsidR="00471639">
              <w:rPr>
                <w:rFonts w:ascii="Arial" w:hAnsi="Arial" w:eastAsia="Arial" w:cs="Arial"/>
                <w:i/>
                <w:color w:val="000000" w:themeColor="text1"/>
                <w:sz w:val="22"/>
                <w:szCs w:val="22"/>
              </w:rPr>
              <w:t>and extend the support that is available to all schools</w:t>
            </w:r>
            <w:r w:rsidRPr="0061710A" w:rsidR="0031342C">
              <w:rPr>
                <w:rFonts w:ascii="Arial" w:hAnsi="Arial" w:eastAsia="Arial" w:cs="Arial"/>
                <w:i/>
                <w:color w:val="000000" w:themeColor="text1"/>
                <w:sz w:val="22"/>
                <w:szCs w:val="22"/>
              </w:rPr>
              <w:t xml:space="preserve">. </w:t>
            </w:r>
            <w:r w:rsidRPr="0061710A">
              <w:rPr>
                <w:rFonts w:ascii="Arial" w:hAnsi="Arial" w:eastAsia="Arial" w:cs="Arial"/>
                <w:i/>
                <w:color w:val="000000" w:themeColor="text1"/>
                <w:sz w:val="22"/>
                <w:szCs w:val="22"/>
              </w:rPr>
              <w:t>There is outstanding practice across the East of England, and through RISE we want to connect, share, and build on this excellence together.</w:t>
            </w:r>
          </w:p>
          <w:p w:rsidRPr="00B242F2" w:rsidR="005D216B" w:rsidP="00AA1574" w:rsidRDefault="005D216B" w14:paraId="0B97A979" w14:textId="1871348F">
            <w:pPr>
              <w:ind w:right="-23"/>
              <w:rPr>
                <w:rFonts w:ascii="Arial" w:hAnsi="Arial" w:eastAsia="Arial" w:cs="Arial"/>
                <w:color w:val="000000" w:themeColor="text1"/>
                <w:sz w:val="22"/>
                <w:szCs w:val="22"/>
                <w:lang w:val="en-US"/>
              </w:rPr>
            </w:pPr>
          </w:p>
        </w:tc>
      </w:tr>
      <w:tr w:rsidRPr="00B242F2" w:rsidR="00D86BA8" w:rsidTr="0076409D" w14:paraId="2C63A472" w14:textId="77777777">
        <w:tc>
          <w:tcPr>
            <w:tcW w:w="11058" w:type="dxa"/>
          </w:tcPr>
          <w:p w:rsidRPr="00B242F2" w:rsidR="00D86BA8" w:rsidP="00AA1574" w:rsidRDefault="005D216B" w14:paraId="350EA6E1" w14:textId="77777777">
            <w:pPr>
              <w:ind w:right="-23"/>
              <w:rPr>
                <w:rFonts w:ascii="Arial" w:hAnsi="Arial" w:eastAsia="Arial" w:cs="Arial"/>
                <w:b/>
                <w:bCs/>
                <w:color w:val="000000" w:themeColor="text1"/>
                <w:sz w:val="28"/>
                <w:szCs w:val="28"/>
                <w:lang w:val="en-US"/>
              </w:rPr>
            </w:pPr>
            <w:r w:rsidRPr="00B242F2">
              <w:rPr>
                <w:rFonts w:ascii="Arial" w:hAnsi="Arial" w:eastAsia="Arial" w:cs="Arial"/>
                <w:b/>
                <w:bCs/>
                <w:color w:val="000000" w:themeColor="text1"/>
                <w:sz w:val="28"/>
                <w:szCs w:val="28"/>
                <w:lang w:val="en-US"/>
              </w:rPr>
              <w:t>What is RISE?</w:t>
            </w:r>
          </w:p>
          <w:p w:rsidRPr="00B242F2" w:rsidR="005D216B" w:rsidP="00AA1574" w:rsidRDefault="005D216B" w14:paraId="365A512E" w14:textId="77777777">
            <w:pPr>
              <w:ind w:right="-23"/>
              <w:rPr>
                <w:rFonts w:ascii="Arial" w:hAnsi="Arial" w:eastAsia="Arial" w:cs="Arial"/>
                <w:color w:val="000000" w:themeColor="text1"/>
                <w:sz w:val="22"/>
                <w:szCs w:val="22"/>
                <w:lang w:val="en-US"/>
              </w:rPr>
            </w:pPr>
          </w:p>
          <w:p w:rsidRPr="00B242F2" w:rsidR="0007565F" w:rsidP="00AA1574" w:rsidRDefault="00E84DED" w14:paraId="3066C86A" w14:textId="33E70C22">
            <w:pPr>
              <w:ind w:right="-23"/>
              <w:rPr>
                <w:rFonts w:ascii="Arial" w:hAnsi="Arial" w:cs="Arial"/>
                <w:sz w:val="22"/>
                <w:szCs w:val="22"/>
              </w:rPr>
            </w:pPr>
            <w:r w:rsidRPr="00B242F2">
              <w:rPr>
                <w:rFonts w:ascii="Arial" w:hAnsi="Arial" w:eastAsia="Arial" w:cs="Arial"/>
                <w:color w:val="000000" w:themeColor="text1"/>
                <w:sz w:val="22"/>
                <w:szCs w:val="22"/>
                <w:lang w:val="en-US"/>
              </w:rPr>
              <w:t xml:space="preserve">A key part of the </w:t>
            </w:r>
            <w:r w:rsidRPr="3325398D" w:rsidR="000707BD">
              <w:rPr>
                <w:rFonts w:ascii="Arial" w:hAnsi="Arial" w:eastAsia="Arial" w:cs="Arial"/>
                <w:color w:val="000000" w:themeColor="text1"/>
                <w:sz w:val="22"/>
                <w:szCs w:val="22"/>
                <w:lang w:val="en-US"/>
              </w:rPr>
              <w:t>g</w:t>
            </w:r>
            <w:r w:rsidRPr="3325398D" w:rsidR="00A6028B">
              <w:rPr>
                <w:rFonts w:ascii="Arial" w:hAnsi="Arial" w:eastAsia="Arial" w:cs="Arial"/>
                <w:color w:val="000000" w:themeColor="text1"/>
                <w:sz w:val="22"/>
                <w:szCs w:val="22"/>
                <w:lang w:val="en-US"/>
              </w:rPr>
              <w:t>overnment’s</w:t>
            </w:r>
            <w:r w:rsidRPr="00B242F2" w:rsidR="00A6028B">
              <w:rPr>
                <w:rFonts w:ascii="Arial" w:hAnsi="Arial" w:eastAsia="Arial" w:cs="Arial"/>
                <w:color w:val="000000" w:themeColor="text1"/>
                <w:sz w:val="22"/>
                <w:szCs w:val="22"/>
                <w:lang w:val="en-US"/>
              </w:rPr>
              <w:t xml:space="preserve"> Opportunity Missio</w:t>
            </w:r>
            <w:r w:rsidRPr="00B242F2" w:rsidR="00A236FA">
              <w:rPr>
                <w:rFonts w:ascii="Arial" w:hAnsi="Arial" w:eastAsia="Arial" w:cs="Arial"/>
                <w:color w:val="000000" w:themeColor="text1"/>
                <w:sz w:val="22"/>
                <w:szCs w:val="22"/>
                <w:lang w:val="en-US"/>
              </w:rPr>
              <w:t>n</w:t>
            </w:r>
            <w:r w:rsidRPr="00B242F2">
              <w:rPr>
                <w:rFonts w:ascii="Arial" w:hAnsi="Arial" w:eastAsia="Arial" w:cs="Arial"/>
                <w:color w:val="000000" w:themeColor="text1"/>
                <w:sz w:val="22"/>
                <w:szCs w:val="22"/>
                <w:lang w:val="en-US"/>
              </w:rPr>
              <w:t xml:space="preserve">, </w:t>
            </w:r>
            <w:proofErr w:type="gramStart"/>
            <w:r w:rsidRPr="00B242F2" w:rsidR="00A236FA">
              <w:rPr>
                <w:rFonts w:ascii="Arial" w:hAnsi="Arial" w:cs="Arial"/>
                <w:sz w:val="22"/>
                <w:szCs w:val="22"/>
              </w:rPr>
              <w:t>RISE</w:t>
            </w:r>
            <w:proofErr w:type="gramEnd"/>
            <w:r w:rsidRPr="00B242F2" w:rsidR="00A236FA">
              <w:rPr>
                <w:rFonts w:ascii="Arial" w:hAnsi="Arial" w:cs="Arial"/>
                <w:sz w:val="22"/>
                <w:szCs w:val="22"/>
              </w:rPr>
              <w:t xml:space="preserve"> aims to break the link between young people’s backgrounds and their future success. </w:t>
            </w:r>
            <w:r w:rsidRPr="00B242F2" w:rsidR="0007565F">
              <w:rPr>
                <w:rFonts w:ascii="Arial" w:hAnsi="Arial" w:eastAsia="Arial" w:cs="Arial"/>
                <w:color w:val="000000" w:themeColor="text1"/>
                <w:sz w:val="22"/>
                <w:szCs w:val="22"/>
              </w:rPr>
              <w:t xml:space="preserve">Whether through </w:t>
            </w:r>
            <w:r w:rsidRPr="00B242F2" w:rsidR="0007565F">
              <w:rPr>
                <w:rFonts w:ascii="Arial" w:hAnsi="Arial" w:eastAsia="Arial" w:cs="Arial"/>
                <w:b/>
                <w:bCs/>
                <w:color w:val="000000" w:themeColor="text1"/>
                <w:sz w:val="22"/>
                <w:szCs w:val="22"/>
              </w:rPr>
              <w:t xml:space="preserve">universal </w:t>
            </w:r>
            <w:r w:rsidRPr="00B242F2" w:rsidR="0007565F">
              <w:rPr>
                <w:rFonts w:ascii="Arial" w:hAnsi="Arial" w:eastAsia="Arial" w:cs="Arial"/>
                <w:color w:val="000000" w:themeColor="text1"/>
                <w:sz w:val="22"/>
                <w:szCs w:val="22"/>
              </w:rPr>
              <w:t xml:space="preserve">resources that connect you with best practice and peer support, or </w:t>
            </w:r>
            <w:r w:rsidRPr="00B242F2" w:rsidR="0007565F">
              <w:rPr>
                <w:rFonts w:ascii="Arial" w:hAnsi="Arial" w:eastAsia="Arial" w:cs="Arial"/>
                <w:b/>
                <w:bCs/>
                <w:color w:val="000000" w:themeColor="text1"/>
                <w:sz w:val="22"/>
                <w:szCs w:val="22"/>
              </w:rPr>
              <w:t>targeted</w:t>
            </w:r>
            <w:r w:rsidRPr="00B242F2" w:rsidR="0007565F">
              <w:rPr>
                <w:rFonts w:ascii="Arial" w:hAnsi="Arial" w:eastAsia="Arial" w:cs="Arial"/>
                <w:color w:val="000000" w:themeColor="text1"/>
                <w:sz w:val="22"/>
                <w:szCs w:val="22"/>
              </w:rPr>
              <w:t xml:space="preserve"> help for schools facing particular challenges, RISE is about partnership for improvement. </w:t>
            </w:r>
          </w:p>
          <w:p w:rsidRPr="00B242F2" w:rsidR="0007565F" w:rsidP="00AA1574" w:rsidRDefault="0007565F" w14:paraId="72236A90" w14:textId="77777777">
            <w:pPr>
              <w:pStyle w:val="ListParagraph"/>
              <w:ind w:right="-23"/>
              <w:rPr>
                <w:rFonts w:ascii="Arial" w:hAnsi="Arial" w:eastAsia="Arial" w:cs="Arial"/>
                <w:color w:val="000000" w:themeColor="text1"/>
                <w:sz w:val="22"/>
                <w:szCs w:val="22"/>
              </w:rPr>
            </w:pPr>
          </w:p>
          <w:p w:rsidRPr="00B242F2" w:rsidR="0007565F" w:rsidP="00AA1574" w:rsidRDefault="0007565F" w14:paraId="70EF60C0" w14:textId="65DC3BAB">
            <w:pPr>
              <w:pStyle w:val="ListParagraph"/>
              <w:numPr>
                <w:ilvl w:val="0"/>
                <w:numId w:val="3"/>
              </w:numPr>
              <w:ind w:right="-23"/>
              <w:rPr>
                <w:rFonts w:ascii="Arial" w:hAnsi="Arial" w:eastAsia="Arial" w:cs="Arial"/>
                <w:color w:val="000000" w:themeColor="text1"/>
                <w:sz w:val="22"/>
                <w:szCs w:val="22"/>
              </w:rPr>
            </w:pPr>
            <w:r w:rsidRPr="00B242F2">
              <w:rPr>
                <w:rFonts w:ascii="Arial" w:hAnsi="Arial" w:eastAsia="Arial" w:cs="Arial"/>
                <w:b/>
                <w:bCs/>
                <w:color w:val="000000" w:themeColor="text1"/>
                <w:sz w:val="22"/>
                <w:szCs w:val="22"/>
              </w:rPr>
              <w:t xml:space="preserve">Universal RISE aims to mobilise the strengths already in the system to raise standards everywhere. </w:t>
            </w:r>
            <w:r w:rsidRPr="00B242F2">
              <w:rPr>
                <w:rFonts w:ascii="Arial" w:hAnsi="Arial" w:eastAsia="Arial" w:cs="Arial"/>
                <w:color w:val="000000" w:themeColor="text1"/>
                <w:sz w:val="22"/>
                <w:szCs w:val="22"/>
              </w:rPr>
              <w:t>This includes opportunities to connect through conferences, networks</w:t>
            </w:r>
            <w:r w:rsidRPr="13F2EE89" w:rsidR="62A6B55F">
              <w:rPr>
                <w:rFonts w:ascii="Arial" w:hAnsi="Arial" w:eastAsia="Arial" w:cs="Arial"/>
                <w:color w:val="000000" w:themeColor="text1"/>
                <w:sz w:val="22"/>
                <w:szCs w:val="22"/>
              </w:rPr>
              <w:t>,</w:t>
            </w:r>
            <w:r w:rsidRPr="00B242F2">
              <w:rPr>
                <w:rFonts w:ascii="Arial" w:hAnsi="Arial" w:eastAsia="Arial" w:cs="Arial"/>
                <w:color w:val="000000" w:themeColor="text1"/>
                <w:sz w:val="22"/>
                <w:szCs w:val="22"/>
              </w:rPr>
              <w:t xml:space="preserve"> </w:t>
            </w:r>
            <w:r w:rsidR="004F7CDB">
              <w:rPr>
                <w:rFonts w:ascii="Arial" w:hAnsi="Arial" w:eastAsia="Arial" w:cs="Arial"/>
                <w:color w:val="000000" w:themeColor="text1"/>
                <w:sz w:val="22"/>
                <w:szCs w:val="22"/>
              </w:rPr>
              <w:t>Te</w:t>
            </w:r>
            <w:r w:rsidRPr="24B7030F" w:rsidR="62A6B55F">
              <w:rPr>
                <w:rFonts w:ascii="Arial" w:hAnsi="Arial" w:eastAsia="Arial" w:cs="Arial"/>
                <w:color w:val="000000" w:themeColor="text1"/>
                <w:sz w:val="22"/>
                <w:szCs w:val="22"/>
              </w:rPr>
              <w:t>aching</w:t>
            </w:r>
            <w:r w:rsidRPr="24B7030F">
              <w:rPr>
                <w:rFonts w:ascii="Arial" w:hAnsi="Arial" w:eastAsia="Arial" w:cs="Arial"/>
                <w:color w:val="000000" w:themeColor="text1"/>
                <w:sz w:val="22"/>
                <w:szCs w:val="22"/>
              </w:rPr>
              <w:t xml:space="preserve"> </w:t>
            </w:r>
            <w:r w:rsidR="004F7CDB">
              <w:rPr>
                <w:rFonts w:ascii="Arial" w:hAnsi="Arial" w:eastAsia="Arial" w:cs="Arial"/>
                <w:color w:val="000000" w:themeColor="text1"/>
                <w:sz w:val="22"/>
                <w:szCs w:val="22"/>
              </w:rPr>
              <w:t>S</w:t>
            </w:r>
            <w:r w:rsidRPr="1D1CDA5E" w:rsidR="62A6B55F">
              <w:rPr>
                <w:rFonts w:ascii="Arial" w:hAnsi="Arial" w:eastAsia="Arial" w:cs="Arial"/>
                <w:color w:val="000000" w:themeColor="text1"/>
                <w:sz w:val="22"/>
                <w:szCs w:val="22"/>
              </w:rPr>
              <w:t xml:space="preserve">chool </w:t>
            </w:r>
            <w:r w:rsidR="004F7CDB">
              <w:rPr>
                <w:rFonts w:ascii="Arial" w:hAnsi="Arial" w:eastAsia="Arial" w:cs="Arial"/>
                <w:color w:val="000000" w:themeColor="text1"/>
                <w:sz w:val="22"/>
                <w:szCs w:val="22"/>
              </w:rPr>
              <w:t>H</w:t>
            </w:r>
            <w:r w:rsidRPr="1D1CDA5E" w:rsidR="62A6B55F">
              <w:rPr>
                <w:rFonts w:ascii="Arial" w:hAnsi="Arial" w:eastAsia="Arial" w:cs="Arial"/>
                <w:color w:val="000000" w:themeColor="text1"/>
                <w:sz w:val="22"/>
                <w:szCs w:val="22"/>
              </w:rPr>
              <w:t>ubs</w:t>
            </w:r>
            <w:r w:rsidR="006B1337">
              <w:rPr>
                <w:rFonts w:ascii="Arial" w:hAnsi="Arial" w:eastAsia="Arial" w:cs="Arial"/>
                <w:color w:val="000000" w:themeColor="text1"/>
                <w:sz w:val="22"/>
                <w:szCs w:val="22"/>
              </w:rPr>
              <w:t>, peer-to-peer support</w:t>
            </w:r>
            <w:r w:rsidR="00185A15">
              <w:rPr>
                <w:rFonts w:ascii="Arial" w:hAnsi="Arial" w:eastAsia="Arial" w:cs="Arial"/>
                <w:color w:val="000000" w:themeColor="text1"/>
                <w:sz w:val="22"/>
                <w:szCs w:val="22"/>
              </w:rPr>
              <w:t>;</w:t>
            </w:r>
            <w:r w:rsidRPr="4885CB83" w:rsidR="62A6B55F">
              <w:rPr>
                <w:rFonts w:ascii="Arial" w:hAnsi="Arial" w:eastAsia="Arial" w:cs="Arial"/>
                <w:color w:val="000000" w:themeColor="text1"/>
                <w:sz w:val="22"/>
                <w:szCs w:val="22"/>
              </w:rPr>
              <w:t xml:space="preserve"> </w:t>
            </w:r>
            <w:r w:rsidRPr="00B242F2">
              <w:rPr>
                <w:rFonts w:ascii="Arial" w:hAnsi="Arial" w:eastAsia="Arial" w:cs="Arial"/>
                <w:color w:val="000000" w:themeColor="text1"/>
                <w:sz w:val="22"/>
                <w:szCs w:val="22"/>
              </w:rPr>
              <w:t>and resources</w:t>
            </w:r>
            <w:r w:rsidR="009B055B">
              <w:rPr>
                <w:rFonts w:ascii="Arial" w:hAnsi="Arial" w:eastAsia="Arial" w:cs="Arial"/>
                <w:color w:val="000000" w:themeColor="text1"/>
                <w:sz w:val="22"/>
                <w:szCs w:val="22"/>
              </w:rPr>
              <w:t xml:space="preserve"> including </w:t>
            </w:r>
            <w:r w:rsidRPr="719BA435" w:rsidR="0BA43737">
              <w:rPr>
                <w:rFonts w:ascii="Arial" w:hAnsi="Arial" w:eastAsia="Arial" w:cs="Arial"/>
                <w:color w:val="000000" w:themeColor="text1"/>
                <w:sz w:val="22"/>
                <w:szCs w:val="22"/>
              </w:rPr>
              <w:t>improved webpages to signpost school improvement support</w:t>
            </w:r>
            <w:r w:rsidR="009143E0">
              <w:rPr>
                <w:rFonts w:ascii="Arial" w:hAnsi="Arial" w:eastAsia="Arial" w:cs="Arial"/>
                <w:color w:val="000000" w:themeColor="text1"/>
                <w:sz w:val="22"/>
                <w:szCs w:val="22"/>
              </w:rPr>
              <w:t xml:space="preserve">. </w:t>
            </w:r>
          </w:p>
          <w:p w:rsidRPr="00CA7663" w:rsidR="00CA7663" w:rsidP="00AA1574" w:rsidRDefault="0007565F" w14:paraId="3C353FE1" w14:textId="3D2C9FC5">
            <w:pPr>
              <w:pStyle w:val="ListParagraph"/>
              <w:numPr>
                <w:ilvl w:val="0"/>
                <w:numId w:val="3"/>
              </w:numPr>
              <w:ind w:right="-23"/>
              <w:rPr>
                <w:rFonts w:ascii="Arial" w:hAnsi="Arial" w:eastAsia="Arial" w:cs="Arial"/>
                <w:color w:val="000000" w:themeColor="text1"/>
                <w:sz w:val="22"/>
                <w:szCs w:val="22"/>
                <w:lang w:val="en-US"/>
              </w:rPr>
            </w:pPr>
            <w:r w:rsidRPr="00B242F2">
              <w:rPr>
                <w:rFonts w:ascii="Arial" w:hAnsi="Arial" w:eastAsia="Arial" w:cs="Arial"/>
                <w:b/>
                <w:bCs/>
                <w:color w:val="000000" w:themeColor="text1"/>
                <w:sz w:val="22"/>
                <w:szCs w:val="22"/>
              </w:rPr>
              <w:t xml:space="preserve">Targeted </w:t>
            </w:r>
            <w:r w:rsidR="00CA7663">
              <w:rPr>
                <w:rFonts w:ascii="Arial" w:hAnsi="Arial" w:eastAsia="Arial" w:cs="Arial"/>
                <w:b/>
                <w:bCs/>
                <w:color w:val="000000" w:themeColor="text1"/>
                <w:sz w:val="22"/>
                <w:szCs w:val="22"/>
              </w:rPr>
              <w:t xml:space="preserve">Intervention </w:t>
            </w:r>
            <w:r w:rsidRPr="00B242F2">
              <w:rPr>
                <w:rFonts w:ascii="Arial" w:hAnsi="Arial" w:eastAsia="Arial" w:cs="Arial"/>
                <w:b/>
                <w:bCs/>
                <w:color w:val="000000" w:themeColor="text1"/>
                <w:sz w:val="22"/>
                <w:szCs w:val="22"/>
              </w:rPr>
              <w:t xml:space="preserve">provides tailored, intensive support for schools </w:t>
            </w:r>
            <w:r w:rsidRPr="00B242F2">
              <w:rPr>
                <w:rFonts w:ascii="Arial" w:hAnsi="Arial" w:eastAsia="Arial" w:cs="Arial"/>
                <w:b/>
                <w:bCs/>
                <w:color w:val="000000" w:themeColor="text1"/>
                <w:sz w:val="22"/>
                <w:szCs w:val="22"/>
                <w:u w:val="single"/>
              </w:rPr>
              <w:t>t</w:t>
            </w:r>
            <w:r w:rsidRPr="00B242F2">
              <w:rPr>
                <w:rFonts w:ascii="Arial" w:hAnsi="Arial" w:eastAsia="Arial" w:cs="Arial"/>
                <w:b/>
                <w:bCs/>
                <w:color w:val="000000" w:themeColor="text1"/>
                <w:sz w:val="22"/>
                <w:szCs w:val="22"/>
              </w:rPr>
              <w:t xml:space="preserve">hat </w:t>
            </w:r>
            <w:r w:rsidRPr="00B242F2" w:rsidR="00F77B93">
              <w:rPr>
                <w:rFonts w:ascii="Arial" w:hAnsi="Arial" w:eastAsia="Arial" w:cs="Arial"/>
                <w:b/>
                <w:bCs/>
                <w:color w:val="000000" w:themeColor="text1"/>
                <w:sz w:val="22"/>
                <w:szCs w:val="22"/>
              </w:rPr>
              <w:t>need help to improve.</w:t>
            </w:r>
            <w:r w:rsidRPr="00B242F2">
              <w:rPr>
                <w:rFonts w:ascii="Arial" w:hAnsi="Arial" w:eastAsia="Arial" w:cs="Arial"/>
                <w:b/>
                <w:bCs/>
                <w:color w:val="000000" w:themeColor="text1"/>
                <w:sz w:val="22"/>
                <w:szCs w:val="22"/>
              </w:rPr>
              <w:t xml:space="preserve"> </w:t>
            </w:r>
            <w:r w:rsidRPr="000A2A93" w:rsidR="000A2A93">
              <w:rPr>
                <w:rFonts w:ascii="Arial" w:hAnsi="Arial" w:eastAsia="Arial" w:cs="Arial"/>
                <w:color w:val="000000" w:themeColor="text1"/>
                <w:sz w:val="22"/>
                <w:szCs w:val="22"/>
              </w:rPr>
              <w:t>Eligible s</w:t>
            </w:r>
            <w:r w:rsidRPr="000A2A93">
              <w:rPr>
                <w:rFonts w:ascii="Arial" w:hAnsi="Arial" w:eastAsia="Arial" w:cs="Arial"/>
                <w:color w:val="000000" w:themeColor="text1"/>
                <w:sz w:val="22"/>
                <w:szCs w:val="22"/>
              </w:rPr>
              <w:t>chools</w:t>
            </w:r>
            <w:r w:rsidRPr="00B242F2">
              <w:rPr>
                <w:rFonts w:ascii="Arial" w:hAnsi="Arial" w:eastAsia="Arial" w:cs="Arial"/>
                <w:color w:val="000000" w:themeColor="text1"/>
                <w:sz w:val="22"/>
                <w:szCs w:val="22"/>
              </w:rPr>
              <w:t xml:space="preserve"> work </w:t>
            </w:r>
            <w:r w:rsidRPr="00B242F2" w:rsidR="00AE6D62">
              <w:rPr>
                <w:rFonts w:ascii="Arial" w:hAnsi="Arial" w:eastAsia="Arial" w:cs="Arial"/>
                <w:color w:val="000000" w:themeColor="text1"/>
                <w:sz w:val="22"/>
                <w:szCs w:val="22"/>
              </w:rPr>
              <w:t xml:space="preserve">collaboratively </w:t>
            </w:r>
            <w:r w:rsidRPr="00B242F2">
              <w:rPr>
                <w:rFonts w:ascii="Arial" w:hAnsi="Arial" w:eastAsia="Arial" w:cs="Arial"/>
                <w:color w:val="000000" w:themeColor="text1"/>
                <w:sz w:val="22"/>
                <w:szCs w:val="22"/>
              </w:rPr>
              <w:t>with RISE advisers and high-performing supporting organisations</w:t>
            </w:r>
            <w:r w:rsidRPr="00B242F2" w:rsidR="00745ACB">
              <w:rPr>
                <w:rFonts w:ascii="Arial" w:hAnsi="Arial" w:eastAsia="Arial" w:cs="Arial"/>
                <w:color w:val="000000" w:themeColor="text1"/>
                <w:sz w:val="22"/>
                <w:szCs w:val="22"/>
              </w:rPr>
              <w:t xml:space="preserve"> to </w:t>
            </w:r>
            <w:r w:rsidRPr="34745C63" w:rsidR="048DE5A1">
              <w:rPr>
                <w:rFonts w:ascii="Arial" w:hAnsi="Arial" w:eastAsia="Arial" w:cs="Arial"/>
                <w:color w:val="000000" w:themeColor="text1"/>
                <w:sz w:val="22"/>
                <w:szCs w:val="22"/>
              </w:rPr>
              <w:t>support</w:t>
            </w:r>
            <w:r w:rsidRPr="00B242F2" w:rsidR="00745ACB">
              <w:rPr>
                <w:rFonts w:ascii="Arial" w:hAnsi="Arial" w:eastAsia="Arial" w:cs="Arial"/>
                <w:color w:val="000000" w:themeColor="text1"/>
                <w:sz w:val="22"/>
                <w:szCs w:val="22"/>
              </w:rPr>
              <w:t xml:space="preserve"> them </w:t>
            </w:r>
            <w:r w:rsidRPr="249F38F7" w:rsidR="048DE5A1">
              <w:rPr>
                <w:rFonts w:ascii="Arial" w:hAnsi="Arial" w:eastAsia="Arial" w:cs="Arial"/>
                <w:color w:val="000000" w:themeColor="text1"/>
                <w:sz w:val="22"/>
                <w:szCs w:val="22"/>
              </w:rPr>
              <w:t>towards</w:t>
            </w:r>
            <w:r w:rsidRPr="00B242F2" w:rsidR="00745ACB">
              <w:rPr>
                <w:rFonts w:ascii="Arial" w:hAnsi="Arial" w:eastAsia="Arial" w:cs="Arial"/>
                <w:color w:val="000000" w:themeColor="text1"/>
                <w:sz w:val="22"/>
                <w:szCs w:val="22"/>
              </w:rPr>
              <w:t xml:space="preserve"> </w:t>
            </w:r>
            <w:r w:rsidRPr="387A2D1F" w:rsidR="00745ACB">
              <w:rPr>
                <w:rFonts w:ascii="Arial" w:hAnsi="Arial" w:eastAsia="Arial" w:cs="Arial"/>
                <w:color w:val="000000" w:themeColor="text1"/>
                <w:sz w:val="22"/>
                <w:szCs w:val="22"/>
              </w:rPr>
              <w:t>achiev</w:t>
            </w:r>
            <w:r w:rsidRPr="387A2D1F" w:rsidR="03DC307E">
              <w:rPr>
                <w:rFonts w:ascii="Arial" w:hAnsi="Arial" w:eastAsia="Arial" w:cs="Arial"/>
                <w:color w:val="000000" w:themeColor="text1"/>
                <w:sz w:val="22"/>
                <w:szCs w:val="22"/>
              </w:rPr>
              <w:t>ing</w:t>
            </w:r>
            <w:r w:rsidRPr="00B242F2" w:rsidR="00E547FE">
              <w:rPr>
                <w:rFonts w:ascii="Arial" w:hAnsi="Arial" w:cs="Arial"/>
                <w:sz w:val="22"/>
                <w:szCs w:val="22"/>
              </w:rPr>
              <w:t xml:space="preserve"> a ‘secure’ judgement under the new Ofsted framework across all areas at its next inspection.</w:t>
            </w:r>
          </w:p>
          <w:p w:rsidR="00FC3C9A" w:rsidP="00AA1574" w:rsidRDefault="00FC3C9A" w14:paraId="1A2909C4" w14:textId="77777777">
            <w:pPr>
              <w:pStyle w:val="ListParagraph"/>
              <w:ind w:right="-23"/>
              <w:rPr>
                <w:rFonts w:ascii="Arial" w:hAnsi="Arial" w:eastAsia="Arial" w:cs="Arial"/>
                <w:color w:val="000000" w:themeColor="text1"/>
                <w:sz w:val="22"/>
                <w:szCs w:val="22"/>
                <w:lang w:val="en-US"/>
              </w:rPr>
            </w:pPr>
          </w:p>
          <w:p w:rsidRPr="00B242F2" w:rsidR="005D216B" w:rsidP="00AA1574" w:rsidRDefault="005D216B" w14:paraId="35201F75" w14:textId="6C560CC8">
            <w:pPr>
              <w:ind w:right="-23"/>
              <w:rPr>
                <w:rFonts w:ascii="Arial" w:hAnsi="Arial" w:eastAsia="Arial" w:cs="Arial"/>
                <w:color w:val="000000" w:themeColor="text1"/>
                <w:sz w:val="22"/>
                <w:szCs w:val="22"/>
                <w:lang w:val="en-US"/>
              </w:rPr>
            </w:pPr>
            <w:r w:rsidRPr="00CA7663">
              <w:rPr>
                <w:rFonts w:ascii="Arial" w:hAnsi="Arial" w:eastAsia="Arial" w:cs="Arial"/>
                <w:color w:val="000000" w:themeColor="text1"/>
                <w:sz w:val="22"/>
                <w:szCs w:val="22"/>
                <w:lang w:val="en-US"/>
              </w:rPr>
              <w:t xml:space="preserve"> </w:t>
            </w:r>
          </w:p>
        </w:tc>
      </w:tr>
      <w:tr w:rsidRPr="00B242F2" w:rsidR="00064D6D" w:rsidTr="0076409D" w14:paraId="67C42CB3" w14:textId="77777777">
        <w:trPr>
          <w:trHeight w:val="2325"/>
        </w:trPr>
        <w:tc>
          <w:tcPr>
            <w:tcW w:w="11058" w:type="dxa"/>
          </w:tcPr>
          <w:p w:rsidRPr="00977540" w:rsidR="00977540" w:rsidP="00AA1574" w:rsidRDefault="0019376C" w14:paraId="74D23015" w14:textId="0A70C85F">
            <w:pPr>
              <w:ind w:right="-23"/>
              <w:rPr>
                <w:rFonts w:ascii="Arial" w:hAnsi="Arial" w:eastAsia="Arial" w:cs="Arial"/>
                <w:b/>
                <w:bCs/>
                <w:color w:val="000000" w:themeColor="text1"/>
                <w:sz w:val="28"/>
                <w:szCs w:val="28"/>
                <w:lang w:val="en-US"/>
              </w:rPr>
            </w:pPr>
            <w:r w:rsidRPr="00B242F2">
              <w:rPr>
                <w:rFonts w:ascii="Arial" w:hAnsi="Arial" w:eastAsia="Arial" w:cs="Arial"/>
                <w:b/>
                <w:bCs/>
                <w:color w:val="000000" w:themeColor="text1"/>
                <w:sz w:val="28"/>
                <w:szCs w:val="28"/>
                <w:lang w:val="en-US"/>
              </w:rPr>
              <w:t>Our E</w:t>
            </w:r>
            <w:r w:rsidR="000F60B1">
              <w:rPr>
                <w:rFonts w:ascii="Arial" w:hAnsi="Arial" w:eastAsia="Arial" w:cs="Arial"/>
                <w:b/>
                <w:bCs/>
                <w:color w:val="000000" w:themeColor="text1"/>
                <w:sz w:val="28"/>
                <w:szCs w:val="28"/>
                <w:lang w:val="en-US"/>
              </w:rPr>
              <w:t xml:space="preserve">ast </w:t>
            </w:r>
            <w:r w:rsidRPr="00B242F2">
              <w:rPr>
                <w:rFonts w:ascii="Arial" w:hAnsi="Arial" w:eastAsia="Arial" w:cs="Arial"/>
                <w:b/>
                <w:bCs/>
                <w:color w:val="000000" w:themeColor="text1"/>
                <w:sz w:val="28"/>
                <w:szCs w:val="28"/>
                <w:lang w:val="en-US"/>
              </w:rPr>
              <w:t>o</w:t>
            </w:r>
            <w:r w:rsidR="000F60B1">
              <w:rPr>
                <w:rFonts w:ascii="Arial" w:hAnsi="Arial" w:eastAsia="Arial" w:cs="Arial"/>
                <w:b/>
                <w:bCs/>
                <w:color w:val="000000" w:themeColor="text1"/>
                <w:sz w:val="28"/>
                <w:szCs w:val="28"/>
                <w:lang w:val="en-US"/>
              </w:rPr>
              <w:t xml:space="preserve">f </w:t>
            </w:r>
            <w:r w:rsidRPr="00B242F2">
              <w:rPr>
                <w:rFonts w:ascii="Arial" w:hAnsi="Arial" w:eastAsia="Arial" w:cs="Arial"/>
                <w:b/>
                <w:bCs/>
                <w:color w:val="000000" w:themeColor="text1"/>
                <w:sz w:val="28"/>
                <w:szCs w:val="28"/>
                <w:lang w:val="en-US"/>
              </w:rPr>
              <w:t>E</w:t>
            </w:r>
            <w:r w:rsidR="000F60B1">
              <w:rPr>
                <w:rFonts w:ascii="Arial" w:hAnsi="Arial" w:eastAsia="Arial" w:cs="Arial"/>
                <w:b/>
                <w:bCs/>
                <w:color w:val="000000" w:themeColor="text1"/>
                <w:sz w:val="28"/>
                <w:szCs w:val="28"/>
                <w:lang w:val="en-US"/>
              </w:rPr>
              <w:t>ngland</w:t>
            </w:r>
            <w:r w:rsidRPr="00B242F2">
              <w:rPr>
                <w:rFonts w:ascii="Arial" w:hAnsi="Arial" w:eastAsia="Arial" w:cs="Arial"/>
                <w:b/>
                <w:bCs/>
                <w:color w:val="000000" w:themeColor="text1"/>
                <w:sz w:val="28"/>
                <w:szCs w:val="28"/>
                <w:lang w:val="en-US"/>
              </w:rPr>
              <w:t xml:space="preserve"> context </w:t>
            </w:r>
          </w:p>
          <w:p w:rsidRPr="00977540" w:rsidR="00CE4D14" w:rsidP="00AA1574" w:rsidRDefault="00CE4D14" w14:paraId="13921B7B" w14:textId="77777777">
            <w:pPr>
              <w:ind w:right="-23"/>
              <w:rPr>
                <w:rFonts w:ascii="Arial" w:hAnsi="Arial" w:eastAsia="Arial" w:cs="Arial"/>
                <w:b/>
                <w:bCs/>
                <w:color w:val="000000" w:themeColor="text1"/>
                <w:sz w:val="28"/>
                <w:szCs w:val="28"/>
                <w:lang w:val="en-US"/>
              </w:rPr>
            </w:pPr>
          </w:p>
          <w:p w:rsidRPr="00B242F2" w:rsidR="00A14A11" w:rsidP="00AA1574" w:rsidRDefault="00506E6C" w14:paraId="4DE11FF0" w14:textId="33181724">
            <w:pPr>
              <w:ind w:right="-23"/>
              <w:rPr>
                <w:rFonts w:ascii="Arial" w:hAnsi="Arial" w:eastAsia="Arial" w:cs="Arial"/>
                <w:color w:val="000000" w:themeColor="text1"/>
                <w:sz w:val="22"/>
                <w:szCs w:val="22"/>
              </w:rPr>
            </w:pPr>
            <w:r w:rsidRPr="00B242F2">
              <w:rPr>
                <w:rFonts w:ascii="Arial" w:hAnsi="Arial" w:eastAsia="Arial" w:cs="Arial"/>
                <w:noProof/>
                <w:color w:val="000000" w:themeColor="text1"/>
                <w:sz w:val="22"/>
                <w:szCs w:val="22"/>
              </w:rPr>
              <w:drawing>
                <wp:anchor distT="0" distB="0" distL="114300" distR="114300" simplePos="0" relativeHeight="251658241" behindDoc="0" locked="0" layoutInCell="1" allowOverlap="1" wp14:editId="0D9F08C0" wp14:anchorId="0E371CF0">
                  <wp:simplePos x="0" y="0"/>
                  <wp:positionH relativeFrom="column">
                    <wp:align>left</wp:align>
                  </wp:positionH>
                  <wp:positionV relativeFrom="paragraph">
                    <wp:posOffset>62230</wp:posOffset>
                  </wp:positionV>
                  <wp:extent cx="1143000" cy="1109345"/>
                  <wp:effectExtent l="0" t="0" r="0" b="0"/>
                  <wp:wrapSquare wrapText="bothSides"/>
                  <wp:docPr id="3" name="Picture 2" descr="A map of the east of england&#10;&#10;AI-generated content may be incorrect.">
                    <a:extLst xmlns:a="http://schemas.openxmlformats.org/drawingml/2006/main">
                      <a:ext uri="{FF2B5EF4-FFF2-40B4-BE49-F238E27FC236}">
                        <a16:creationId xmlns:a16="http://schemas.microsoft.com/office/drawing/2014/main" id="{C768CC7D-38C3-F59E-1E9B-77750D9928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map of the east of england&#10;&#10;AI-generated content may be incorrect.">
                            <a:extLst>
                              <a:ext uri="{FF2B5EF4-FFF2-40B4-BE49-F238E27FC236}">
                                <a16:creationId xmlns:a16="http://schemas.microsoft.com/office/drawing/2014/main" id="{C768CC7D-38C3-F59E-1E9B-77750D99282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1109345"/>
                          </a:xfrm>
                          <a:prstGeom prst="rect">
                            <a:avLst/>
                          </a:prstGeom>
                        </pic:spPr>
                      </pic:pic>
                    </a:graphicData>
                  </a:graphic>
                  <wp14:sizeRelH relativeFrom="margin">
                    <wp14:pctWidth>0</wp14:pctWidth>
                  </wp14:sizeRelH>
                  <wp14:sizeRelV relativeFrom="margin">
                    <wp14:pctHeight>0</wp14:pctHeight>
                  </wp14:sizeRelV>
                </wp:anchor>
              </w:drawing>
            </w:r>
            <w:r w:rsidR="000F60B1">
              <w:rPr>
                <w:rFonts w:ascii="Arial" w:hAnsi="Arial" w:eastAsia="Arial" w:cs="Arial"/>
                <w:b/>
                <w:bCs/>
                <w:color w:val="000000" w:themeColor="text1"/>
                <w:sz w:val="22"/>
                <w:szCs w:val="22"/>
                <w:lang w:val="en-US"/>
              </w:rPr>
              <w:t xml:space="preserve">The </w:t>
            </w:r>
            <w:r w:rsidRPr="00B242F2" w:rsidR="5637984B">
              <w:rPr>
                <w:rFonts w:ascii="Arial" w:hAnsi="Arial" w:eastAsia="Arial" w:cs="Arial"/>
                <w:b/>
                <w:bCs/>
                <w:color w:val="000000" w:themeColor="text1"/>
                <w:sz w:val="22"/>
                <w:szCs w:val="22"/>
                <w:lang w:val="en-US"/>
              </w:rPr>
              <w:t>East of England is a large, diverse region; its significant variation marks it apart from the other regions in England</w:t>
            </w:r>
            <w:r w:rsidDel="5637984B">
              <w:rPr>
                <w:rFonts w:ascii="Arial" w:hAnsi="Arial" w:eastAsia="Arial" w:cs="Arial"/>
                <w:color w:val="000000" w:themeColor="text1"/>
                <w:sz w:val="22"/>
                <w:szCs w:val="22"/>
                <w:lang w:val="en-US"/>
              </w:rPr>
              <w:t>.</w:t>
            </w:r>
            <w:r w:rsidRPr="3679AF05" w:rsidDel="5637984B">
              <w:rPr>
                <w:rFonts w:ascii="Arial" w:hAnsi="Arial" w:eastAsia="Arial" w:cs="Arial"/>
                <w:color w:val="000000" w:themeColor="text1"/>
                <w:sz w:val="22"/>
                <w:szCs w:val="22"/>
                <w:lang w:val="en-US"/>
              </w:rPr>
              <w:t xml:space="preserve"> </w:t>
            </w:r>
            <w:r w:rsidRPr="00B242F2" w:rsidR="00A14A11">
              <w:rPr>
                <w:rFonts w:ascii="Arial" w:hAnsi="Arial" w:eastAsia="Arial" w:cs="Arial"/>
                <w:color w:val="000000" w:themeColor="text1"/>
                <w:sz w:val="22"/>
                <w:szCs w:val="22"/>
              </w:rPr>
              <w:t xml:space="preserve">We know that Key Stage 2 outcomes in the East of England are </w:t>
            </w:r>
            <w:r w:rsidR="00655E24">
              <w:rPr>
                <w:rFonts w:ascii="Arial" w:hAnsi="Arial" w:eastAsia="Arial" w:cs="Arial"/>
                <w:color w:val="000000" w:themeColor="text1"/>
                <w:sz w:val="22"/>
                <w:szCs w:val="22"/>
              </w:rPr>
              <w:t>amongst</w:t>
            </w:r>
            <w:r w:rsidRPr="00B242F2" w:rsidR="0A2C8542">
              <w:rPr>
                <w:rFonts w:ascii="Arial" w:hAnsi="Arial" w:eastAsia="Arial" w:cs="Arial"/>
                <w:color w:val="000000" w:themeColor="text1"/>
                <w:sz w:val="22"/>
                <w:szCs w:val="22"/>
              </w:rPr>
              <w:t xml:space="preserve"> </w:t>
            </w:r>
            <w:r w:rsidRPr="00B242F2" w:rsidR="00A14A11">
              <w:rPr>
                <w:rFonts w:ascii="Arial" w:hAnsi="Arial" w:eastAsia="Arial" w:cs="Arial"/>
                <w:color w:val="000000" w:themeColor="text1"/>
                <w:sz w:val="22"/>
                <w:szCs w:val="22"/>
              </w:rPr>
              <w:t>the lowest nationally. While Key Stage 4 performance is stronger, the attainment gap between disadvantaged pupils and their peers remains significant. Data from the Reception Year (GLD) shows that this gap begins early</w:t>
            </w:r>
            <w:r w:rsidRPr="00B242F2" w:rsidR="004D0B4A">
              <w:rPr>
                <w:rFonts w:ascii="Arial" w:hAnsi="Arial" w:eastAsia="Arial" w:cs="Arial"/>
                <w:color w:val="000000" w:themeColor="text1"/>
                <w:sz w:val="22"/>
                <w:szCs w:val="22"/>
              </w:rPr>
              <w:t>.</w:t>
            </w:r>
            <w:r w:rsidRPr="00B242F2" w:rsidR="0022159E">
              <w:rPr>
                <w:rFonts w:ascii="Arial" w:hAnsi="Arial" w:eastAsia="Arial" w:cs="Arial"/>
                <w:color w:val="000000" w:themeColor="text1"/>
                <w:sz w:val="22"/>
                <w:szCs w:val="22"/>
              </w:rPr>
              <w:t xml:space="preserve"> </w:t>
            </w:r>
          </w:p>
          <w:p w:rsidRPr="00B242F2" w:rsidR="003C36CC" w:rsidP="00AA1574" w:rsidRDefault="003C36CC" w14:paraId="4AD99535" w14:textId="77777777">
            <w:pPr>
              <w:ind w:right="-23"/>
              <w:rPr>
                <w:rFonts w:ascii="Arial" w:hAnsi="Arial" w:eastAsia="Arial" w:cs="Arial"/>
                <w:color w:val="000000" w:themeColor="text1"/>
                <w:sz w:val="22"/>
                <w:szCs w:val="22"/>
              </w:rPr>
            </w:pPr>
          </w:p>
          <w:p w:rsidR="00F36CFF" w:rsidP="00AA1574" w:rsidRDefault="0022159E" w14:paraId="7BC9EE3E" w14:textId="77777777">
            <w:pPr>
              <w:ind w:right="-23"/>
              <w:rPr>
                <w:rFonts w:ascii="Arial" w:hAnsi="Arial" w:eastAsia="Arial" w:cs="Arial"/>
                <w:color w:val="000000" w:themeColor="text1"/>
                <w:sz w:val="22"/>
                <w:szCs w:val="22"/>
                <w:lang w:val="en-US"/>
              </w:rPr>
            </w:pPr>
            <w:r w:rsidRPr="00B242F2">
              <w:rPr>
                <w:rFonts w:ascii="Arial" w:hAnsi="Arial" w:eastAsia="Arial" w:cs="Arial"/>
                <w:color w:val="000000" w:themeColor="text1"/>
                <w:sz w:val="22"/>
                <w:szCs w:val="22"/>
                <w:lang w:val="en-US"/>
              </w:rPr>
              <w:t xml:space="preserve">We want to </w:t>
            </w:r>
            <w:r w:rsidRPr="00B242F2" w:rsidR="00F1785D">
              <w:rPr>
                <w:rFonts w:ascii="Arial" w:hAnsi="Arial" w:eastAsia="Arial" w:cs="Arial"/>
                <w:color w:val="000000" w:themeColor="text1"/>
                <w:sz w:val="22"/>
                <w:szCs w:val="22"/>
                <w:lang w:val="en-US"/>
              </w:rPr>
              <w:t>work together with you to break the trend.</w:t>
            </w:r>
          </w:p>
          <w:p w:rsidRPr="00B242F2" w:rsidR="0019376C" w:rsidP="00AA1574" w:rsidRDefault="00F1785D" w14:paraId="287B969C" w14:textId="0A806C5D">
            <w:pPr>
              <w:ind w:right="-23"/>
              <w:rPr>
                <w:rFonts w:ascii="Arial" w:hAnsi="Arial" w:eastAsia="Arial" w:cs="Arial"/>
                <w:color w:val="000000" w:themeColor="text1"/>
                <w:sz w:val="22"/>
                <w:szCs w:val="22"/>
                <w:lang w:val="en-US"/>
              </w:rPr>
            </w:pPr>
            <w:r w:rsidRPr="00B242F2">
              <w:rPr>
                <w:rFonts w:ascii="Arial" w:hAnsi="Arial" w:eastAsia="Arial" w:cs="Arial"/>
                <w:color w:val="000000" w:themeColor="text1"/>
                <w:sz w:val="22"/>
                <w:szCs w:val="22"/>
                <w:lang w:val="en-US"/>
              </w:rPr>
              <w:t xml:space="preserve"> </w:t>
            </w:r>
            <w:r w:rsidRPr="00B242F2" w:rsidR="0022159E">
              <w:rPr>
                <w:rFonts w:ascii="Arial" w:hAnsi="Arial" w:eastAsia="Arial" w:cs="Arial"/>
                <w:color w:val="000000" w:themeColor="text1"/>
                <w:sz w:val="22"/>
                <w:szCs w:val="22"/>
                <w:lang w:val="en-US"/>
              </w:rPr>
              <w:t xml:space="preserve"> </w:t>
            </w:r>
          </w:p>
          <w:p w:rsidRPr="00B242F2" w:rsidR="0019376C" w:rsidP="00AA1574" w:rsidRDefault="0019376C" w14:paraId="4143F96A" w14:textId="6CDCEB73">
            <w:pPr>
              <w:ind w:right="-23"/>
              <w:rPr>
                <w:rFonts w:ascii="Arial" w:hAnsi="Arial" w:eastAsia="Arial" w:cs="Arial"/>
                <w:color w:val="000000" w:themeColor="text1"/>
                <w:sz w:val="22"/>
                <w:szCs w:val="22"/>
                <w:lang w:val="en-US"/>
              </w:rPr>
            </w:pPr>
          </w:p>
        </w:tc>
      </w:tr>
      <w:tr w:rsidRPr="00B242F2" w:rsidR="00D86BA8" w:rsidTr="0076409D" w14:paraId="2A7E6048" w14:textId="77777777">
        <w:tc>
          <w:tcPr>
            <w:tcW w:w="11058" w:type="dxa"/>
          </w:tcPr>
          <w:p w:rsidRPr="00B242F2" w:rsidR="00FF51A2" w:rsidP="00AA1574" w:rsidRDefault="003A286F" w14:paraId="2C28D498" w14:textId="71E38FFE">
            <w:pPr>
              <w:ind w:right="-23"/>
              <w:rPr>
                <w:rFonts w:ascii="Arial" w:hAnsi="Arial" w:eastAsia="Arial" w:cs="Arial"/>
                <w:b/>
                <w:bCs/>
                <w:color w:val="000000" w:themeColor="text1"/>
                <w:sz w:val="28"/>
                <w:szCs w:val="28"/>
                <w:lang w:val="en-US"/>
              </w:rPr>
            </w:pPr>
            <w:r w:rsidRPr="00B242F2">
              <w:rPr>
                <w:rFonts w:ascii="Arial" w:hAnsi="Arial" w:eastAsia="Arial" w:cs="Arial"/>
                <w:b/>
                <w:bCs/>
                <w:color w:val="000000" w:themeColor="text1"/>
                <w:sz w:val="28"/>
                <w:szCs w:val="28"/>
                <w:lang w:val="en-US"/>
              </w:rPr>
              <w:t>How you can get involved</w:t>
            </w:r>
          </w:p>
          <w:p w:rsidRPr="00B242F2" w:rsidR="003A286F" w:rsidP="00AA1574" w:rsidRDefault="00977540" w14:paraId="1C78FDEE" w14:textId="0A8F106B">
            <w:pPr>
              <w:ind w:right="-23"/>
              <w:rPr>
                <w:rFonts w:ascii="Arial" w:hAnsi="Arial" w:eastAsia="Arial" w:cs="Arial"/>
                <w:color w:val="000000" w:themeColor="text1"/>
                <w:sz w:val="22"/>
                <w:szCs w:val="22"/>
                <w:lang w:val="en-US"/>
              </w:rPr>
            </w:pPr>
            <w:r>
              <w:rPr>
                <w:rFonts w:ascii="Arial" w:hAnsi="Arial" w:eastAsia="Arial" w:cs="Arial"/>
                <w:noProof/>
                <w:color w:val="000000" w:themeColor="text1"/>
                <w:sz w:val="22"/>
                <w:szCs w:val="22"/>
                <w:lang w:val="en-US"/>
              </w:rPr>
              <mc:AlternateContent>
                <mc:Choice Requires="wpg">
                  <w:drawing>
                    <wp:anchor distT="0" distB="0" distL="114300" distR="114300" simplePos="0" relativeHeight="251658240" behindDoc="0" locked="0" layoutInCell="1" allowOverlap="1" wp14:editId="5AA63900" wp14:anchorId="2D759A5C">
                      <wp:simplePos x="0" y="0"/>
                      <wp:positionH relativeFrom="column">
                        <wp:posOffset>114880</wp:posOffset>
                      </wp:positionH>
                      <wp:positionV relativeFrom="paragraph">
                        <wp:posOffset>140335</wp:posOffset>
                      </wp:positionV>
                      <wp:extent cx="2751703" cy="186690"/>
                      <wp:effectExtent l="38100" t="19050" r="29845" b="41910"/>
                      <wp:wrapNone/>
                      <wp:docPr id="417424130" name="Group 9"/>
                      <wp:cNvGraphicFramePr/>
                      <a:graphic xmlns:a="http://schemas.openxmlformats.org/drawingml/2006/main">
                        <a:graphicData uri="http://schemas.microsoft.com/office/word/2010/wordprocessingGroup">
                          <wpg:wgp>
                            <wpg:cNvGrpSpPr/>
                            <wpg:grpSpPr>
                              <a:xfrm>
                                <a:off x="0" y="0"/>
                                <a:ext cx="2751703" cy="186690"/>
                                <a:chOff x="0" y="0"/>
                                <a:chExt cx="2751703" cy="186690"/>
                              </a:xfrm>
                            </wpg:grpSpPr>
                            <wps:wsp>
                              <wps:cNvPr id="2081320586" name="Star: 5 Points 1"/>
                              <wps:cNvSpPr/>
                              <wps:spPr>
                                <a:xfrm flipH="1">
                                  <a:off x="0" y="0"/>
                                  <a:ext cx="231140" cy="18669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10741" name="Star: 5 Points 1"/>
                              <wps:cNvSpPr/>
                              <wps:spPr>
                                <a:xfrm flipH="1">
                                  <a:off x="2520563" y="0"/>
                                  <a:ext cx="231140" cy="18669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id="Group 9" style="position:absolute;margin-left:9.05pt;margin-top:11.05pt;width:216.65pt;height:14.7pt;z-index:251658240" coordsize="27517,1866" o:spid="_x0000_s1026" w14:anchorId="32F90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">
                      <v:shape id="Star: 5 Points 1" style="position:absolute;width:2311;height:1866;flip:x;visibility:visible;mso-wrap-style:square;v-text-anchor:middle" coordsize="231140,186690" o:spid="_x0000_s1027" fillcolor="#156082 [3204]" strokecolor="#030e13 [484]" strokeweight="1pt" path="m,71309r88288,1l115570,r27282,71310l231140,71309r-71427,44071l186996,186690,115570,142617,44144,186690,71427,115380,,71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">
                        <v:stroke joinstyle="miter"/>
                        <v:path arrowok="t" o:connecttype="custom" o:connectlocs="0,71309;88288,71310;115570,0;142852,71310;231140,71309;159713,115380;186996,186690;115570,142617;44144,186690;71427,115380;0,71309" o:connectangles="0,0,0,0,0,0,0,0,0,0,0"/>
                      </v:shape>
                      <v:shape id="Star: 5 Points 1" style="position:absolute;left:25205;width:2312;height:1866;flip:x;visibility:visible;mso-wrap-style:square;v-text-anchor:middle" coordsize="231140,186690" o:spid="_x0000_s1028" fillcolor="#156082 [3204]" strokecolor="#030e13 [484]" strokeweight="1pt" path="m,71309r88288,1l115570,r27282,71310l231140,71309r-71427,44071l186996,186690,115570,142617,44144,186690,71427,115380,,71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">
                        <v:stroke joinstyle="miter"/>
                        <v:path arrowok="t" o:connecttype="custom" o:connectlocs="0,71309;88288,71310;115570,0;142852,71310;231140,71309;159713,115380;186996,186690;115570,142617;44144,186690;71427,115380;0,71309" o:connectangles="0,0,0,0,0,0,0,0,0,0,0"/>
                      </v:shape>
                    </v:group>
                  </w:pict>
                </mc:Fallback>
              </mc:AlternateContent>
            </w:r>
          </w:p>
          <w:p w:rsidRPr="00B242F2" w:rsidR="00AD67F0" w:rsidP="00AA1574" w:rsidRDefault="00DE1B61" w14:paraId="43CF5021" w14:textId="1AC9D950">
            <w:pPr>
              <w:ind w:right="-23"/>
              <w:rPr>
                <w:rFonts w:ascii="Arial" w:hAnsi="Arial" w:eastAsia="Arial" w:cs="Arial"/>
                <w:b/>
                <w:bCs/>
                <w:color w:val="000000" w:themeColor="text1"/>
                <w:sz w:val="22"/>
                <w:szCs w:val="22"/>
              </w:rPr>
            </w:pPr>
            <w:r w:rsidRPr="00B242F2">
              <w:rPr>
                <w:rFonts w:ascii="Arial" w:hAnsi="Arial" w:eastAsia="Arial" w:cs="Arial"/>
                <w:b/>
                <w:bCs/>
                <w:color w:val="000000" w:themeColor="text1"/>
                <w:sz w:val="22"/>
                <w:szCs w:val="22"/>
              </w:rPr>
              <w:t xml:space="preserve">           </w:t>
            </w:r>
            <w:r w:rsidRPr="00B242F2" w:rsidR="00AD67F0">
              <w:rPr>
                <w:rFonts w:ascii="Arial" w:hAnsi="Arial" w:eastAsia="Arial" w:cs="Arial"/>
                <w:b/>
                <w:bCs/>
                <w:color w:val="000000" w:themeColor="text1"/>
                <w:sz w:val="22"/>
                <w:szCs w:val="22"/>
              </w:rPr>
              <w:t>Join an East of England Network</w:t>
            </w:r>
            <w:r w:rsidRPr="00B242F2" w:rsidR="00FD459E">
              <w:rPr>
                <w:rFonts w:ascii="Arial" w:hAnsi="Arial" w:eastAsia="Arial" w:cs="Arial"/>
                <w:b/>
                <w:bCs/>
                <w:color w:val="000000" w:themeColor="text1"/>
                <w:sz w:val="22"/>
                <w:szCs w:val="22"/>
              </w:rPr>
              <w:t xml:space="preserve"> </w:t>
            </w:r>
          </w:p>
          <w:p w:rsidRPr="00B242F2" w:rsidR="00A1278D" w:rsidP="00AA1574" w:rsidRDefault="00A1278D" w14:paraId="2338780F" w14:textId="77777777">
            <w:pPr>
              <w:ind w:right="-23"/>
              <w:rPr>
                <w:rFonts w:ascii="Arial" w:hAnsi="Arial" w:eastAsia="Arial" w:cs="Arial"/>
                <w:color w:val="000000" w:themeColor="text1"/>
                <w:sz w:val="22"/>
                <w:szCs w:val="22"/>
              </w:rPr>
            </w:pPr>
          </w:p>
          <w:p w:rsidRPr="00B242F2" w:rsidR="004C5BFC" w:rsidP="00AA1574" w:rsidRDefault="004C5BFC" w14:paraId="35B51A83" w14:textId="55D2A8E1">
            <w:pPr>
              <w:ind w:right="-23"/>
              <w:rPr>
                <w:rFonts w:ascii="Arial" w:hAnsi="Arial" w:eastAsia="Arial" w:cs="Arial"/>
                <w:color w:val="000000" w:themeColor="text1"/>
                <w:sz w:val="22"/>
                <w:szCs w:val="22"/>
              </w:rPr>
            </w:pPr>
            <w:r w:rsidRPr="00B242F2">
              <w:rPr>
                <w:rFonts w:ascii="Arial" w:hAnsi="Arial" w:eastAsia="Arial" w:cs="Arial"/>
                <w:color w:val="000000" w:themeColor="text1"/>
                <w:sz w:val="22"/>
                <w:szCs w:val="22"/>
              </w:rPr>
              <w:t>We have established new sector-led networks to showcase regional excellence, share best practice and expand opportunities to work collaboratively. Events are at no cost and are open to all</w:t>
            </w:r>
            <w:r w:rsidRPr="6E22552C" w:rsidR="13C20D88">
              <w:rPr>
                <w:rFonts w:ascii="Arial" w:hAnsi="Arial" w:eastAsia="Arial" w:cs="Arial"/>
                <w:color w:val="000000" w:themeColor="text1"/>
                <w:sz w:val="22"/>
                <w:szCs w:val="22"/>
              </w:rPr>
              <w:t xml:space="preserve"> schools across the East of England.</w:t>
            </w:r>
            <w:r w:rsidRPr="5C6269AC" w:rsidR="4D4B2208">
              <w:rPr>
                <w:rFonts w:ascii="Arial" w:hAnsi="Arial" w:eastAsia="Arial" w:cs="Arial"/>
                <w:color w:val="000000" w:themeColor="text1"/>
                <w:sz w:val="22"/>
                <w:szCs w:val="22"/>
              </w:rPr>
              <w:t xml:space="preserve"> </w:t>
            </w:r>
            <w:r w:rsidRPr="428F5BB4" w:rsidR="4D4B2208">
              <w:rPr>
                <w:rFonts w:ascii="Arial" w:hAnsi="Arial" w:eastAsia="Arial" w:cs="Arial"/>
                <w:color w:val="000000" w:themeColor="text1"/>
                <w:sz w:val="22"/>
                <w:szCs w:val="22"/>
              </w:rPr>
              <w:t xml:space="preserve">Find out more here: </w:t>
            </w:r>
            <w:hyperlink r:id="rId12">
              <w:r w:rsidRPr="428F5BB4" w:rsidR="4D4B2208">
                <w:rPr>
                  <w:rStyle w:val="Hyperlink"/>
                  <w:rFonts w:ascii="Arial" w:hAnsi="Arial" w:eastAsia="Arial" w:cs="Arial"/>
                  <w:sz w:val="22"/>
                  <w:szCs w:val="22"/>
                </w:rPr>
                <w:t>RISE Networks; East of England</w:t>
              </w:r>
            </w:hyperlink>
          </w:p>
          <w:p w:rsidR="00F36CFF" w:rsidP="00AA1574" w:rsidRDefault="00F36CFF" w14:paraId="5668BD6F" w14:textId="77777777">
            <w:pPr>
              <w:ind w:right="-23"/>
              <w:rPr>
                <w:rFonts w:ascii="Arial" w:hAnsi="Arial" w:eastAsia="Arial" w:cs="Arial"/>
                <w:color w:val="000000" w:themeColor="text1"/>
                <w:sz w:val="22"/>
                <w:szCs w:val="22"/>
              </w:rPr>
            </w:pPr>
          </w:p>
          <w:tbl>
            <w:tblPr>
              <w:tblW w:w="0" w:type="auto"/>
              <w:tblLook w:val="06A0" w:firstRow="1" w:lastRow="0" w:firstColumn="1" w:lastColumn="0" w:noHBand="1" w:noVBand="1"/>
            </w:tblPr>
            <w:tblGrid>
              <w:gridCol w:w="10241"/>
            </w:tblGrid>
            <w:tr w:rsidRPr="00B242F2" w:rsidR="00AD67F0" w:rsidTr="00CA61EF" w14:paraId="5E7EB843" w14:textId="77777777">
              <w:trPr>
                <w:trHeight w:val="300"/>
              </w:trPr>
              <w:tc>
                <w:tcPr>
                  <w:tcW w:w="10241" w:type="dxa"/>
                  <w:shd w:val="clear" w:color="auto" w:fill="FFFFFF" w:themeFill="background1"/>
                  <w:vAlign w:val="center"/>
                </w:tcPr>
                <w:p w:rsidRPr="00B242F2" w:rsidR="00AD67F0" w:rsidP="00AA1574" w:rsidRDefault="00AD67F0" w14:paraId="6DE23D41" w14:textId="46ADB2E9">
                  <w:pPr>
                    <w:ind w:right="-23"/>
                    <w:rPr>
                      <w:rFonts w:ascii="Arial" w:hAnsi="Arial" w:cs="Arial"/>
                      <w:b/>
                      <w:bCs/>
                      <w:sz w:val="22"/>
                      <w:szCs w:val="22"/>
                    </w:rPr>
                  </w:pPr>
                  <w:r w:rsidRPr="00B242F2">
                    <w:rPr>
                      <w:rFonts w:ascii="Arial" w:hAnsi="Arial" w:cs="Arial"/>
                      <w:b/>
                      <w:bCs/>
                      <w:color w:val="000000" w:themeColor="text1"/>
                      <w:sz w:val="22"/>
                      <w:szCs w:val="22"/>
                    </w:rPr>
                    <w:t>KS2 Attainment Network:</w:t>
                  </w:r>
                  <w:r w:rsidRPr="00B242F2">
                    <w:rPr>
                      <w:rFonts w:ascii="Arial" w:hAnsi="Arial" w:cs="Arial"/>
                      <w:color w:val="000000" w:themeColor="text1"/>
                      <w:sz w:val="22"/>
                      <w:szCs w:val="22"/>
                    </w:rPr>
                    <w:t xml:space="preserve"> </w:t>
                  </w:r>
                  <w:r w:rsidRPr="00B242F2">
                    <w:rPr>
                      <w:rFonts w:ascii="Arial" w:hAnsi="Arial" w:cs="Arial"/>
                      <w:b/>
                      <w:bCs/>
                      <w:sz w:val="22"/>
                      <w:szCs w:val="22"/>
                    </w:rPr>
                    <w:t>The RISE East of England Teaching Exchange</w:t>
                  </w:r>
                </w:p>
                <w:p w:rsidRPr="00B242F2" w:rsidR="00AD67F0" w:rsidP="007B208A" w:rsidRDefault="00AD67F0" w14:paraId="2D2E5733" w14:textId="1139C57A">
                  <w:pPr>
                    <w:pStyle w:val="ListParagraph"/>
                    <w:numPr>
                      <w:ilvl w:val="0"/>
                      <w:numId w:val="1"/>
                    </w:numPr>
                    <w:ind w:right="-834"/>
                    <w:rPr>
                      <w:rFonts w:ascii="Arial" w:hAnsi="Arial" w:cs="Arial"/>
                      <w:sz w:val="22"/>
                      <w:szCs w:val="22"/>
                    </w:rPr>
                  </w:pPr>
                  <w:r w:rsidRPr="00B242F2">
                    <w:rPr>
                      <w:rFonts w:ascii="Arial" w:hAnsi="Arial" w:cs="Arial"/>
                      <w:sz w:val="22"/>
                      <w:szCs w:val="22"/>
                    </w:rPr>
                    <w:t xml:space="preserve">The Teaching Exchange brings together schools, trusts and leaders into a regional network, supporting collaboration and shared learning alongside KS2 practice support. </w:t>
                  </w:r>
                  <w:r w:rsidRPr="00B242F2" w:rsidR="00A82D6C">
                    <w:rPr>
                      <w:rFonts w:ascii="Arial" w:hAnsi="Arial" w:cs="Arial"/>
                      <w:sz w:val="22"/>
                      <w:szCs w:val="22"/>
                    </w:rPr>
                    <w:t>Find out more here</w:t>
                  </w:r>
                  <w:r w:rsidRPr="00B242F2">
                    <w:rPr>
                      <w:rFonts w:ascii="Arial" w:hAnsi="Arial" w:cs="Arial"/>
                      <w:sz w:val="22"/>
                      <w:szCs w:val="22"/>
                    </w:rPr>
                    <w:t>:</w:t>
                  </w:r>
                  <w:r w:rsidRPr="00B242F2">
                    <w:rPr>
                      <w:rFonts w:ascii="Arial" w:hAnsi="Arial" w:cs="Arial"/>
                      <w:b/>
                      <w:bCs/>
                      <w:sz w:val="22"/>
                      <w:szCs w:val="22"/>
                    </w:rPr>
                    <w:t xml:space="preserve"> </w:t>
                  </w:r>
                  <w:hyperlink r:id="rId13">
                    <w:r w:rsidRPr="00B242F2">
                      <w:rPr>
                        <w:rStyle w:val="Hyperlink"/>
                        <w:rFonts w:ascii="Arial" w:hAnsi="Arial" w:cs="Arial"/>
                        <w:sz w:val="22"/>
                        <w:szCs w:val="22"/>
                      </w:rPr>
                      <w:t>RISE East of England Teaching Exchange</w:t>
                    </w:r>
                  </w:hyperlink>
                </w:p>
                <w:p w:rsidRPr="00B242F2" w:rsidR="00AD67F0" w:rsidP="00AA1574" w:rsidRDefault="00AD67F0" w14:paraId="65D40E20" w14:textId="40669CBD">
                  <w:pPr>
                    <w:pStyle w:val="ListParagraph"/>
                    <w:numPr>
                      <w:ilvl w:val="0"/>
                      <w:numId w:val="1"/>
                    </w:numPr>
                    <w:ind w:right="-23"/>
                    <w:rPr>
                      <w:rStyle w:val="Hyperlink"/>
                      <w:rFonts w:ascii="Arial" w:hAnsi="Arial" w:cs="Arial"/>
                      <w:sz w:val="22"/>
                      <w:szCs w:val="22"/>
                    </w:rPr>
                  </w:pPr>
                  <w:r w:rsidRPr="00B242F2">
                    <w:rPr>
                      <w:rFonts w:ascii="Arial" w:hAnsi="Arial" w:cs="Arial"/>
                      <w:sz w:val="22"/>
                      <w:szCs w:val="22"/>
                    </w:rPr>
                    <w:t xml:space="preserve">Sign up for upcoming </w:t>
                  </w:r>
                  <w:r w:rsidRPr="00B242F2" w:rsidR="00A82D6C">
                    <w:rPr>
                      <w:rFonts w:ascii="Arial" w:hAnsi="Arial" w:cs="Arial"/>
                      <w:sz w:val="22"/>
                      <w:szCs w:val="22"/>
                    </w:rPr>
                    <w:t xml:space="preserve">network </w:t>
                  </w:r>
                  <w:r w:rsidRPr="00B242F2">
                    <w:rPr>
                      <w:rFonts w:ascii="Arial" w:hAnsi="Arial" w:cs="Arial"/>
                      <w:sz w:val="22"/>
                      <w:szCs w:val="22"/>
                    </w:rPr>
                    <w:t xml:space="preserve">events: </w:t>
                  </w:r>
                  <w:hyperlink r:id="rId14">
                    <w:r w:rsidRPr="00B242F2">
                      <w:rPr>
                        <w:rStyle w:val="Hyperlink"/>
                        <w:rFonts w:ascii="Arial" w:hAnsi="Arial" w:cs="Arial"/>
                        <w:sz w:val="22"/>
                        <w:szCs w:val="22"/>
                      </w:rPr>
                      <w:t xml:space="preserve">RISE East of England Teaching Exchange Events </w:t>
                    </w:r>
                    <w:r w:rsidR="00FC3C9A">
                      <w:rPr>
                        <w:rStyle w:val="Hyperlink"/>
                        <w:rFonts w:ascii="Arial" w:hAnsi="Arial" w:cs="Arial"/>
                        <w:sz w:val="22"/>
                        <w:szCs w:val="22"/>
                      </w:rPr>
                      <w:t>–</w:t>
                    </w:r>
                    <w:r w:rsidRPr="00B242F2">
                      <w:rPr>
                        <w:rStyle w:val="Hyperlink"/>
                        <w:rFonts w:ascii="Arial" w:hAnsi="Arial" w:cs="Arial"/>
                        <w:sz w:val="22"/>
                        <w:szCs w:val="22"/>
                      </w:rPr>
                      <w:t xml:space="preserve"> 25 Upcoming Activities and Ti</w:t>
                    </w:r>
                    <w:bookmarkStart w:name="_Hlt220422565" w:id="0"/>
                    <w:r w:rsidRPr="00B242F2">
                      <w:rPr>
                        <w:rStyle w:val="Hyperlink"/>
                        <w:rFonts w:ascii="Arial" w:hAnsi="Arial" w:cs="Arial"/>
                        <w:sz w:val="22"/>
                        <w:szCs w:val="22"/>
                      </w:rPr>
                      <w:t>c</w:t>
                    </w:r>
                    <w:bookmarkEnd w:id="0"/>
                    <w:r w:rsidRPr="00B242F2">
                      <w:rPr>
                        <w:rStyle w:val="Hyperlink"/>
                        <w:rFonts w:ascii="Arial" w:hAnsi="Arial" w:cs="Arial"/>
                        <w:sz w:val="22"/>
                        <w:szCs w:val="22"/>
                      </w:rPr>
                      <w:t>kets | Eventbrite</w:t>
                    </w:r>
                  </w:hyperlink>
                </w:p>
                <w:p w:rsidRPr="00B242F2" w:rsidR="00AD67F0" w:rsidP="00AA1574" w:rsidRDefault="00AD67F0" w14:paraId="132ED039" w14:textId="77777777">
                  <w:pPr>
                    <w:ind w:right="-23"/>
                    <w:rPr>
                      <w:rFonts w:ascii="Arial" w:hAnsi="Arial" w:cs="Arial"/>
                      <w:b/>
                      <w:bCs/>
                      <w:sz w:val="22"/>
                      <w:szCs w:val="22"/>
                    </w:rPr>
                  </w:pPr>
                  <w:r w:rsidRPr="00B242F2">
                    <w:rPr>
                      <w:rFonts w:ascii="Arial" w:hAnsi="Arial" w:cs="Arial"/>
                      <w:b/>
                      <w:bCs/>
                      <w:sz w:val="22"/>
                      <w:szCs w:val="22"/>
                    </w:rPr>
                    <w:lastRenderedPageBreak/>
                    <w:t>KS4 Attainment Network:</w:t>
                  </w:r>
                </w:p>
                <w:p w:rsidR="003D4BB4" w:rsidP="00CA61EF" w:rsidRDefault="00AD67F0" w14:paraId="5E8B8D74" w14:textId="503C8526">
                  <w:pPr>
                    <w:pStyle w:val="ListParagraph"/>
                    <w:numPr>
                      <w:ilvl w:val="0"/>
                      <w:numId w:val="6"/>
                    </w:numPr>
                    <w:tabs>
                      <w:tab w:val="left" w:pos="9994"/>
                    </w:tabs>
                    <w:ind w:right="-409"/>
                    <w:rPr>
                      <w:rFonts w:ascii="Arial" w:hAnsi="Arial" w:cs="Arial"/>
                      <w:sz w:val="22"/>
                      <w:szCs w:val="22"/>
                    </w:rPr>
                  </w:pPr>
                  <w:r w:rsidRPr="00B242F2">
                    <w:rPr>
                      <w:rFonts w:ascii="Arial" w:hAnsi="Arial" w:cs="Arial"/>
                      <w:sz w:val="22"/>
                      <w:szCs w:val="22"/>
                    </w:rPr>
                    <w:t xml:space="preserve">The KS4 Attainment Network aims to connect schools, trusts and </w:t>
                  </w:r>
                  <w:r w:rsidRPr="00D32A7D">
                    <w:rPr>
                      <w:rFonts w:ascii="Arial" w:hAnsi="Arial" w:cs="Arial"/>
                      <w:color w:val="000000" w:themeColor="text1"/>
                      <w:sz w:val="22"/>
                      <w:szCs w:val="22"/>
                    </w:rPr>
                    <w:t xml:space="preserve">leaders through collaborative, themed conferences that focus on practical solutions for long-term impact. </w:t>
                  </w:r>
                  <w:r w:rsidRPr="00D32A7D" w:rsidR="00916864">
                    <w:rPr>
                      <w:rFonts w:ascii="Arial" w:hAnsi="Arial" w:cs="Arial"/>
                      <w:color w:val="000000" w:themeColor="text1"/>
                      <w:sz w:val="22"/>
                      <w:szCs w:val="22"/>
                    </w:rPr>
                    <w:t>Focus areas include</w:t>
                  </w:r>
                  <w:r w:rsidRPr="00D32A7D" w:rsidR="00B4784F">
                    <w:rPr>
                      <w:rFonts w:ascii="Arial" w:hAnsi="Arial" w:cs="Arial"/>
                      <w:color w:val="000000" w:themeColor="text1"/>
                      <w:sz w:val="22"/>
                      <w:szCs w:val="22"/>
                    </w:rPr>
                    <w:t xml:space="preserve"> </w:t>
                  </w:r>
                  <w:r w:rsidRPr="00D32A7D" w:rsidR="005673D4">
                    <w:rPr>
                      <w:rFonts w:ascii="Arial" w:hAnsi="Arial" w:cs="Arial"/>
                      <w:color w:val="000000" w:themeColor="text1"/>
                      <w:sz w:val="22"/>
                      <w:szCs w:val="22"/>
                    </w:rPr>
                    <w:t>marginal gains in Year 11,</w:t>
                  </w:r>
                  <w:r w:rsidRPr="00D32A7D" w:rsidR="00C523F2">
                    <w:rPr>
                      <w:rFonts w:ascii="Arial" w:hAnsi="Arial" w:cs="Arial"/>
                      <w:color w:val="000000" w:themeColor="text1"/>
                      <w:sz w:val="22"/>
                      <w:szCs w:val="22"/>
                    </w:rPr>
                    <w:t xml:space="preserve"> investing in</w:t>
                  </w:r>
                  <w:r w:rsidRPr="00D32A7D" w:rsidR="005673D4">
                    <w:rPr>
                      <w:rFonts w:ascii="Arial" w:hAnsi="Arial" w:cs="Arial"/>
                      <w:color w:val="000000" w:themeColor="text1"/>
                      <w:sz w:val="22"/>
                      <w:szCs w:val="22"/>
                    </w:rPr>
                    <w:t xml:space="preserve"> KS3 </w:t>
                  </w:r>
                  <w:r w:rsidRPr="00D32A7D" w:rsidR="00C523F2">
                    <w:rPr>
                      <w:rFonts w:ascii="Arial" w:hAnsi="Arial" w:cs="Arial"/>
                      <w:color w:val="000000" w:themeColor="text1"/>
                      <w:sz w:val="22"/>
                      <w:szCs w:val="22"/>
                    </w:rPr>
                    <w:t xml:space="preserve">and continued professional development. </w:t>
                  </w:r>
                </w:p>
                <w:p w:rsidRPr="004042DA" w:rsidR="00AD67F0" w:rsidP="00AA1574" w:rsidRDefault="00AD67F0" w14:paraId="5B1562DE" w14:textId="5D1DE29D">
                  <w:pPr>
                    <w:pStyle w:val="ListParagraph"/>
                    <w:numPr>
                      <w:ilvl w:val="0"/>
                      <w:numId w:val="6"/>
                    </w:numPr>
                    <w:ind w:right="-23"/>
                    <w:rPr>
                      <w:rFonts w:ascii="Arial" w:hAnsi="Arial" w:cs="Arial"/>
                      <w:sz w:val="22"/>
                      <w:szCs w:val="22"/>
                    </w:rPr>
                  </w:pPr>
                  <w:r w:rsidRPr="00B242F2">
                    <w:rPr>
                      <w:rFonts w:ascii="Arial" w:hAnsi="Arial" w:cs="Arial"/>
                      <w:sz w:val="22"/>
                      <w:szCs w:val="22"/>
                    </w:rPr>
                    <w:t>Book a place at a</w:t>
                  </w:r>
                  <w:r w:rsidRPr="00B242F2" w:rsidR="005B44DD">
                    <w:rPr>
                      <w:rFonts w:ascii="Arial" w:hAnsi="Arial" w:cs="Arial"/>
                      <w:sz w:val="22"/>
                      <w:szCs w:val="22"/>
                    </w:rPr>
                    <w:t xml:space="preserve">n upcoming </w:t>
                  </w:r>
                  <w:r w:rsidRPr="00B242F2">
                    <w:rPr>
                      <w:rFonts w:ascii="Arial" w:hAnsi="Arial" w:cs="Arial"/>
                      <w:sz w:val="22"/>
                      <w:szCs w:val="22"/>
                    </w:rPr>
                    <w:t xml:space="preserve">conference: </w:t>
                  </w:r>
                  <w:hyperlink r:id="rId15">
                    <w:r w:rsidRPr="00B242F2">
                      <w:rPr>
                        <w:rStyle w:val="Hyperlink"/>
                        <w:rFonts w:ascii="Arial" w:hAnsi="Arial" w:cs="Arial"/>
                        <w:sz w:val="22"/>
                        <w:szCs w:val="22"/>
                      </w:rPr>
                      <w:t>RISE Programme Tickets</w:t>
                    </w:r>
                  </w:hyperlink>
                </w:p>
              </w:tc>
            </w:tr>
          </w:tbl>
          <w:p w:rsidRPr="00B242F2" w:rsidR="004C5BFC" w:rsidP="00AA1574" w:rsidRDefault="004C5BFC" w14:paraId="0DA0A5DC" w14:textId="7AA62077">
            <w:pPr>
              <w:ind w:right="-23"/>
              <w:rPr>
                <w:rFonts w:ascii="Arial" w:hAnsi="Arial" w:eastAsia="Arial" w:cs="Arial"/>
                <w:b/>
                <w:bCs/>
                <w:color w:val="000000" w:themeColor="text1"/>
                <w:sz w:val="22"/>
                <w:szCs w:val="22"/>
              </w:rPr>
            </w:pPr>
            <w:r w:rsidRPr="6E22552C">
              <w:rPr>
                <w:rFonts w:ascii="Arial" w:hAnsi="Arial" w:eastAsia="Arial" w:cs="Arial"/>
                <w:b/>
                <w:bCs/>
                <w:color w:val="000000" w:themeColor="text1"/>
                <w:sz w:val="22"/>
                <w:szCs w:val="22"/>
              </w:rPr>
              <w:lastRenderedPageBreak/>
              <w:t>Disadvantage Network</w:t>
            </w:r>
            <w:r w:rsidRPr="6E22552C" w:rsidR="53F11E46">
              <w:rPr>
                <w:rFonts w:ascii="Arial" w:hAnsi="Arial" w:eastAsia="Arial" w:cs="Arial"/>
                <w:b/>
                <w:bCs/>
                <w:color w:val="000000" w:themeColor="text1"/>
                <w:sz w:val="22"/>
                <w:szCs w:val="22"/>
              </w:rPr>
              <w:t>:</w:t>
            </w:r>
          </w:p>
          <w:p w:rsidRPr="00B242F2" w:rsidR="008F66AE" w:rsidP="00AA1574" w:rsidRDefault="008F66AE" w14:paraId="052778B3" w14:textId="77777777">
            <w:pPr>
              <w:ind w:right="-23"/>
              <w:rPr>
                <w:rFonts w:ascii="Arial" w:hAnsi="Arial" w:eastAsia="Arial" w:cs="Arial"/>
                <w:color w:val="000000" w:themeColor="text1"/>
                <w:sz w:val="22"/>
                <w:szCs w:val="22"/>
              </w:rPr>
            </w:pPr>
          </w:p>
          <w:p w:rsidR="71B0676A" w:rsidP="00AA1574" w:rsidRDefault="71B0676A" w14:paraId="056A05A9" w14:textId="763E9EE4">
            <w:pPr>
              <w:pStyle w:val="ListParagraph"/>
              <w:numPr>
                <w:ilvl w:val="0"/>
                <w:numId w:val="24"/>
              </w:numPr>
              <w:ind w:right="-23"/>
              <w:rPr>
                <w:rFonts w:ascii="Arial" w:hAnsi="Arial" w:eastAsia="Arial" w:cs="Arial"/>
                <w:sz w:val="22"/>
                <w:szCs w:val="22"/>
              </w:rPr>
            </w:pPr>
            <w:r w:rsidRPr="703504A8">
              <w:rPr>
                <w:rFonts w:ascii="Arial" w:hAnsi="Arial" w:eastAsia="Arial" w:cs="Arial"/>
                <w:sz w:val="22"/>
                <w:szCs w:val="22"/>
              </w:rPr>
              <w:t xml:space="preserve">The Disadvantage Network focuses on </w:t>
            </w:r>
            <w:r w:rsidRPr="703504A8" w:rsidR="5EDEB477">
              <w:rPr>
                <w:rFonts w:ascii="Arial" w:hAnsi="Arial" w:eastAsia="Arial" w:cs="Arial"/>
                <w:sz w:val="22"/>
                <w:szCs w:val="22"/>
              </w:rPr>
              <w:t>closing</w:t>
            </w:r>
            <w:r w:rsidRPr="703504A8">
              <w:rPr>
                <w:rFonts w:ascii="Arial" w:hAnsi="Arial" w:eastAsia="Arial" w:cs="Arial"/>
                <w:sz w:val="22"/>
                <w:szCs w:val="22"/>
              </w:rPr>
              <w:t xml:space="preserve"> the gap </w:t>
            </w:r>
            <w:r w:rsidRPr="703504A8" w:rsidR="153EAE92">
              <w:rPr>
                <w:rFonts w:ascii="Arial" w:hAnsi="Arial" w:eastAsia="Arial" w:cs="Arial"/>
                <w:sz w:val="22"/>
                <w:szCs w:val="22"/>
              </w:rPr>
              <w:t>between</w:t>
            </w:r>
            <w:r w:rsidRPr="703504A8">
              <w:rPr>
                <w:rFonts w:ascii="Arial" w:hAnsi="Arial" w:eastAsia="Arial" w:cs="Arial"/>
                <w:sz w:val="22"/>
                <w:szCs w:val="22"/>
              </w:rPr>
              <w:t xml:space="preserve"> disadvantaged students</w:t>
            </w:r>
            <w:r w:rsidRPr="703504A8" w:rsidR="254EB52E">
              <w:rPr>
                <w:rFonts w:ascii="Arial" w:hAnsi="Arial" w:eastAsia="Arial" w:cs="Arial"/>
                <w:sz w:val="22"/>
                <w:szCs w:val="22"/>
              </w:rPr>
              <w:t xml:space="preserve"> and their peers in the early years and KS1</w:t>
            </w:r>
            <w:r w:rsidRPr="703504A8" w:rsidR="2B7D0C23">
              <w:rPr>
                <w:rFonts w:ascii="Arial" w:hAnsi="Arial" w:eastAsia="Arial" w:cs="Arial"/>
                <w:sz w:val="22"/>
                <w:szCs w:val="22"/>
              </w:rPr>
              <w:t xml:space="preserve"> through </w:t>
            </w:r>
            <w:r w:rsidRPr="703504A8" w:rsidR="65C912D4">
              <w:rPr>
                <w:rFonts w:ascii="Arial" w:hAnsi="Arial" w:eastAsia="Arial" w:cs="Arial"/>
                <w:sz w:val="22"/>
                <w:szCs w:val="22"/>
              </w:rPr>
              <w:t>effective practice showcases.</w:t>
            </w:r>
          </w:p>
          <w:p w:rsidR="6EB1CAF1" w:rsidP="00AA1574" w:rsidRDefault="6EB1CAF1" w14:paraId="483B6350" w14:textId="3D8DF60D">
            <w:pPr>
              <w:pStyle w:val="ListParagraph"/>
              <w:numPr>
                <w:ilvl w:val="0"/>
                <w:numId w:val="24"/>
              </w:numPr>
              <w:ind w:right="-23"/>
              <w:rPr>
                <w:rFonts w:ascii="Arial" w:hAnsi="Arial" w:eastAsia="Arial" w:cs="Arial"/>
                <w:sz w:val="22"/>
                <w:szCs w:val="22"/>
              </w:rPr>
            </w:pPr>
            <w:r w:rsidRPr="0810917F">
              <w:rPr>
                <w:rFonts w:ascii="Arial" w:hAnsi="Arial" w:eastAsia="Arial" w:cs="Arial"/>
                <w:sz w:val="22"/>
                <w:szCs w:val="22"/>
              </w:rPr>
              <w:t xml:space="preserve">Register interest here: </w:t>
            </w:r>
            <w:hyperlink r:id="rId16">
              <w:r w:rsidRPr="0810917F">
                <w:rPr>
                  <w:rStyle w:val="Hyperlink"/>
                  <w:rFonts w:ascii="Arial" w:hAnsi="Arial" w:eastAsia="Arial" w:cs="Arial"/>
                  <w:sz w:val="22"/>
                  <w:szCs w:val="22"/>
                </w:rPr>
                <w:t>Disadvantage Network Registration</w:t>
              </w:r>
            </w:hyperlink>
            <w:r w:rsidRPr="0810917F">
              <w:rPr>
                <w:rFonts w:ascii="Arial" w:hAnsi="Arial" w:eastAsia="Arial" w:cs="Arial"/>
                <w:sz w:val="22"/>
                <w:szCs w:val="22"/>
              </w:rPr>
              <w:t xml:space="preserve">. </w:t>
            </w:r>
          </w:p>
          <w:p w:rsidR="00F36CFF" w:rsidP="00AA1574" w:rsidRDefault="00F36CFF" w14:paraId="49093024" w14:textId="77777777">
            <w:pPr>
              <w:ind w:right="-23"/>
              <w:rPr>
                <w:rFonts w:ascii="Arial" w:hAnsi="Arial" w:cs="Arial"/>
                <w:b/>
                <w:bCs/>
                <w:sz w:val="22"/>
                <w:szCs w:val="22"/>
              </w:rPr>
            </w:pPr>
          </w:p>
          <w:p w:rsidR="00AE4570" w:rsidP="00AA1574" w:rsidRDefault="00BC4CE5" w14:paraId="5AC5524D" w14:textId="6044C367">
            <w:pPr>
              <w:ind w:right="-23"/>
              <w:rPr>
                <w:rFonts w:ascii="Arial" w:hAnsi="Arial" w:cs="Arial"/>
                <w:b/>
                <w:bCs/>
                <w:sz w:val="22"/>
                <w:szCs w:val="22"/>
              </w:rPr>
            </w:pPr>
            <w:r>
              <w:rPr>
                <w:noProof/>
              </w:rPr>
              <mc:AlternateContent>
                <mc:Choice Requires="wps">
                  <w:drawing>
                    <wp:anchor distT="0" distB="0" distL="114300" distR="114300" simplePos="0" relativeHeight="251658245" behindDoc="0" locked="0" layoutInCell="1" allowOverlap="1" wp14:editId="2EE73F2A" wp14:anchorId="02DC35C5">
                      <wp:simplePos x="0" y="0"/>
                      <wp:positionH relativeFrom="column">
                        <wp:posOffset>4555168</wp:posOffset>
                      </wp:positionH>
                      <wp:positionV relativeFrom="paragraph">
                        <wp:posOffset>137160</wp:posOffset>
                      </wp:positionV>
                      <wp:extent cx="269194" cy="186373"/>
                      <wp:effectExtent l="38100" t="19050" r="36195" b="42545"/>
                      <wp:wrapNone/>
                      <wp:docPr id="894873777" name="Star: 5 Points 1"/>
                      <wp:cNvGraphicFramePr/>
                      <a:graphic xmlns:a="http://schemas.openxmlformats.org/drawingml/2006/main">
                        <a:graphicData uri="http://schemas.microsoft.com/office/word/2010/wordprocessingShape">
                          <wps:wsp>
                            <wps:cNvSpPr/>
                            <wps:spPr>
                              <a:xfrm flipH="1">
                                <a:off x="0" y="0"/>
                                <a:ext cx="269194" cy="186373"/>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ar: 5 Points 1" style="position:absolute;margin-left:358.65pt;margin-top:10.8pt;width:21.2pt;height:14.7pt;flip:x;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269194,186373" o:spid="_x0000_s1026" fillcolor="#156082 [3204]" strokecolor="#030e13 [484]" strokeweight="1pt" path="m,71188r102824,l134597,r31773,71188l269194,71188r-83186,43996l217782,186373,134597,142375,51412,186373,83186,115184,,711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" w14:anchorId="48984C02">
                      <v:stroke joinstyle="miter"/>
                      <v:path arrowok="t" o:connecttype="custom" o:connectlocs="0,71188;102824,71188;134597,0;166370,71188;269194,71188;186008,115184;217782,186373;134597,142375;51412,186373;83186,115184;0,71188" o:connectangles="0,0,0,0,0,0,0,0,0,0,0"/>
                    </v:shape>
                  </w:pict>
                </mc:Fallback>
              </mc:AlternateContent>
            </w:r>
            <w:r w:rsidR="00AE4570">
              <w:rPr>
                <w:noProof/>
              </w:rPr>
              <mc:AlternateContent>
                <mc:Choice Requires="wps">
                  <w:drawing>
                    <wp:anchor distT="0" distB="0" distL="114300" distR="114300" simplePos="0" relativeHeight="251658244" behindDoc="0" locked="0" layoutInCell="1" allowOverlap="1" wp14:editId="256F2587" wp14:anchorId="1F94C93A">
                      <wp:simplePos x="0" y="0"/>
                      <wp:positionH relativeFrom="column">
                        <wp:posOffset>-7692</wp:posOffset>
                      </wp:positionH>
                      <wp:positionV relativeFrom="paragraph">
                        <wp:posOffset>107765</wp:posOffset>
                      </wp:positionV>
                      <wp:extent cx="277495" cy="218231"/>
                      <wp:effectExtent l="38100" t="19050" r="46355" b="29845"/>
                      <wp:wrapNone/>
                      <wp:docPr id="1430411847" name="Star: 5 Points 1"/>
                      <wp:cNvGraphicFramePr/>
                      <a:graphic xmlns:a="http://schemas.openxmlformats.org/drawingml/2006/main">
                        <a:graphicData uri="http://schemas.microsoft.com/office/word/2010/wordprocessingShape">
                          <wps:wsp>
                            <wps:cNvSpPr/>
                            <wps:spPr>
                              <a:xfrm flipH="1">
                                <a:off x="0" y="0"/>
                                <a:ext cx="277495" cy="218231"/>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id="Star: 5 Points 1" style="position:absolute;margin-left:-.6pt;margin-top:8.5pt;width:21.85pt;height:17.2pt;flip:x;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77495,218231" o:spid="_x0000_s1026" fillcolor="#156082 [3204]" strokecolor="#030e13 [484]" strokeweight="1pt" path="m,83357r105994,l138748,r32753,83357l277495,83357r-85752,51517l224498,218230,138748,166713,52997,218230,85752,134874,,833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" w14:anchorId="49C4F3A1">
                      <v:stroke joinstyle="miter"/>
                      <v:path arrowok="t" o:connecttype="custom" o:connectlocs="0,83357;105994,83357;138748,0;171501,83357;277495,83357;191743,134874;224498,218230;138748,166713;52997,218230;85752,134874;0,83357" o:connectangles="0,0,0,0,0,0,0,0,0,0,0"/>
                    </v:shape>
                  </w:pict>
                </mc:Fallback>
              </mc:AlternateContent>
            </w:r>
          </w:p>
          <w:p w:rsidRPr="00AE4570" w:rsidR="37240B81" w:rsidP="00AA1574" w:rsidRDefault="00AE4570" w14:paraId="054CE9EE" w14:textId="2E0D0054">
            <w:pPr>
              <w:ind w:right="-23"/>
              <w:rPr>
                <w:rFonts w:ascii="Arial" w:hAnsi="Arial" w:eastAsia="Arial" w:cs="Arial"/>
                <w:sz w:val="22"/>
                <w:szCs w:val="22"/>
              </w:rPr>
            </w:pPr>
            <w:r>
              <w:rPr>
                <w:rFonts w:ascii="Arial" w:hAnsi="Arial" w:cs="Arial"/>
                <w:b/>
                <w:bCs/>
                <w:sz w:val="22"/>
                <w:szCs w:val="22"/>
              </w:rPr>
              <w:t xml:space="preserve">       </w:t>
            </w:r>
            <w:r w:rsidR="00BC4CE5">
              <w:rPr>
                <w:rFonts w:ascii="Arial" w:hAnsi="Arial" w:cs="Arial"/>
                <w:b/>
                <w:bCs/>
                <w:sz w:val="22"/>
                <w:szCs w:val="22"/>
              </w:rPr>
              <w:t xml:space="preserve"> </w:t>
            </w:r>
            <w:r w:rsidRPr="5C9A4475" w:rsidR="37240B81">
              <w:rPr>
                <w:rFonts w:ascii="Arial" w:hAnsi="Arial" w:cs="Arial"/>
                <w:b/>
                <w:bCs/>
                <w:sz w:val="22"/>
                <w:szCs w:val="22"/>
              </w:rPr>
              <w:t xml:space="preserve">Get involved in our new </w:t>
            </w:r>
            <w:r w:rsidR="008E085D">
              <w:rPr>
                <w:rFonts w:ascii="Arial" w:hAnsi="Arial" w:cs="Arial"/>
                <w:b/>
                <w:bCs/>
                <w:sz w:val="22"/>
                <w:szCs w:val="22"/>
              </w:rPr>
              <w:t xml:space="preserve">RISE </w:t>
            </w:r>
            <w:r w:rsidRPr="5C9A4475" w:rsidR="37240B81">
              <w:rPr>
                <w:rFonts w:ascii="Arial" w:hAnsi="Arial" w:cs="Arial"/>
                <w:b/>
                <w:bCs/>
                <w:sz w:val="22"/>
                <w:szCs w:val="22"/>
              </w:rPr>
              <w:t>Attendance and Behaviour Hubs</w:t>
            </w:r>
          </w:p>
          <w:p w:rsidR="1BD70E60" w:rsidP="00AA1574" w:rsidRDefault="1BD70E60" w14:paraId="7673BF8A" w14:textId="6500A4EC">
            <w:pPr>
              <w:pStyle w:val="ListParagraph"/>
              <w:spacing w:line="278" w:lineRule="auto"/>
              <w:ind w:right="-23"/>
              <w:rPr>
                <w:rFonts w:ascii="Arial" w:hAnsi="Arial" w:cs="Arial"/>
                <w:sz w:val="22"/>
                <w:szCs w:val="22"/>
              </w:rPr>
            </w:pPr>
          </w:p>
          <w:p w:rsidR="03A7B44C" w:rsidP="00AA1574" w:rsidRDefault="03A7B44C" w14:paraId="32F5728E" w14:textId="77590829">
            <w:pPr>
              <w:pStyle w:val="ListParagraph"/>
              <w:numPr>
                <w:ilvl w:val="0"/>
                <w:numId w:val="25"/>
              </w:numPr>
              <w:ind w:left="714" w:right="-23" w:hanging="357"/>
              <w:rPr>
                <w:rFonts w:ascii="Arial" w:hAnsi="Arial" w:cs="Arial"/>
                <w:sz w:val="22"/>
                <w:szCs w:val="22"/>
              </w:rPr>
            </w:pPr>
            <w:r w:rsidRPr="1BD70E60">
              <w:rPr>
                <w:rFonts w:ascii="Arial" w:hAnsi="Arial" w:cs="Arial"/>
                <w:sz w:val="22"/>
                <w:szCs w:val="22"/>
              </w:rPr>
              <w:t xml:space="preserve">We have ten lead schools across the East, offering excellent packages of targeted, enhanced and universal support. All schools are welcome to </w:t>
            </w:r>
            <w:hyperlink r:id="rId17">
              <w:r w:rsidRPr="1BD70E60">
                <w:rPr>
                  <w:rStyle w:val="Hyperlink"/>
                  <w:rFonts w:ascii="Arial" w:hAnsi="Arial" w:cs="Arial"/>
                  <w:sz w:val="22"/>
                  <w:szCs w:val="22"/>
                </w:rPr>
                <w:t>register their interest in being part of the programme</w:t>
              </w:r>
            </w:hyperlink>
            <w:r w:rsidRPr="1BD70E60">
              <w:rPr>
                <w:rFonts w:ascii="Arial" w:hAnsi="Arial" w:cs="Arial"/>
                <w:sz w:val="22"/>
                <w:szCs w:val="22"/>
              </w:rPr>
              <w:t>.</w:t>
            </w:r>
            <w:r w:rsidR="00F8220F">
              <w:rPr>
                <w:noProof/>
              </w:rPr>
              <w:t xml:space="preserve"> </w:t>
            </w:r>
          </w:p>
          <w:p w:rsidR="1BD70E60" w:rsidP="00AA1574" w:rsidRDefault="1BD70E60" w14:paraId="40AC5A89" w14:textId="2E626D0A">
            <w:pPr>
              <w:pStyle w:val="ListParagraph"/>
              <w:ind w:right="-23"/>
              <w:rPr>
                <w:rFonts w:ascii="Arial" w:hAnsi="Arial" w:eastAsia="Arial" w:cs="Arial"/>
                <w:sz w:val="22"/>
                <w:szCs w:val="22"/>
              </w:rPr>
            </w:pPr>
          </w:p>
          <w:p w:rsidRPr="00B242F2" w:rsidR="00293844" w:rsidP="00AA1574" w:rsidRDefault="005623F8" w14:paraId="344AA3B6" w14:textId="37DE2D96">
            <w:pPr>
              <w:ind w:right="-23"/>
              <w:rPr>
                <w:rFonts w:ascii="Arial" w:hAnsi="Arial" w:eastAsia="Arial" w:cs="Arial"/>
                <w:b/>
                <w:bCs/>
                <w:color w:val="000000" w:themeColor="text1"/>
                <w:sz w:val="22"/>
                <w:szCs w:val="22"/>
                <w:lang w:val="en-US"/>
              </w:rPr>
            </w:pPr>
            <w:r>
              <w:rPr>
                <w:rFonts w:ascii="Arial" w:hAnsi="Arial" w:eastAsia="Arial" w:cs="Arial"/>
                <w:b/>
                <w:bCs/>
                <w:noProof/>
                <w:color w:val="000000" w:themeColor="text1"/>
                <w:sz w:val="22"/>
                <w:szCs w:val="22"/>
                <w:lang w:val="en-US"/>
              </w:rPr>
              <mc:AlternateContent>
                <mc:Choice Requires="wpg">
                  <w:drawing>
                    <wp:anchor distT="0" distB="0" distL="114300" distR="114300" simplePos="0" relativeHeight="251658242" behindDoc="0" locked="0" layoutInCell="1" allowOverlap="1" wp14:editId="71371F9E" wp14:anchorId="0822247D">
                      <wp:simplePos x="0" y="0"/>
                      <wp:positionH relativeFrom="column">
                        <wp:posOffset>27415</wp:posOffset>
                      </wp:positionH>
                      <wp:positionV relativeFrom="paragraph">
                        <wp:posOffset>133764</wp:posOffset>
                      </wp:positionV>
                      <wp:extent cx="2752808" cy="194642"/>
                      <wp:effectExtent l="38100" t="19050" r="47625" b="34290"/>
                      <wp:wrapNone/>
                      <wp:docPr id="1838716332" name="Group 10"/>
                      <wp:cNvGraphicFramePr/>
                      <a:graphic xmlns:a="http://schemas.openxmlformats.org/drawingml/2006/main">
                        <a:graphicData uri="http://schemas.microsoft.com/office/word/2010/wordprocessingGroup">
                          <wpg:wgp>
                            <wpg:cNvGrpSpPr/>
                            <wpg:grpSpPr>
                              <a:xfrm>
                                <a:off x="0" y="0"/>
                                <a:ext cx="2752808" cy="194642"/>
                                <a:chOff x="0" y="0"/>
                                <a:chExt cx="2290528" cy="194642"/>
                              </a:xfrm>
                            </wpg:grpSpPr>
                            <wps:wsp>
                              <wps:cNvPr id="1694367189" name="Star: 5 Points 1"/>
                              <wps:cNvSpPr/>
                              <wps:spPr>
                                <a:xfrm flipH="1">
                                  <a:off x="0" y="0"/>
                                  <a:ext cx="231140" cy="18669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300092" name="Star: 5 Points 1"/>
                              <wps:cNvSpPr/>
                              <wps:spPr>
                                <a:xfrm flipH="1">
                                  <a:off x="2059388" y="7952"/>
                                  <a:ext cx="231140" cy="18669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v:group id="Group 10" style="position:absolute;margin-left:2.15pt;margin-top:10.55pt;width:216.75pt;height:15.35pt;z-index:251658241;mso-width-relative:margin" coordsize="22905,1946" o:spid="_x0000_s1026" w14:anchorId="4590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">
                      <v:shape id="Star: 5 Points 1" style="position:absolute;width:2311;height:1866;flip:x;visibility:visible;mso-wrap-style:square;v-text-anchor:middle" coordsize="231140,186690" o:spid="_x0000_s1027" fillcolor="#156082 [3204]" strokecolor="#030e13 [484]" strokeweight="1pt" path="m,71309r88288,1l115570,r27282,71310l231140,71309r-71427,44071l186996,186690,115570,142617,44144,186690,71427,115380,,71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">
                        <v:stroke joinstyle="miter"/>
                        <v:path arrowok="t" o:connecttype="custom" o:connectlocs="0,71309;88288,71310;115570,0;142852,71310;231140,71309;159713,115380;186996,186690;115570,142617;44144,186690;71427,115380;0,71309" o:connectangles="0,0,0,0,0,0,0,0,0,0,0"/>
                      </v:shape>
                      <v:shape id="Star: 5 Points 1" style="position:absolute;left:20593;top:79;width:2312;height:1867;flip:x;visibility:visible;mso-wrap-style:square;v-text-anchor:middle" coordsize="231140,186690" o:spid="_x0000_s1028" fillcolor="#156082 [3204]" strokecolor="#030e13 [484]" strokeweight="1pt" path="m,71309r88288,1l115570,r27282,71310l231140,71309r-71427,44071l186996,186690,115570,142617,44144,186690,71427,115380,,71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">
                        <v:stroke joinstyle="miter"/>
                        <v:path arrowok="t" o:connecttype="custom" o:connectlocs="0,71309;88288,71310;115570,0;142852,71310;231140,71309;159713,115380;186996,186690;115570,142617;44144,186690;71427,115380;0,71309" o:connectangles="0,0,0,0,0,0,0,0,0,0,0"/>
                      </v:shape>
                    </v:group>
                  </w:pict>
                </mc:Fallback>
              </mc:AlternateContent>
            </w:r>
          </w:p>
          <w:p w:rsidRPr="00B242F2" w:rsidR="008F66AE" w:rsidP="00AA1574" w:rsidRDefault="0088650F" w14:paraId="11A49607" w14:textId="002573F5">
            <w:pPr>
              <w:ind w:left="720" w:right="-23"/>
              <w:rPr>
                <w:rFonts w:ascii="Arial" w:hAnsi="Arial" w:eastAsia="Arial" w:cs="Arial"/>
                <w:b/>
                <w:bCs/>
                <w:color w:val="000000" w:themeColor="text1"/>
                <w:sz w:val="22"/>
                <w:szCs w:val="22"/>
                <w:lang w:val="en-US"/>
              </w:rPr>
            </w:pPr>
            <w:r w:rsidRPr="00B242F2">
              <w:rPr>
                <w:rFonts w:ascii="Arial" w:hAnsi="Arial" w:eastAsia="Arial" w:cs="Arial"/>
                <w:b/>
                <w:bCs/>
                <w:color w:val="000000" w:themeColor="text1"/>
                <w:sz w:val="22"/>
                <w:szCs w:val="22"/>
                <w:lang w:val="en-US"/>
              </w:rPr>
              <w:t xml:space="preserve">Visit our new </w:t>
            </w:r>
            <w:r w:rsidR="005623F8">
              <w:rPr>
                <w:rFonts w:ascii="Arial" w:hAnsi="Arial" w:eastAsia="Arial" w:cs="Arial"/>
                <w:b/>
                <w:bCs/>
                <w:color w:val="000000" w:themeColor="text1"/>
                <w:sz w:val="22"/>
                <w:szCs w:val="22"/>
                <w:lang w:val="en-US"/>
              </w:rPr>
              <w:t>RISE</w:t>
            </w:r>
            <w:r w:rsidRPr="00B242F2">
              <w:rPr>
                <w:rFonts w:ascii="Arial" w:hAnsi="Arial" w:eastAsia="Arial" w:cs="Arial"/>
                <w:b/>
                <w:bCs/>
                <w:color w:val="000000" w:themeColor="text1"/>
                <w:sz w:val="22"/>
                <w:szCs w:val="22"/>
                <w:lang w:val="en-US"/>
              </w:rPr>
              <w:t xml:space="preserve"> web</w:t>
            </w:r>
            <w:r w:rsidRPr="00B242F2" w:rsidR="009F626B">
              <w:rPr>
                <w:rFonts w:ascii="Arial" w:hAnsi="Arial" w:eastAsia="Arial" w:cs="Arial"/>
                <w:b/>
                <w:bCs/>
                <w:color w:val="000000" w:themeColor="text1"/>
                <w:sz w:val="22"/>
                <w:szCs w:val="22"/>
                <w:lang w:val="en-US"/>
              </w:rPr>
              <w:t xml:space="preserve"> pages</w:t>
            </w:r>
          </w:p>
          <w:p w:rsidRPr="00B242F2" w:rsidR="00293844" w:rsidP="00AA1574" w:rsidRDefault="00293844" w14:paraId="137DDFAD" w14:textId="77777777">
            <w:pPr>
              <w:ind w:left="720" w:right="-23"/>
              <w:rPr>
                <w:rFonts w:ascii="Arial" w:hAnsi="Arial" w:eastAsia="Arial" w:cs="Arial"/>
                <w:color w:val="000000" w:themeColor="text1"/>
                <w:sz w:val="22"/>
                <w:szCs w:val="22"/>
              </w:rPr>
            </w:pPr>
          </w:p>
          <w:p w:rsidRPr="00B96734" w:rsidR="007E76B7" w:rsidP="00AA1574" w:rsidRDefault="00293844" w14:paraId="5DDC7B75" w14:textId="0610C900">
            <w:pPr>
              <w:numPr>
                <w:ilvl w:val="0"/>
                <w:numId w:val="13"/>
              </w:numPr>
              <w:ind w:right="-23"/>
              <w:rPr>
                <w:rFonts w:ascii="Arial" w:hAnsi="Arial" w:eastAsia="Arial" w:cs="Arial"/>
                <w:color w:val="000000" w:themeColor="text1"/>
                <w:sz w:val="22"/>
                <w:szCs w:val="22"/>
              </w:rPr>
            </w:pPr>
            <w:r w:rsidRPr="00B242F2">
              <w:rPr>
                <w:rFonts w:ascii="Arial" w:hAnsi="Arial" w:eastAsia="Arial" w:cs="Arial"/>
                <w:color w:val="000000" w:themeColor="text1"/>
                <w:sz w:val="22"/>
                <w:szCs w:val="22"/>
              </w:rPr>
              <w:t>Use the </w:t>
            </w:r>
            <w:r w:rsidRPr="00B242F2">
              <w:rPr>
                <w:rFonts w:ascii="Arial" w:hAnsi="Arial" w:eastAsia="Arial" w:cs="Arial"/>
                <w:b/>
                <w:bCs/>
                <w:color w:val="000000" w:themeColor="text1"/>
                <w:sz w:val="22"/>
                <w:szCs w:val="22"/>
              </w:rPr>
              <w:t>regional RISE webpage</w:t>
            </w:r>
            <w:r w:rsidRPr="00B242F2">
              <w:rPr>
                <w:rFonts w:ascii="Arial" w:hAnsi="Arial" w:eastAsia="Arial" w:cs="Arial"/>
                <w:color w:val="000000" w:themeColor="text1"/>
                <w:sz w:val="22"/>
                <w:szCs w:val="22"/>
              </w:rPr>
              <w:t xml:space="preserve">. </w:t>
            </w:r>
            <w:hyperlink w:history="1" r:id="rId18">
              <w:r w:rsidRPr="00B242F2">
                <w:rPr>
                  <w:rStyle w:val="Hyperlink"/>
                  <w:rFonts w:ascii="Arial" w:hAnsi="Arial" w:eastAsia="Arial" w:cs="Arial"/>
                  <w:sz w:val="22"/>
                  <w:szCs w:val="22"/>
                </w:rPr>
                <w:t xml:space="preserve">RISE: East of England </w:t>
              </w:r>
              <w:r w:rsidR="00FC3C9A">
                <w:rPr>
                  <w:rStyle w:val="Hyperlink"/>
                  <w:rFonts w:ascii="Arial" w:hAnsi="Arial" w:eastAsia="Arial" w:cs="Arial"/>
                  <w:sz w:val="22"/>
                  <w:szCs w:val="22"/>
                </w:rPr>
                <w:t>–</w:t>
              </w:r>
              <w:r w:rsidRPr="00B242F2">
                <w:rPr>
                  <w:rStyle w:val="Hyperlink"/>
                  <w:rFonts w:ascii="Arial" w:hAnsi="Arial" w:eastAsia="Arial" w:cs="Arial"/>
                  <w:sz w:val="22"/>
                  <w:szCs w:val="22"/>
                </w:rPr>
                <w:t xml:space="preserve"> GOV.UK</w:t>
              </w:r>
            </w:hyperlink>
            <w:r w:rsidRPr="00B242F2">
              <w:rPr>
                <w:rFonts w:ascii="Arial" w:hAnsi="Arial" w:eastAsia="Arial" w:cs="Arial"/>
                <w:color w:val="000000" w:themeColor="text1"/>
                <w:sz w:val="22"/>
                <w:szCs w:val="22"/>
              </w:rPr>
              <w:t xml:space="preserve"> to access information on our specific hubs. </w:t>
            </w:r>
            <w:r w:rsidRPr="007E76B7" w:rsidR="007E76B7">
              <w:rPr>
                <w:rFonts w:ascii="Arial" w:hAnsi="Arial" w:eastAsia="Arial" w:cs="Arial"/>
                <w:color w:val="000000" w:themeColor="text1"/>
                <w:sz w:val="22"/>
                <w:szCs w:val="22"/>
              </w:rPr>
              <w:t>You</w:t>
            </w:r>
            <w:r w:rsidRPr="007E76B7" w:rsidR="00F208CE">
              <w:rPr>
                <w:rFonts w:ascii="Arial" w:hAnsi="Arial" w:eastAsia="Arial" w:cs="Arial"/>
                <w:color w:val="000000" w:themeColor="text1"/>
                <w:sz w:val="22"/>
                <w:szCs w:val="22"/>
              </w:rPr>
              <w:t xml:space="preserve"> can </w:t>
            </w:r>
            <w:r w:rsidR="00F03250">
              <w:rPr>
                <w:rFonts w:ascii="Arial" w:hAnsi="Arial" w:eastAsia="Arial" w:cs="Arial"/>
                <w:color w:val="000000" w:themeColor="text1"/>
                <w:sz w:val="22"/>
                <w:szCs w:val="22"/>
              </w:rPr>
              <w:t xml:space="preserve">also </w:t>
            </w:r>
            <w:r w:rsidRPr="007E76B7" w:rsidR="00F208CE">
              <w:rPr>
                <w:rFonts w:ascii="Arial" w:hAnsi="Arial" w:eastAsia="Arial" w:cs="Arial"/>
                <w:color w:val="000000" w:themeColor="text1"/>
                <w:sz w:val="22"/>
                <w:szCs w:val="22"/>
              </w:rPr>
              <w:t>find out how to contact them</w:t>
            </w:r>
            <w:r w:rsidRPr="007E76B7" w:rsidR="003B152F">
              <w:rPr>
                <w:rFonts w:ascii="Arial" w:hAnsi="Arial" w:eastAsia="Arial" w:cs="Arial"/>
                <w:color w:val="000000" w:themeColor="text1"/>
                <w:sz w:val="22"/>
                <w:szCs w:val="22"/>
              </w:rPr>
              <w:t xml:space="preserve"> </w:t>
            </w:r>
            <w:r w:rsidRPr="007E76B7" w:rsidR="00F208CE">
              <w:rPr>
                <w:rFonts w:ascii="Arial" w:hAnsi="Arial" w:eastAsia="Arial" w:cs="Arial"/>
                <w:color w:val="000000" w:themeColor="text1"/>
                <w:sz w:val="22"/>
                <w:szCs w:val="22"/>
              </w:rPr>
              <w:t xml:space="preserve">here: </w:t>
            </w:r>
            <w:r w:rsidRPr="00B96734" w:rsidR="007E76B7">
              <w:rPr>
                <w:rFonts w:ascii="Arial" w:hAnsi="Arial" w:eastAsia="Arial" w:cs="Arial"/>
                <w:color w:val="000000" w:themeColor="text1"/>
                <w:sz w:val="22"/>
                <w:szCs w:val="22"/>
              </w:rPr>
              <w:t xml:space="preserve">English: </w:t>
            </w:r>
            <w:hyperlink w:history="1" r:id="rId19">
              <w:r w:rsidRPr="00B96734" w:rsidR="00F208CE">
                <w:rPr>
                  <w:rStyle w:val="Hyperlink"/>
                  <w:rFonts w:ascii="Arial" w:hAnsi="Arial" w:eastAsia="Arial" w:cs="Arial"/>
                  <w:sz w:val="22"/>
                  <w:szCs w:val="22"/>
                </w:rPr>
                <w:t>English Hub – English Hub</w:t>
              </w:r>
            </w:hyperlink>
            <w:r w:rsidRPr="00B96734" w:rsidR="00F03250">
              <w:rPr>
                <w:rFonts w:ascii="Arial" w:hAnsi="Arial" w:eastAsia="Arial" w:cs="Arial"/>
                <w:color w:val="000000" w:themeColor="text1"/>
                <w:sz w:val="22"/>
                <w:szCs w:val="22"/>
              </w:rPr>
              <w:t xml:space="preserve"> </w:t>
            </w:r>
            <w:r w:rsidRPr="00B96734" w:rsidR="007E76B7">
              <w:rPr>
                <w:rFonts w:ascii="Arial" w:hAnsi="Arial" w:eastAsia="Arial" w:cs="Arial"/>
                <w:color w:val="000000" w:themeColor="text1"/>
                <w:sz w:val="22"/>
                <w:szCs w:val="22"/>
              </w:rPr>
              <w:t xml:space="preserve">Maths: </w:t>
            </w:r>
            <w:hyperlink w:history="1" r:id="rId20">
              <w:r w:rsidRPr="00B96734" w:rsidR="007E76B7">
                <w:rPr>
                  <w:rStyle w:val="Hyperlink"/>
                  <w:rFonts w:ascii="Arial" w:hAnsi="Arial" w:eastAsia="Arial" w:cs="Arial"/>
                  <w:sz w:val="22"/>
                  <w:szCs w:val="22"/>
                </w:rPr>
                <w:t>Find your hub | NCETM</w:t>
              </w:r>
            </w:hyperlink>
          </w:p>
          <w:p w:rsidRPr="00B242F2" w:rsidR="00195D9F" w:rsidP="00AA1574" w:rsidRDefault="00195D9F" w14:paraId="352DDACD" w14:textId="3CF61465">
            <w:pPr>
              <w:numPr>
                <w:ilvl w:val="0"/>
                <w:numId w:val="13"/>
              </w:numPr>
              <w:ind w:right="-23"/>
              <w:rPr>
                <w:rFonts w:ascii="Arial" w:hAnsi="Arial" w:eastAsia="Arial" w:cs="Arial"/>
                <w:color w:val="000000" w:themeColor="text1"/>
                <w:sz w:val="22"/>
                <w:szCs w:val="22"/>
              </w:rPr>
            </w:pPr>
            <w:r w:rsidRPr="00B242F2">
              <w:rPr>
                <w:rFonts w:ascii="Arial" w:hAnsi="Arial" w:eastAsia="Arial" w:cs="Arial"/>
                <w:color w:val="000000" w:themeColor="text1"/>
                <w:sz w:val="22"/>
                <w:szCs w:val="22"/>
              </w:rPr>
              <w:t>Explore the </w:t>
            </w:r>
            <w:r w:rsidRPr="00B242F2">
              <w:rPr>
                <w:rFonts w:ascii="Arial" w:hAnsi="Arial" w:eastAsia="Arial" w:cs="Arial"/>
                <w:b/>
                <w:bCs/>
                <w:color w:val="000000" w:themeColor="text1"/>
                <w:sz w:val="22"/>
                <w:szCs w:val="22"/>
              </w:rPr>
              <w:t>gov.uk school improvement page </w:t>
            </w:r>
            <w:r w:rsidRPr="00B242F2">
              <w:rPr>
                <w:rFonts w:ascii="Arial" w:hAnsi="Arial" w:eastAsia="Arial" w:cs="Arial"/>
                <w:color w:val="000000" w:themeColor="text1"/>
                <w:sz w:val="22"/>
                <w:szCs w:val="22"/>
              </w:rPr>
              <w:t>which is being periodically updated (</w:t>
            </w:r>
            <w:hyperlink w:history="1" r:id="rId21">
              <w:r w:rsidRPr="00B242F2">
                <w:rPr>
                  <w:rStyle w:val="Hyperlink"/>
                  <w:rFonts w:ascii="Arial" w:hAnsi="Arial" w:eastAsia="Arial" w:cs="Arial"/>
                  <w:sz w:val="22"/>
                  <w:szCs w:val="22"/>
                </w:rPr>
                <w:t xml:space="preserve">School improvement support </w:t>
              </w:r>
              <w:r w:rsidR="00FC3C9A">
                <w:rPr>
                  <w:rStyle w:val="Hyperlink"/>
                  <w:rFonts w:ascii="Arial" w:hAnsi="Arial" w:eastAsia="Arial" w:cs="Arial"/>
                  <w:sz w:val="22"/>
                  <w:szCs w:val="22"/>
                </w:rPr>
                <w:t>–</w:t>
              </w:r>
              <w:r w:rsidRPr="00B242F2">
                <w:rPr>
                  <w:rStyle w:val="Hyperlink"/>
                  <w:rFonts w:ascii="Arial" w:hAnsi="Arial" w:eastAsia="Arial" w:cs="Arial"/>
                  <w:sz w:val="22"/>
                  <w:szCs w:val="22"/>
                </w:rPr>
                <w:t xml:space="preserve"> GOV.UK</w:t>
              </w:r>
            </w:hyperlink>
            <w:r w:rsidRPr="00B242F2">
              <w:rPr>
                <w:rFonts w:ascii="Arial" w:hAnsi="Arial" w:eastAsia="Arial" w:cs="Arial"/>
                <w:color w:val="000000" w:themeColor="text1"/>
                <w:sz w:val="22"/>
                <w:szCs w:val="22"/>
              </w:rPr>
              <w:t>).</w:t>
            </w:r>
          </w:p>
          <w:p w:rsidRPr="00B242F2" w:rsidR="00F36CFF" w:rsidP="000F6D42" w:rsidRDefault="00F36CFF" w14:paraId="185D4B84" w14:textId="77777777">
            <w:pPr>
              <w:ind w:right="-23"/>
              <w:rPr>
                <w:rFonts w:ascii="Arial" w:hAnsi="Arial" w:eastAsia="Arial" w:cs="Arial"/>
                <w:color w:val="000000" w:themeColor="text1"/>
                <w:sz w:val="22"/>
                <w:szCs w:val="22"/>
              </w:rPr>
            </w:pPr>
          </w:p>
          <w:p w:rsidRPr="00B242F2" w:rsidR="00293844" w:rsidP="00AA1574" w:rsidRDefault="00C36585" w14:paraId="0A4A7B8E" w14:textId="65D5AC6D">
            <w:pPr>
              <w:ind w:right="-23"/>
              <w:rPr>
                <w:rFonts w:ascii="Arial" w:hAnsi="Arial" w:eastAsia="Arial" w:cs="Arial"/>
                <w:b/>
                <w:bCs/>
                <w:color w:val="000000" w:themeColor="text1"/>
                <w:sz w:val="22"/>
                <w:szCs w:val="22"/>
              </w:rPr>
            </w:pPr>
            <w:r>
              <w:rPr>
                <w:rFonts w:ascii="Arial" w:hAnsi="Arial" w:eastAsia="Arial" w:cs="Arial"/>
                <w:b/>
                <w:bCs/>
                <w:noProof/>
                <w:color w:val="000000" w:themeColor="text1"/>
                <w:sz w:val="22"/>
                <w:szCs w:val="22"/>
              </w:rPr>
              <mc:AlternateContent>
                <mc:Choice Requires="wpg">
                  <w:drawing>
                    <wp:anchor distT="0" distB="0" distL="114300" distR="114300" simplePos="0" relativeHeight="251658243" behindDoc="0" locked="0" layoutInCell="1" allowOverlap="1" wp14:editId="6E8AFBE2" wp14:anchorId="5144CD9A">
                      <wp:simplePos x="0" y="0"/>
                      <wp:positionH relativeFrom="column">
                        <wp:posOffset>27414</wp:posOffset>
                      </wp:positionH>
                      <wp:positionV relativeFrom="paragraph">
                        <wp:posOffset>127055</wp:posOffset>
                      </wp:positionV>
                      <wp:extent cx="4001163" cy="194641"/>
                      <wp:effectExtent l="38100" t="19050" r="37465" b="34290"/>
                      <wp:wrapNone/>
                      <wp:docPr id="96615836" name="Group 11"/>
                      <wp:cNvGraphicFramePr/>
                      <a:graphic xmlns:a="http://schemas.openxmlformats.org/drawingml/2006/main">
                        <a:graphicData uri="http://schemas.microsoft.com/office/word/2010/wordprocessingGroup">
                          <wpg:wgp>
                            <wpg:cNvGrpSpPr/>
                            <wpg:grpSpPr>
                              <a:xfrm>
                                <a:off x="0" y="0"/>
                                <a:ext cx="4001163" cy="194641"/>
                                <a:chOff x="0" y="0"/>
                                <a:chExt cx="3435516" cy="194641"/>
                              </a:xfrm>
                            </wpg:grpSpPr>
                            <wps:wsp>
                              <wps:cNvPr id="1915183648" name="Star: 5 Points 1"/>
                              <wps:cNvSpPr/>
                              <wps:spPr>
                                <a:xfrm flipH="1">
                                  <a:off x="0" y="0"/>
                                  <a:ext cx="231140" cy="18669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430544" name="Star: 5 Points 1"/>
                              <wps:cNvSpPr/>
                              <wps:spPr>
                                <a:xfrm flipH="1">
                                  <a:off x="3204376" y="7951"/>
                                  <a:ext cx="231140" cy="18669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rto="http://schemas.microsoft.com/office/word/2006/arto">
                  <w:pict>
                    <v:group id="Group 11" style="position:absolute;margin-left:2.15pt;margin-top:10pt;width:315.05pt;height:15.35pt;z-index:251658242;mso-width-relative:margin" coordsize="34355,1946" o:spid="_x0000_s1026" w14:anchorId="2FCD5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">
                      <v:shape id="Star: 5 Points 1" style="position:absolute;width:2311;height:1866;flip:x;visibility:visible;mso-wrap-style:square;v-text-anchor:middle" coordsize="231140,186690" o:spid="_x0000_s1027" fillcolor="#156082 [3204]" strokecolor="#030e13 [484]" strokeweight="1pt" path="m,71309r88288,1l115570,r27282,71310l231140,71309r-71427,44071l186996,186690,115570,142617,44144,186690,71427,115380,,71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">
                        <v:stroke joinstyle="miter"/>
                        <v:path arrowok="t" o:connecttype="custom" o:connectlocs="0,71309;88288,71310;115570,0;142852,71310;231140,71309;159713,115380;186996,186690;115570,142617;44144,186690;71427,115380;0,71309" o:connectangles="0,0,0,0,0,0,0,0,0,0,0"/>
                      </v:shape>
                      <v:shape id="Star: 5 Points 1" style="position:absolute;left:32043;top:79;width:2312;height:1867;flip:x;visibility:visible;mso-wrap-style:square;v-text-anchor:middle" coordsize="231140,186690" o:spid="_x0000_s1028" fillcolor="#156082 [3204]" strokecolor="#030e13 [484]" strokeweight="1pt" path="m,71309r88288,1l115570,r27282,71310l231140,71309r-71427,44071l186996,186690,115570,142617,44144,186690,71427,115380,,71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">
                        <v:stroke joinstyle="miter"/>
                        <v:path arrowok="t" o:connecttype="custom" o:connectlocs="0,71309;88288,71310;115570,0;142852,71310;231140,71309;159713,115380;186996,186690;115570,142617;44144,186690;71427,115380;0,71309" o:connectangles="0,0,0,0,0,0,0,0,0,0,0"/>
                      </v:shape>
                    </v:group>
                  </w:pict>
                </mc:Fallback>
              </mc:AlternateContent>
            </w:r>
          </w:p>
          <w:p w:rsidRPr="00B242F2" w:rsidR="009F626B" w:rsidP="00AA1574" w:rsidRDefault="001F52F9" w14:paraId="50203A42" w14:textId="51629E98">
            <w:pPr>
              <w:ind w:right="-23"/>
              <w:rPr>
                <w:rFonts w:ascii="Arial" w:hAnsi="Arial" w:eastAsia="Arial" w:cs="Arial"/>
                <w:b/>
                <w:bCs/>
                <w:color w:val="000000" w:themeColor="text1"/>
                <w:sz w:val="22"/>
                <w:szCs w:val="22"/>
              </w:rPr>
            </w:pPr>
            <w:r w:rsidRPr="00B242F2">
              <w:rPr>
                <w:rFonts w:ascii="Arial" w:hAnsi="Arial" w:eastAsia="Arial" w:cs="Arial"/>
                <w:b/>
                <w:bCs/>
                <w:color w:val="000000" w:themeColor="text1"/>
                <w:sz w:val="22"/>
                <w:szCs w:val="22"/>
              </w:rPr>
              <w:t xml:space="preserve">         </w:t>
            </w:r>
            <w:r w:rsidRPr="00B242F2" w:rsidR="009F626B">
              <w:rPr>
                <w:rFonts w:ascii="Arial" w:hAnsi="Arial" w:eastAsia="Arial" w:cs="Arial"/>
                <w:b/>
                <w:bCs/>
                <w:color w:val="000000" w:themeColor="text1"/>
                <w:sz w:val="22"/>
                <w:szCs w:val="22"/>
              </w:rPr>
              <w:t xml:space="preserve">Access resources on our 4 </w:t>
            </w:r>
            <w:r w:rsidR="00F0562E">
              <w:rPr>
                <w:rFonts w:ascii="Arial" w:hAnsi="Arial" w:eastAsia="Arial" w:cs="Arial"/>
                <w:b/>
                <w:bCs/>
                <w:color w:val="000000" w:themeColor="text1"/>
                <w:sz w:val="22"/>
                <w:szCs w:val="22"/>
              </w:rPr>
              <w:t xml:space="preserve">national </w:t>
            </w:r>
            <w:r w:rsidRPr="00B242F2" w:rsidR="00D50F64">
              <w:rPr>
                <w:rFonts w:ascii="Arial" w:hAnsi="Arial" w:eastAsia="Arial" w:cs="Arial"/>
                <w:b/>
                <w:bCs/>
                <w:color w:val="000000" w:themeColor="text1"/>
                <w:sz w:val="22"/>
                <w:szCs w:val="22"/>
              </w:rPr>
              <w:t xml:space="preserve">RISE priorities. </w:t>
            </w:r>
          </w:p>
          <w:p w:rsidRPr="00B242F2" w:rsidR="00D50F64" w:rsidP="00AA1574" w:rsidRDefault="00D50F64" w14:paraId="553BD91A" w14:textId="77777777">
            <w:pPr>
              <w:ind w:right="-23"/>
              <w:rPr>
                <w:rFonts w:ascii="Arial" w:hAnsi="Arial" w:eastAsia="Arial" w:cs="Arial"/>
                <w:b/>
                <w:bCs/>
                <w:color w:val="000000" w:themeColor="text1"/>
                <w:sz w:val="22"/>
                <w:szCs w:val="22"/>
              </w:rPr>
            </w:pPr>
          </w:p>
          <w:p w:rsidR="00195D9F" w:rsidP="00AA1574" w:rsidRDefault="00195D9F" w14:paraId="41CECE23" w14:textId="26D8DA7D">
            <w:pPr>
              <w:pStyle w:val="ListParagraph"/>
              <w:numPr>
                <w:ilvl w:val="0"/>
                <w:numId w:val="14"/>
              </w:numPr>
              <w:ind w:right="-23"/>
              <w:rPr>
                <w:rFonts w:ascii="Arial" w:hAnsi="Arial" w:eastAsia="Arial" w:cs="Arial"/>
                <w:b/>
                <w:bCs/>
                <w:color w:val="000000" w:themeColor="text1"/>
                <w:sz w:val="22"/>
                <w:szCs w:val="22"/>
              </w:rPr>
            </w:pPr>
            <w:r w:rsidRPr="00B242F2">
              <w:rPr>
                <w:rFonts w:ascii="Arial" w:hAnsi="Arial" w:eastAsia="Arial" w:cs="Arial"/>
                <w:b/>
                <w:bCs/>
                <w:color w:val="000000" w:themeColor="text1"/>
                <w:sz w:val="22"/>
                <w:szCs w:val="22"/>
              </w:rPr>
              <w:t xml:space="preserve">Mainstream Inclusion: </w:t>
            </w:r>
          </w:p>
          <w:p w:rsidRPr="0032390D" w:rsidR="0032390D" w:rsidP="00AA1574" w:rsidRDefault="0032390D" w14:paraId="51978A78" w14:textId="77777777">
            <w:pPr>
              <w:pStyle w:val="ListParagraph"/>
              <w:ind w:right="-23"/>
              <w:rPr>
                <w:rFonts w:ascii="Arial" w:hAnsi="Arial" w:eastAsia="Arial" w:cs="Arial"/>
                <w:b/>
                <w:bCs/>
                <w:color w:val="000000" w:themeColor="text1"/>
                <w:sz w:val="22"/>
                <w:szCs w:val="22"/>
              </w:rPr>
            </w:pPr>
          </w:p>
          <w:p w:rsidRPr="00B242F2" w:rsidR="00195D9F" w:rsidP="00AA1574" w:rsidRDefault="00195D9F" w14:paraId="32574510" w14:textId="0F26B02E">
            <w:pPr>
              <w:numPr>
                <w:ilvl w:val="0"/>
                <w:numId w:val="13"/>
              </w:numPr>
              <w:ind w:right="-23"/>
              <w:rPr>
                <w:rFonts w:ascii="Arial" w:hAnsi="Arial" w:eastAsia="Arial" w:cs="Arial"/>
                <w:color w:val="000000" w:themeColor="text1"/>
                <w:sz w:val="22"/>
                <w:szCs w:val="22"/>
              </w:rPr>
            </w:pPr>
            <w:r w:rsidRPr="00B242F2">
              <w:rPr>
                <w:rFonts w:ascii="Arial" w:hAnsi="Arial" w:eastAsia="Arial" w:cs="Arial"/>
                <w:color w:val="000000" w:themeColor="text1"/>
                <w:sz w:val="22"/>
                <w:szCs w:val="22"/>
              </w:rPr>
              <w:t xml:space="preserve">Explore the RISE support for inclusive mainstream education page: </w:t>
            </w:r>
            <w:hyperlink w:history="1" r:id="rId22">
              <w:r w:rsidRPr="00B242F2">
                <w:rPr>
                  <w:rStyle w:val="Hyperlink"/>
                  <w:rFonts w:ascii="Arial" w:hAnsi="Arial" w:eastAsia="Arial" w:cs="Arial"/>
                  <w:sz w:val="22"/>
                  <w:szCs w:val="22"/>
                </w:rPr>
                <w:t xml:space="preserve">RISE support for inclusive mainstream education </w:t>
              </w:r>
              <w:r w:rsidR="00FC3C9A">
                <w:rPr>
                  <w:rStyle w:val="Hyperlink"/>
                  <w:rFonts w:ascii="Arial" w:hAnsi="Arial" w:eastAsia="Arial" w:cs="Arial"/>
                  <w:sz w:val="22"/>
                  <w:szCs w:val="22"/>
                </w:rPr>
                <w:t>–</w:t>
              </w:r>
              <w:r w:rsidRPr="00B242F2">
                <w:rPr>
                  <w:rStyle w:val="Hyperlink"/>
                  <w:rFonts w:ascii="Arial" w:hAnsi="Arial" w:eastAsia="Arial" w:cs="Arial"/>
                  <w:sz w:val="22"/>
                  <w:szCs w:val="22"/>
                </w:rPr>
                <w:t xml:space="preserve"> GOV.UK</w:t>
              </w:r>
            </w:hyperlink>
          </w:p>
          <w:p w:rsidRPr="00B242F2" w:rsidR="00195D9F" w:rsidP="00AA1574" w:rsidRDefault="00195D9F" w14:paraId="59014DA7" w14:textId="7A93C047">
            <w:pPr>
              <w:numPr>
                <w:ilvl w:val="0"/>
                <w:numId w:val="13"/>
              </w:numPr>
              <w:ind w:right="-23"/>
              <w:rPr>
                <w:rFonts w:ascii="Arial" w:hAnsi="Arial" w:eastAsia="Arial" w:cs="Arial"/>
                <w:color w:val="000000" w:themeColor="text1"/>
                <w:sz w:val="22"/>
                <w:szCs w:val="22"/>
              </w:rPr>
            </w:pPr>
            <w:r w:rsidRPr="27317A6A">
              <w:rPr>
                <w:rFonts w:ascii="Arial" w:hAnsi="Arial" w:eastAsia="Arial" w:cs="Arial"/>
                <w:color w:val="000000" w:themeColor="text1"/>
                <w:sz w:val="22"/>
                <w:szCs w:val="22"/>
              </w:rPr>
              <w:t xml:space="preserve">Read the practice notes on Supporting Inclusion in Mainstream Settings (co-produced by </w:t>
            </w:r>
            <w:r w:rsidRPr="6DD88F37">
              <w:rPr>
                <w:rFonts w:ascii="Arial" w:hAnsi="Arial" w:eastAsia="Arial" w:cs="Arial"/>
                <w:color w:val="000000" w:themeColor="text1"/>
                <w:sz w:val="22"/>
                <w:szCs w:val="22"/>
              </w:rPr>
              <w:t>REA</w:t>
            </w:r>
            <w:r w:rsidRPr="6DD88F37" w:rsidR="49AF427A">
              <w:rPr>
                <w:rFonts w:ascii="Arial" w:hAnsi="Arial" w:eastAsia="Arial" w:cs="Arial"/>
                <w:color w:val="000000" w:themeColor="text1"/>
                <w:sz w:val="22"/>
                <w:szCs w:val="22"/>
              </w:rPr>
              <w:t>CH</w:t>
            </w:r>
            <w:r w:rsidRPr="27317A6A">
              <w:rPr>
                <w:rFonts w:ascii="Arial" w:hAnsi="Arial" w:eastAsia="Arial" w:cs="Arial"/>
                <w:color w:val="000000" w:themeColor="text1"/>
                <w:sz w:val="22"/>
                <w:szCs w:val="22"/>
              </w:rPr>
              <w:t xml:space="preserve"> and the Department); </w:t>
            </w:r>
            <w:hyperlink r:id="rId23">
              <w:r w:rsidRPr="27317A6A">
                <w:rPr>
                  <w:rStyle w:val="Hyperlink"/>
                  <w:rFonts w:ascii="Arial" w:hAnsi="Arial" w:eastAsia="Arial" w:cs="Arial"/>
                  <w:sz w:val="22"/>
                  <w:szCs w:val="22"/>
                </w:rPr>
                <w:t>Insight Guide 2: MAPs and Parental Involvement</w:t>
              </w:r>
            </w:hyperlink>
          </w:p>
          <w:p w:rsidRPr="00B242F2" w:rsidR="00195D9F" w:rsidP="00AA1574" w:rsidRDefault="00195D9F" w14:paraId="220CED84" w14:textId="77777777">
            <w:pPr>
              <w:numPr>
                <w:ilvl w:val="0"/>
                <w:numId w:val="13"/>
              </w:numPr>
              <w:ind w:right="-23"/>
              <w:rPr>
                <w:rFonts w:ascii="Arial" w:hAnsi="Arial" w:eastAsia="Arial" w:cs="Arial"/>
                <w:color w:val="000000" w:themeColor="text1"/>
                <w:sz w:val="22"/>
                <w:szCs w:val="22"/>
              </w:rPr>
            </w:pPr>
            <w:r w:rsidRPr="00B242F2">
              <w:rPr>
                <w:rFonts w:ascii="Arial" w:hAnsi="Arial" w:eastAsia="Arial" w:cs="Arial"/>
                <w:color w:val="000000" w:themeColor="text1"/>
                <w:sz w:val="22"/>
                <w:szCs w:val="22"/>
              </w:rPr>
              <w:t xml:space="preserve">Explore the case studies on the Inclusion in Practice Hub; </w:t>
            </w:r>
            <w:hyperlink w:history="1" r:id="rId24">
              <w:r w:rsidRPr="00B242F2">
                <w:rPr>
                  <w:rStyle w:val="Hyperlink"/>
                  <w:rFonts w:ascii="Arial" w:hAnsi="Arial" w:eastAsia="Arial" w:cs="Arial"/>
                  <w:sz w:val="22"/>
                  <w:szCs w:val="22"/>
                </w:rPr>
                <w:t>Inclusion in Practice</w:t>
              </w:r>
            </w:hyperlink>
          </w:p>
          <w:p w:rsidRPr="00B242F2" w:rsidR="00195D9F" w:rsidP="00AA1574" w:rsidRDefault="00195D9F" w14:paraId="65009F5E" w14:textId="1FFB40A3">
            <w:pPr>
              <w:numPr>
                <w:ilvl w:val="0"/>
                <w:numId w:val="13"/>
              </w:numPr>
              <w:ind w:right="-23"/>
              <w:rPr>
                <w:rFonts w:ascii="Arial" w:hAnsi="Arial" w:eastAsia="Arial" w:cs="Arial"/>
                <w:color w:val="000000" w:themeColor="text1"/>
                <w:sz w:val="22"/>
                <w:szCs w:val="22"/>
              </w:rPr>
            </w:pPr>
            <w:r w:rsidRPr="00B242F2">
              <w:rPr>
                <w:rFonts w:ascii="Arial" w:hAnsi="Arial" w:eastAsia="Arial" w:cs="Arial"/>
                <w:color w:val="000000" w:themeColor="text1"/>
                <w:sz w:val="22"/>
                <w:szCs w:val="22"/>
              </w:rPr>
              <w:t xml:space="preserve">Read the DfE guidance on SEND; guidance for school governing boards; </w:t>
            </w:r>
            <w:hyperlink w:history="1" r:id="rId25">
              <w:r w:rsidRPr="00B242F2">
                <w:rPr>
                  <w:rStyle w:val="Hyperlink"/>
                  <w:rFonts w:ascii="Arial" w:hAnsi="Arial" w:eastAsia="Arial" w:cs="Arial"/>
                  <w:sz w:val="22"/>
                  <w:szCs w:val="22"/>
                </w:rPr>
                <w:t xml:space="preserve">Special educational needs (SEN) and disabilities: guidance for school governing boards </w:t>
              </w:r>
              <w:r w:rsidR="00FC3C9A">
                <w:rPr>
                  <w:rStyle w:val="Hyperlink"/>
                  <w:rFonts w:ascii="Arial" w:hAnsi="Arial" w:eastAsia="Arial" w:cs="Arial"/>
                  <w:sz w:val="22"/>
                  <w:szCs w:val="22"/>
                </w:rPr>
                <w:t>–</w:t>
              </w:r>
              <w:r w:rsidRPr="00B242F2">
                <w:rPr>
                  <w:rStyle w:val="Hyperlink"/>
                  <w:rFonts w:ascii="Arial" w:hAnsi="Arial" w:eastAsia="Arial" w:cs="Arial"/>
                  <w:sz w:val="22"/>
                  <w:szCs w:val="22"/>
                </w:rPr>
                <w:t xml:space="preserve"> GOV.UK</w:t>
              </w:r>
            </w:hyperlink>
          </w:p>
          <w:p w:rsidRPr="00B242F2" w:rsidR="00195D9F" w:rsidP="00AA1574" w:rsidRDefault="00195D9F" w14:paraId="63EEBEC0" w14:textId="77777777">
            <w:pPr>
              <w:numPr>
                <w:ilvl w:val="0"/>
                <w:numId w:val="13"/>
              </w:numPr>
              <w:ind w:right="-23"/>
              <w:rPr>
                <w:rFonts w:ascii="Arial" w:hAnsi="Arial" w:eastAsia="Arial" w:cs="Arial"/>
                <w:color w:val="000000" w:themeColor="text1"/>
                <w:sz w:val="22"/>
                <w:szCs w:val="22"/>
              </w:rPr>
            </w:pPr>
            <w:r w:rsidRPr="00B242F2">
              <w:rPr>
                <w:rFonts w:ascii="Arial" w:hAnsi="Arial" w:eastAsia="Arial" w:cs="Arial"/>
                <w:color w:val="000000" w:themeColor="text1"/>
                <w:sz w:val="22"/>
                <w:szCs w:val="22"/>
              </w:rPr>
              <w:t xml:space="preserve">Read the EEF guidance report on SEN in Mainstream Schools: </w:t>
            </w:r>
            <w:hyperlink w:history="1" r:id="rId26">
              <w:r w:rsidRPr="00B242F2">
                <w:rPr>
                  <w:rStyle w:val="Hyperlink"/>
                  <w:rFonts w:ascii="Arial" w:hAnsi="Arial" w:eastAsia="Arial" w:cs="Arial"/>
                  <w:sz w:val="22"/>
                  <w:szCs w:val="22"/>
                </w:rPr>
                <w:t>Special Educational Needs in Mainstream Schools | EEF</w:t>
              </w:r>
            </w:hyperlink>
          </w:p>
          <w:p w:rsidRPr="00B242F2" w:rsidR="002F0D80" w:rsidP="00AA1574" w:rsidRDefault="002F0D80" w14:paraId="477BEFB4" w14:textId="77777777">
            <w:pPr>
              <w:ind w:right="-23"/>
              <w:rPr>
                <w:rFonts w:ascii="Arial" w:hAnsi="Arial" w:eastAsia="Arial" w:cs="Arial"/>
                <w:color w:val="000000" w:themeColor="text1"/>
                <w:sz w:val="22"/>
                <w:szCs w:val="22"/>
              </w:rPr>
            </w:pPr>
          </w:p>
          <w:p w:rsidRPr="00B242F2" w:rsidR="002F0D80" w:rsidP="00AA1574" w:rsidRDefault="00C00D8A" w14:paraId="4135B8C4" w14:textId="514EDF11">
            <w:pPr>
              <w:pStyle w:val="ListParagraph"/>
              <w:numPr>
                <w:ilvl w:val="0"/>
                <w:numId w:val="14"/>
              </w:numPr>
              <w:ind w:right="-23"/>
              <w:rPr>
                <w:rFonts w:ascii="Arial" w:hAnsi="Arial" w:eastAsia="Arial" w:cs="Arial"/>
                <w:b/>
                <w:bCs/>
                <w:color w:val="000000" w:themeColor="text1"/>
                <w:sz w:val="22"/>
                <w:szCs w:val="22"/>
              </w:rPr>
            </w:pPr>
            <w:r w:rsidRPr="00B242F2">
              <w:rPr>
                <w:rFonts w:ascii="Arial" w:hAnsi="Arial" w:eastAsia="Arial" w:cs="Arial"/>
                <w:b/>
                <w:bCs/>
                <w:color w:val="000000" w:themeColor="text1"/>
                <w:sz w:val="22"/>
                <w:szCs w:val="22"/>
              </w:rPr>
              <w:t>Early Years/ Reception Support</w:t>
            </w:r>
          </w:p>
          <w:p w:rsidRPr="00B242F2" w:rsidR="00C00D8A" w:rsidP="00AA1574" w:rsidRDefault="00C00D8A" w14:paraId="702B0ABA" w14:textId="77777777">
            <w:pPr>
              <w:pStyle w:val="ListParagraph"/>
              <w:ind w:right="-23"/>
              <w:rPr>
                <w:rFonts w:ascii="Arial" w:hAnsi="Arial" w:eastAsia="Arial" w:cs="Arial"/>
                <w:b/>
                <w:color w:val="000000" w:themeColor="text1"/>
                <w:sz w:val="22"/>
                <w:szCs w:val="22"/>
              </w:rPr>
            </w:pPr>
          </w:p>
          <w:p w:rsidRPr="00B242F2" w:rsidR="00C00D8A" w:rsidP="004C1ADB" w:rsidRDefault="00C00D8A" w14:paraId="1A0684C4" w14:textId="7946158F">
            <w:pPr>
              <w:pStyle w:val="ListParagraph"/>
              <w:numPr>
                <w:ilvl w:val="0"/>
                <w:numId w:val="30"/>
              </w:numPr>
              <w:ind w:right="-23"/>
              <w:rPr>
                <w:rFonts w:ascii="Arial" w:hAnsi="Arial" w:eastAsia="Arial" w:cs="Arial"/>
                <w:color w:val="000000" w:themeColor="text1"/>
                <w:sz w:val="22"/>
                <w:szCs w:val="22"/>
              </w:rPr>
            </w:pPr>
            <w:r w:rsidRPr="008D75CF">
              <w:rPr>
                <w:rFonts w:ascii="Arial" w:hAnsi="Arial" w:eastAsia="Arial" w:cs="Arial"/>
                <w:color w:val="000000" w:themeColor="text1"/>
                <w:sz w:val="22"/>
                <w:szCs w:val="22"/>
              </w:rPr>
              <w:t>Use</w:t>
            </w:r>
            <w:r w:rsidRPr="008D75CF">
              <w:rPr>
                <w:rFonts w:ascii="Arial" w:hAnsi="Arial" w:eastAsia="Arial" w:cs="Arial"/>
                <w:b/>
                <w:bCs/>
                <w:color w:val="000000" w:themeColor="text1"/>
                <w:sz w:val="22"/>
                <w:szCs w:val="22"/>
              </w:rPr>
              <w:t xml:space="preserve"> DfE tools </w:t>
            </w:r>
            <w:r w:rsidRPr="008D75CF">
              <w:rPr>
                <w:rFonts w:ascii="Arial" w:hAnsi="Arial" w:eastAsia="Arial" w:cs="Arial"/>
                <w:color w:val="000000" w:themeColor="text1"/>
                <w:sz w:val="22"/>
                <w:szCs w:val="22"/>
              </w:rPr>
              <w:t>e.g., </w:t>
            </w:r>
            <w:hyperlink w:history="1" r:id="rId27">
              <w:r w:rsidRPr="008D75CF">
                <w:rPr>
                  <w:rStyle w:val="Hyperlink"/>
                  <w:rFonts w:ascii="Arial" w:hAnsi="Arial" w:eastAsia="Arial" w:cs="Arial"/>
                  <w:sz w:val="22"/>
                  <w:szCs w:val="22"/>
                </w:rPr>
                <w:t>View Your Education Data</w:t>
              </w:r>
            </w:hyperlink>
            <w:r w:rsidRPr="008D75CF">
              <w:rPr>
                <w:rFonts w:ascii="Arial" w:hAnsi="Arial" w:eastAsia="Arial" w:cs="Arial"/>
                <w:color w:val="000000" w:themeColor="text1"/>
                <w:sz w:val="22"/>
                <w:szCs w:val="22"/>
              </w:rPr>
              <w:t xml:space="preserve"> to help you to decide areas of focus for your school/ MAT/ LA</w:t>
            </w:r>
            <w:r w:rsidR="00704C08">
              <w:rPr>
                <w:rFonts w:ascii="Arial" w:hAnsi="Arial" w:eastAsia="Arial" w:cs="Arial"/>
                <w:color w:val="000000" w:themeColor="text1"/>
                <w:sz w:val="22"/>
                <w:szCs w:val="22"/>
              </w:rPr>
              <w:t xml:space="preserve"> including </w:t>
            </w:r>
            <w:r w:rsidRPr="00AC5733" w:rsidR="00AC5733">
              <w:rPr>
                <w:rFonts w:ascii="Arial" w:hAnsi="Arial" w:eastAsia="Arial" w:cs="Arial"/>
                <w:color w:val="000000" w:themeColor="text1"/>
                <w:sz w:val="22"/>
                <w:szCs w:val="22"/>
              </w:rPr>
              <w:t xml:space="preserve">the </w:t>
            </w:r>
            <w:r w:rsidRPr="00AC5733">
              <w:rPr>
                <w:rFonts w:ascii="Arial" w:hAnsi="Arial" w:eastAsia="Arial" w:cs="Arial"/>
                <w:color w:val="000000" w:themeColor="text1"/>
                <w:sz w:val="22"/>
                <w:szCs w:val="22"/>
              </w:rPr>
              <w:t>Good Level of Development (GLD) Monitoring Tool</w:t>
            </w:r>
            <w:r w:rsidR="00AC5733">
              <w:rPr>
                <w:rFonts w:ascii="Arial" w:hAnsi="Arial" w:eastAsia="Arial" w:cs="Arial"/>
                <w:color w:val="000000" w:themeColor="text1"/>
                <w:sz w:val="22"/>
                <w:szCs w:val="22"/>
              </w:rPr>
              <w:t xml:space="preserve">. </w:t>
            </w:r>
          </w:p>
          <w:p w:rsidRPr="00B242F2" w:rsidR="00C00D8A" w:rsidP="004C1ADB" w:rsidRDefault="00C00D8A" w14:paraId="07201C69" w14:textId="77777777">
            <w:pPr>
              <w:numPr>
                <w:ilvl w:val="0"/>
                <w:numId w:val="30"/>
              </w:numPr>
              <w:ind w:right="-23"/>
              <w:rPr>
                <w:rFonts w:ascii="Arial" w:hAnsi="Arial" w:eastAsia="Arial" w:cs="Arial"/>
                <w:color w:val="000000" w:themeColor="text1"/>
                <w:sz w:val="22"/>
                <w:szCs w:val="22"/>
              </w:rPr>
            </w:pPr>
            <w:hyperlink w:history="1" r:id="rId28">
              <w:r w:rsidRPr="00B242F2">
                <w:rPr>
                  <w:rStyle w:val="Hyperlink"/>
                  <w:rFonts w:ascii="Arial" w:hAnsi="Arial" w:eastAsia="Arial" w:cs="Arial"/>
                  <w:sz w:val="22"/>
                  <w:szCs w:val="22"/>
                </w:rPr>
                <w:t>Reception Baseline Assessmen</w:t>
              </w:r>
            </w:hyperlink>
            <w:r w:rsidRPr="00B242F2">
              <w:rPr>
                <w:rFonts w:ascii="Arial" w:hAnsi="Arial" w:eastAsia="Arial" w:cs="Arial"/>
                <w:color w:val="000000" w:themeColor="text1"/>
                <w:sz w:val="22"/>
                <w:szCs w:val="22"/>
              </w:rPr>
              <w:t>t (RBA) guidance.</w:t>
            </w:r>
          </w:p>
          <w:p w:rsidRPr="00BC290B" w:rsidR="00B0737E" w:rsidP="004C1ADB" w:rsidRDefault="00B0737E" w14:paraId="2A24919F" w14:textId="2175CB3D">
            <w:pPr>
              <w:numPr>
                <w:ilvl w:val="0"/>
                <w:numId w:val="30"/>
              </w:numPr>
              <w:ind w:right="-23"/>
              <w:rPr>
                <w:rFonts w:ascii="Arial" w:hAnsi="Arial" w:eastAsia="Arial" w:cs="Arial"/>
                <w:color w:val="000000" w:themeColor="text1"/>
                <w:sz w:val="22"/>
                <w:szCs w:val="22"/>
              </w:rPr>
            </w:pPr>
            <w:r>
              <w:rPr>
                <w:rFonts w:ascii="Arial" w:hAnsi="Arial" w:eastAsia="Arial" w:cs="Arial"/>
                <w:color w:val="000000" w:themeColor="text1"/>
                <w:sz w:val="22"/>
                <w:szCs w:val="22"/>
              </w:rPr>
              <w:t>Reception</w:t>
            </w:r>
            <w:r w:rsidR="001F5F3F">
              <w:rPr>
                <w:rFonts w:ascii="Arial" w:hAnsi="Arial" w:eastAsia="Arial" w:cs="Arial"/>
                <w:color w:val="000000" w:themeColor="text1"/>
                <w:sz w:val="22"/>
                <w:szCs w:val="22"/>
              </w:rPr>
              <w:t xml:space="preserve"> quality webinar series </w:t>
            </w:r>
            <w:r w:rsidR="004D477C">
              <w:rPr>
                <w:rFonts w:ascii="Arial" w:hAnsi="Arial" w:eastAsia="Arial" w:cs="Arial"/>
                <w:color w:val="000000" w:themeColor="text1"/>
                <w:sz w:val="22"/>
                <w:szCs w:val="22"/>
              </w:rPr>
              <w:t>conducted in Autumn 2025</w:t>
            </w:r>
            <w:r w:rsidR="00842B9F">
              <w:rPr>
                <w:rFonts w:ascii="Arial" w:hAnsi="Arial" w:eastAsia="Arial" w:cs="Arial"/>
                <w:color w:val="000000" w:themeColor="text1"/>
                <w:sz w:val="22"/>
                <w:szCs w:val="22"/>
              </w:rPr>
              <w:t xml:space="preserve">, led by senior education sector </w:t>
            </w:r>
            <w:r w:rsidRPr="00BC290B" w:rsidR="00842B9F">
              <w:rPr>
                <w:rFonts w:ascii="Arial" w:hAnsi="Arial" w:eastAsia="Arial" w:cs="Arial"/>
                <w:color w:val="000000" w:themeColor="text1"/>
                <w:sz w:val="22"/>
                <w:szCs w:val="22"/>
              </w:rPr>
              <w:t xml:space="preserve">experts: </w:t>
            </w:r>
            <w:hyperlink w:history="1" r:id="rId29">
              <w:r w:rsidRPr="00BC290B" w:rsidR="00842B9F">
                <w:rPr>
                  <w:rStyle w:val="Hyperlink"/>
                  <w:rFonts w:ascii="Arial" w:hAnsi="Arial" w:eastAsia="Arial" w:cs="Arial"/>
                  <w:sz w:val="22"/>
                  <w:szCs w:val="22"/>
                </w:rPr>
                <w:t>Reception quality webinar series: autumn 2025 - Case study - GOV.UK</w:t>
              </w:r>
            </w:hyperlink>
            <w:r w:rsidR="006A4E25">
              <w:t xml:space="preserve">. </w:t>
            </w:r>
          </w:p>
          <w:p w:rsidRPr="00BC290B" w:rsidR="00C00D8A" w:rsidP="004C1ADB" w:rsidRDefault="00C00D8A" w14:paraId="75EEAD60" w14:textId="65749450">
            <w:pPr>
              <w:numPr>
                <w:ilvl w:val="0"/>
                <w:numId w:val="30"/>
              </w:numPr>
              <w:ind w:right="-23"/>
              <w:rPr>
                <w:rFonts w:ascii="Arial" w:hAnsi="Arial" w:eastAsia="Arial" w:cs="Arial"/>
                <w:color w:val="000000" w:themeColor="text1"/>
                <w:sz w:val="22"/>
                <w:szCs w:val="22"/>
              </w:rPr>
            </w:pPr>
            <w:r w:rsidRPr="00BC290B">
              <w:rPr>
                <w:rFonts w:ascii="Arial" w:hAnsi="Arial" w:eastAsia="Arial" w:cs="Arial"/>
                <w:color w:val="000000" w:themeColor="text1"/>
                <w:sz w:val="22"/>
                <w:szCs w:val="22"/>
              </w:rPr>
              <w:t xml:space="preserve">The </w:t>
            </w:r>
            <w:hyperlink w:history="1" r:id="rId30">
              <w:r w:rsidRPr="00BC290B">
                <w:rPr>
                  <w:rStyle w:val="Hyperlink"/>
                  <w:rFonts w:ascii="Arial" w:hAnsi="Arial" w:eastAsia="Arial" w:cs="Arial"/>
                  <w:sz w:val="22"/>
                  <w:szCs w:val="22"/>
                </w:rPr>
                <w:t>Early years foundation stage profile handbook</w:t>
              </w:r>
            </w:hyperlink>
            <w:r w:rsidR="000E093F">
              <w:t xml:space="preserve">. </w:t>
            </w:r>
          </w:p>
          <w:p w:rsidRPr="00BC290B" w:rsidR="0042612C" w:rsidP="004C1ADB" w:rsidRDefault="0042612C" w14:paraId="499334A8" w14:textId="264556D1">
            <w:pPr>
              <w:numPr>
                <w:ilvl w:val="0"/>
                <w:numId w:val="30"/>
              </w:numPr>
              <w:ind w:right="-23"/>
              <w:rPr>
                <w:rFonts w:ascii="Arial" w:hAnsi="Arial" w:eastAsia="Arial" w:cs="Arial"/>
                <w:color w:val="000000" w:themeColor="text1"/>
                <w:sz w:val="22"/>
                <w:szCs w:val="22"/>
              </w:rPr>
            </w:pPr>
            <w:r w:rsidRPr="00BC290B">
              <w:rPr>
                <w:rFonts w:ascii="Arial" w:hAnsi="Arial" w:cs="Arial"/>
                <w:sz w:val="22"/>
                <w:szCs w:val="22"/>
              </w:rPr>
              <w:t xml:space="preserve">The </w:t>
            </w:r>
            <w:hyperlink w:history="1" r:id="rId31">
              <w:r w:rsidRPr="00BC290B">
                <w:rPr>
                  <w:rStyle w:val="Hyperlink"/>
                  <w:rFonts w:ascii="Arial" w:hAnsi="Arial" w:cs="Arial"/>
                  <w:sz w:val="22"/>
                  <w:szCs w:val="22"/>
                </w:rPr>
                <w:t>Best Start in Life</w:t>
              </w:r>
            </w:hyperlink>
            <w:r w:rsidRPr="00BC290B">
              <w:rPr>
                <w:rFonts w:ascii="Arial" w:hAnsi="Arial" w:cs="Arial"/>
                <w:sz w:val="22"/>
                <w:szCs w:val="22"/>
              </w:rPr>
              <w:t xml:space="preserve"> Strategy</w:t>
            </w:r>
            <w:r w:rsidRPr="00BC290B" w:rsidR="004409D5">
              <w:rPr>
                <w:rFonts w:ascii="Arial" w:hAnsi="Arial" w:cs="Arial"/>
                <w:sz w:val="22"/>
                <w:szCs w:val="22"/>
              </w:rPr>
              <w:t xml:space="preserve"> for improving child development</w:t>
            </w:r>
            <w:r w:rsidRPr="00BC290B" w:rsidR="00CE5893">
              <w:rPr>
                <w:rFonts w:ascii="Arial" w:hAnsi="Arial" w:cs="Arial"/>
                <w:sz w:val="22"/>
                <w:szCs w:val="22"/>
              </w:rPr>
              <w:t xml:space="preserve"> and meeting the ambition that 75% of 5-year-olds in England have a good level of development by 2028.</w:t>
            </w:r>
          </w:p>
          <w:p w:rsidRPr="00B242F2" w:rsidR="00C00D8A" w:rsidP="00AA1574" w:rsidRDefault="00C00D8A" w14:paraId="37FE1BA3" w14:textId="77777777">
            <w:pPr>
              <w:ind w:right="-23"/>
              <w:rPr>
                <w:rFonts w:ascii="Arial" w:hAnsi="Arial" w:eastAsia="Arial" w:cs="Arial"/>
                <w:color w:val="000000" w:themeColor="text1"/>
                <w:sz w:val="22"/>
                <w:szCs w:val="22"/>
              </w:rPr>
            </w:pPr>
          </w:p>
          <w:p w:rsidRPr="0028764C" w:rsidR="00590923" w:rsidP="00AA1574" w:rsidRDefault="009969C4" w14:paraId="13AFB4F2" w14:textId="7243586D">
            <w:pPr>
              <w:pStyle w:val="ListParagraph"/>
              <w:numPr>
                <w:ilvl w:val="0"/>
                <w:numId w:val="14"/>
              </w:numPr>
              <w:ind w:right="-23"/>
              <w:rPr>
                <w:rFonts w:ascii="Arial" w:hAnsi="Arial" w:eastAsia="Arial" w:cs="Arial"/>
                <w:b/>
                <w:bCs/>
                <w:color w:val="000000" w:themeColor="text1"/>
                <w:sz w:val="22"/>
                <w:szCs w:val="22"/>
                <w:lang w:val="en-US"/>
              </w:rPr>
            </w:pPr>
            <w:r w:rsidRPr="0028764C">
              <w:rPr>
                <w:rFonts w:ascii="Arial" w:hAnsi="Arial" w:eastAsia="Arial" w:cs="Arial"/>
                <w:b/>
                <w:bCs/>
                <w:color w:val="000000" w:themeColor="text1"/>
                <w:sz w:val="22"/>
                <w:szCs w:val="22"/>
                <w:lang w:val="en-US"/>
              </w:rPr>
              <w:t xml:space="preserve">Attendance </w:t>
            </w:r>
          </w:p>
          <w:p w:rsidRPr="0028764C" w:rsidR="009969C4" w:rsidP="00AA1574" w:rsidRDefault="009969C4" w14:paraId="59BEFE76" w14:textId="77777777">
            <w:pPr>
              <w:pStyle w:val="ListParagraph"/>
              <w:ind w:right="-23"/>
              <w:rPr>
                <w:rFonts w:ascii="Arial" w:hAnsi="Arial" w:eastAsia="Arial" w:cs="Arial"/>
                <w:b/>
                <w:color w:val="000000" w:themeColor="text1"/>
                <w:sz w:val="22"/>
                <w:szCs w:val="22"/>
                <w:lang w:val="en-US"/>
              </w:rPr>
            </w:pPr>
          </w:p>
          <w:p w:rsidRPr="00746176" w:rsidR="00746176" w:rsidP="00AA1574" w:rsidRDefault="00746176" w14:paraId="59111524" w14:textId="568FC4F6">
            <w:pPr>
              <w:numPr>
                <w:ilvl w:val="0"/>
                <w:numId w:val="18"/>
              </w:numPr>
              <w:ind w:right="-23"/>
              <w:rPr>
                <w:rFonts w:ascii="Arial" w:hAnsi="Arial" w:eastAsia="Arial" w:cs="Arial"/>
                <w:color w:val="000000" w:themeColor="text1"/>
                <w:sz w:val="22"/>
                <w:szCs w:val="22"/>
              </w:rPr>
            </w:pPr>
            <w:r w:rsidRPr="00746176">
              <w:rPr>
                <w:rFonts w:ascii="Arial" w:hAnsi="Arial" w:eastAsia="Arial" w:cs="Arial"/>
                <w:color w:val="000000" w:themeColor="text1"/>
                <w:sz w:val="22"/>
                <w:szCs w:val="22"/>
              </w:rPr>
              <w:lastRenderedPageBreak/>
              <w:t xml:space="preserve">Access the Statutory Guidance on Working Together to Improve School Attendance (Updated 2024):  </w:t>
            </w:r>
            <w:hyperlink w:history="1" r:id="rId32">
              <w:r w:rsidRPr="00746176">
                <w:rPr>
                  <w:rStyle w:val="Hyperlink"/>
                  <w:rFonts w:ascii="Arial" w:hAnsi="Arial" w:eastAsia="Arial" w:cs="Arial"/>
                  <w:sz w:val="22"/>
                  <w:szCs w:val="22"/>
                </w:rPr>
                <w:t xml:space="preserve">Working together to improve school attendance </w:t>
              </w:r>
              <w:r w:rsidR="00FC3C9A">
                <w:rPr>
                  <w:rStyle w:val="Hyperlink"/>
                  <w:rFonts w:ascii="Arial" w:hAnsi="Arial" w:eastAsia="Arial" w:cs="Arial"/>
                  <w:sz w:val="22"/>
                  <w:szCs w:val="22"/>
                </w:rPr>
                <w:t>–</w:t>
              </w:r>
              <w:r w:rsidRPr="00746176">
                <w:rPr>
                  <w:rStyle w:val="Hyperlink"/>
                  <w:rFonts w:ascii="Arial" w:hAnsi="Arial" w:eastAsia="Arial" w:cs="Arial"/>
                  <w:sz w:val="22"/>
                  <w:szCs w:val="22"/>
                </w:rPr>
                <w:t xml:space="preserve"> GOV.UK</w:t>
              </w:r>
            </w:hyperlink>
            <w:r w:rsidRPr="00746176">
              <w:rPr>
                <w:rFonts w:ascii="Arial" w:hAnsi="Arial" w:eastAsia="Arial" w:cs="Arial"/>
                <w:color w:val="000000" w:themeColor="text1"/>
                <w:sz w:val="22"/>
                <w:szCs w:val="22"/>
              </w:rPr>
              <w:t xml:space="preserve">  which is designed to help organisations maintain high levels of attendance.</w:t>
            </w:r>
          </w:p>
          <w:p w:rsidRPr="00241AAF" w:rsidR="00241AAF" w:rsidP="00AA1574" w:rsidRDefault="00746176" w14:paraId="4F8048F1" w14:textId="5466F900">
            <w:pPr>
              <w:numPr>
                <w:ilvl w:val="0"/>
                <w:numId w:val="18"/>
              </w:numPr>
              <w:ind w:right="-23"/>
              <w:rPr>
                <w:rFonts w:ascii="Arial" w:hAnsi="Arial" w:eastAsia="Arial" w:cs="Arial"/>
                <w:color w:val="000000" w:themeColor="text1"/>
                <w:sz w:val="22"/>
                <w:szCs w:val="22"/>
              </w:rPr>
            </w:pPr>
            <w:r w:rsidRPr="44652993">
              <w:rPr>
                <w:rFonts w:ascii="Arial" w:hAnsi="Arial" w:eastAsia="Arial" w:cs="Arial"/>
                <w:color w:val="000000" w:themeColor="text1"/>
                <w:sz w:val="22"/>
                <w:szCs w:val="22"/>
              </w:rPr>
              <w:t xml:space="preserve">View examples of best practice using attendance case studies; </w:t>
            </w:r>
            <w:hyperlink r:id="rId33">
              <w:r w:rsidRPr="44652993">
                <w:rPr>
                  <w:rStyle w:val="Hyperlink"/>
                  <w:rFonts w:ascii="Arial" w:hAnsi="Arial" w:eastAsia="Arial" w:cs="Arial"/>
                  <w:sz w:val="22"/>
                  <w:szCs w:val="22"/>
                </w:rPr>
                <w:t xml:space="preserve">Improving attendance: good practice for schools and multi-academy trusts </w:t>
              </w:r>
              <w:r w:rsidRPr="44652993" w:rsidR="00FC3C9A">
                <w:rPr>
                  <w:rStyle w:val="Hyperlink"/>
                  <w:rFonts w:ascii="Arial" w:hAnsi="Arial" w:eastAsia="Arial" w:cs="Arial"/>
                  <w:sz w:val="22"/>
                  <w:szCs w:val="22"/>
                </w:rPr>
                <w:t>–</w:t>
              </w:r>
              <w:r w:rsidRPr="44652993">
                <w:rPr>
                  <w:rStyle w:val="Hyperlink"/>
                  <w:rFonts w:ascii="Arial" w:hAnsi="Arial" w:eastAsia="Arial" w:cs="Arial"/>
                  <w:sz w:val="22"/>
                  <w:szCs w:val="22"/>
                </w:rPr>
                <w:t xml:space="preserve"> Case study </w:t>
              </w:r>
              <w:r w:rsidRPr="44652993" w:rsidR="00FC3C9A">
                <w:rPr>
                  <w:rStyle w:val="Hyperlink"/>
                  <w:rFonts w:ascii="Arial" w:hAnsi="Arial" w:eastAsia="Arial" w:cs="Arial"/>
                  <w:sz w:val="22"/>
                  <w:szCs w:val="22"/>
                </w:rPr>
                <w:t>–</w:t>
              </w:r>
              <w:r w:rsidRPr="44652993">
                <w:rPr>
                  <w:rStyle w:val="Hyperlink"/>
                  <w:rFonts w:ascii="Arial" w:hAnsi="Arial" w:eastAsia="Arial" w:cs="Arial"/>
                  <w:sz w:val="22"/>
                  <w:szCs w:val="22"/>
                </w:rPr>
                <w:t xml:space="preserve"> GOV.UK</w:t>
              </w:r>
            </w:hyperlink>
          </w:p>
          <w:p w:rsidRPr="00241AAF" w:rsidR="00241AAF" w:rsidP="00AA1574" w:rsidRDefault="00241AAF" w14:paraId="18712FC2" w14:textId="5B0E1A67">
            <w:pPr>
              <w:numPr>
                <w:ilvl w:val="0"/>
                <w:numId w:val="18"/>
              </w:numPr>
              <w:ind w:right="-23"/>
              <w:rPr>
                <w:rFonts w:ascii="Arial" w:hAnsi="Arial" w:eastAsia="Arial" w:cs="Arial"/>
                <w:color w:val="000000" w:themeColor="text1"/>
                <w:sz w:val="22"/>
                <w:szCs w:val="22"/>
              </w:rPr>
            </w:pPr>
            <w:r w:rsidRPr="00604EC4">
              <w:rPr>
                <w:rFonts w:ascii="Arial" w:hAnsi="Arial" w:eastAsia="Arial" w:cs="Arial"/>
                <w:color w:val="000000" w:themeColor="text1"/>
                <w:sz w:val="22"/>
                <w:szCs w:val="22"/>
              </w:rPr>
              <w:t>Use</w:t>
            </w:r>
            <w:r w:rsidRPr="00604EC4">
              <w:rPr>
                <w:rFonts w:ascii="Arial" w:hAnsi="Arial" w:eastAsia="Arial" w:cs="Arial"/>
                <w:b/>
                <w:bCs/>
                <w:color w:val="000000" w:themeColor="text1"/>
                <w:sz w:val="22"/>
                <w:szCs w:val="22"/>
              </w:rPr>
              <w:t xml:space="preserve"> DfE data tools </w:t>
            </w:r>
            <w:r w:rsidRPr="00604EC4">
              <w:rPr>
                <w:rFonts w:ascii="Arial" w:hAnsi="Arial" w:eastAsia="Arial" w:cs="Arial"/>
                <w:color w:val="000000" w:themeColor="text1"/>
                <w:sz w:val="22"/>
                <w:szCs w:val="22"/>
              </w:rPr>
              <w:t>e.g., </w:t>
            </w:r>
            <w:hyperlink r:id="rId34">
              <w:r w:rsidRPr="00604EC4">
                <w:rPr>
                  <w:rStyle w:val="Hyperlink"/>
                  <w:rFonts w:ascii="Arial" w:hAnsi="Arial" w:eastAsia="Arial" w:cs="Arial"/>
                  <w:sz w:val="22"/>
                  <w:szCs w:val="22"/>
                </w:rPr>
                <w:t>View Your Education Data</w:t>
              </w:r>
            </w:hyperlink>
            <w:r w:rsidRPr="00604EC4">
              <w:rPr>
                <w:rFonts w:ascii="Arial" w:hAnsi="Arial" w:eastAsia="Arial" w:cs="Arial"/>
                <w:color w:val="000000" w:themeColor="text1"/>
                <w:sz w:val="22"/>
                <w:szCs w:val="22"/>
              </w:rPr>
              <w:t> logins to help you to determine areas of focus for your organisation.</w:t>
            </w:r>
            <w:r w:rsidR="00604EC4">
              <w:rPr>
                <w:rFonts w:ascii="Arial" w:hAnsi="Arial" w:eastAsia="Arial" w:cs="Arial"/>
                <w:color w:val="000000" w:themeColor="text1"/>
                <w:sz w:val="22"/>
                <w:szCs w:val="22"/>
              </w:rPr>
              <w:t xml:space="preserve"> </w:t>
            </w:r>
            <w:r w:rsidRPr="00241AAF">
              <w:rPr>
                <w:rFonts w:ascii="Arial" w:hAnsi="Arial" w:eastAsia="Arial" w:cs="Arial"/>
                <w:color w:val="000000" w:themeColor="text1"/>
                <w:sz w:val="22"/>
                <w:szCs w:val="22"/>
              </w:rPr>
              <w:t xml:space="preserve">Specifically, the Monitor Your School Attendance (MYSA) tool; providing access to webinars, guidance, penalty frameworks and role outlines for Senior Attendance Champions. </w:t>
            </w:r>
          </w:p>
          <w:p w:rsidRPr="00241AAF" w:rsidR="00241AAF" w:rsidP="00AA1574" w:rsidRDefault="00241AAF" w14:paraId="12224EA6" w14:textId="2F9606A0">
            <w:pPr>
              <w:numPr>
                <w:ilvl w:val="0"/>
                <w:numId w:val="18"/>
              </w:numPr>
              <w:ind w:right="-23"/>
              <w:rPr>
                <w:rFonts w:ascii="Arial" w:hAnsi="Arial" w:eastAsia="Arial" w:cs="Arial"/>
                <w:color w:val="000000" w:themeColor="text1"/>
                <w:sz w:val="22"/>
                <w:szCs w:val="22"/>
              </w:rPr>
            </w:pPr>
            <w:r w:rsidRPr="00241AAF">
              <w:rPr>
                <w:rFonts w:ascii="Arial" w:hAnsi="Arial" w:eastAsia="Arial" w:cs="Arial"/>
                <w:color w:val="000000" w:themeColor="text1"/>
                <w:sz w:val="22"/>
                <w:szCs w:val="22"/>
              </w:rPr>
              <w:t xml:space="preserve">Use the Toolkit for Schools: to help communicate with parents and carers about school attendance; </w:t>
            </w:r>
            <w:hyperlink w:history="1" r:id="rId35">
              <w:r w:rsidRPr="00241AAF">
                <w:rPr>
                  <w:rStyle w:val="Hyperlink"/>
                  <w:rFonts w:ascii="Arial" w:hAnsi="Arial" w:eastAsia="Arial" w:cs="Arial"/>
                  <w:sz w:val="22"/>
                  <w:szCs w:val="22"/>
                </w:rPr>
                <w:t xml:space="preserve">Toolkit for schools: communicating with families to support attendance </w:t>
              </w:r>
              <w:r w:rsidR="00FC3C9A">
                <w:rPr>
                  <w:rStyle w:val="Hyperlink"/>
                  <w:rFonts w:ascii="Arial" w:hAnsi="Arial" w:eastAsia="Arial" w:cs="Arial"/>
                  <w:sz w:val="22"/>
                  <w:szCs w:val="22"/>
                </w:rPr>
                <w:t>–</w:t>
              </w:r>
              <w:r w:rsidRPr="00241AAF">
                <w:rPr>
                  <w:rStyle w:val="Hyperlink"/>
                  <w:rFonts w:ascii="Arial" w:hAnsi="Arial" w:eastAsia="Arial" w:cs="Arial"/>
                  <w:sz w:val="22"/>
                  <w:szCs w:val="22"/>
                </w:rPr>
                <w:t xml:space="preserve"> GOV.UK</w:t>
              </w:r>
            </w:hyperlink>
          </w:p>
          <w:p w:rsidRPr="009969C4" w:rsidR="009969C4" w:rsidP="00AA1574" w:rsidRDefault="009969C4" w14:paraId="6882B3D8" w14:textId="77777777">
            <w:pPr>
              <w:ind w:right="-23"/>
              <w:rPr>
                <w:rFonts w:ascii="Arial" w:hAnsi="Arial" w:eastAsia="Arial" w:cs="Arial"/>
                <w:color w:val="000000" w:themeColor="text1"/>
                <w:sz w:val="22"/>
                <w:szCs w:val="22"/>
                <w:lang w:val="en-US"/>
              </w:rPr>
            </w:pPr>
          </w:p>
          <w:p w:rsidRPr="000B1BDA" w:rsidR="00590923" w:rsidP="00AA1574" w:rsidRDefault="000B1BDA" w14:paraId="3A7BD096" w14:textId="52276B93">
            <w:pPr>
              <w:pStyle w:val="ListParagraph"/>
              <w:numPr>
                <w:ilvl w:val="0"/>
                <w:numId w:val="14"/>
              </w:numPr>
              <w:ind w:right="-23"/>
              <w:rPr>
                <w:rFonts w:ascii="Arial" w:hAnsi="Arial" w:cs="Arial"/>
                <w:b/>
                <w:bCs/>
                <w:sz w:val="22"/>
                <w:szCs w:val="22"/>
              </w:rPr>
            </w:pPr>
            <w:r w:rsidRPr="000B1BDA">
              <w:rPr>
                <w:rFonts w:ascii="Arial" w:hAnsi="Arial" w:cs="Arial"/>
                <w:b/>
                <w:bCs/>
                <w:sz w:val="22"/>
                <w:szCs w:val="22"/>
              </w:rPr>
              <w:t>Attainment</w:t>
            </w:r>
          </w:p>
          <w:p w:rsidRPr="000B1BDA" w:rsidR="000B1BDA" w:rsidP="00AA1574" w:rsidRDefault="000B1BDA" w14:paraId="55171F9C" w14:textId="77777777">
            <w:pPr>
              <w:pStyle w:val="ListParagraph"/>
              <w:ind w:right="-23"/>
              <w:rPr>
                <w:rFonts w:ascii="Arial" w:hAnsi="Arial" w:cs="Arial"/>
                <w:b/>
                <w:sz w:val="22"/>
                <w:szCs w:val="22"/>
              </w:rPr>
            </w:pPr>
          </w:p>
          <w:p w:rsidRPr="0032390D" w:rsidR="0032390D" w:rsidP="00933B1F" w:rsidRDefault="00355EA5" w14:paraId="5D872B38" w14:textId="0679854A">
            <w:pPr>
              <w:pStyle w:val="ListParagraph"/>
              <w:numPr>
                <w:ilvl w:val="0"/>
                <w:numId w:val="31"/>
              </w:numPr>
              <w:ind w:right="-23"/>
              <w:rPr>
                <w:rFonts w:ascii="Arial" w:hAnsi="Arial" w:cs="Arial"/>
                <w:sz w:val="22"/>
                <w:szCs w:val="22"/>
              </w:rPr>
            </w:pPr>
            <w:r w:rsidRPr="00355EA5">
              <w:rPr>
                <w:rFonts w:ascii="Arial" w:hAnsi="Arial" w:cs="Arial"/>
                <w:sz w:val="22"/>
                <w:szCs w:val="22"/>
              </w:rPr>
              <w:t xml:space="preserve">Explore the RISE attainment improvement webpage </w:t>
            </w:r>
            <w:hyperlink w:history="1" r:id="rId36">
              <w:r w:rsidRPr="00355EA5">
                <w:rPr>
                  <w:rStyle w:val="Hyperlink"/>
                  <w:rFonts w:ascii="Arial" w:hAnsi="Arial" w:cs="Arial"/>
                  <w:sz w:val="22"/>
                  <w:szCs w:val="22"/>
                </w:rPr>
                <w:t xml:space="preserve">RISE attainment improvement </w:t>
              </w:r>
              <w:r w:rsidR="00FC3C9A">
                <w:rPr>
                  <w:rStyle w:val="Hyperlink"/>
                  <w:rFonts w:ascii="Arial" w:hAnsi="Arial" w:cs="Arial"/>
                  <w:sz w:val="22"/>
                  <w:szCs w:val="22"/>
                </w:rPr>
                <w:t>–</w:t>
              </w:r>
              <w:r w:rsidRPr="00355EA5">
                <w:rPr>
                  <w:rStyle w:val="Hyperlink"/>
                  <w:rFonts w:ascii="Arial" w:hAnsi="Arial" w:cs="Arial"/>
                  <w:sz w:val="22"/>
                  <w:szCs w:val="22"/>
                </w:rPr>
                <w:t xml:space="preserve"> GOV.UK</w:t>
              </w:r>
            </w:hyperlink>
          </w:p>
          <w:p w:rsidRPr="00771472" w:rsidR="00771472" w:rsidP="00933B1F" w:rsidRDefault="00771472" w14:paraId="53530AD8" w14:textId="4F50A292">
            <w:pPr>
              <w:pStyle w:val="ListParagraph"/>
              <w:numPr>
                <w:ilvl w:val="0"/>
                <w:numId w:val="31"/>
              </w:numPr>
              <w:ind w:right="-23"/>
              <w:rPr>
                <w:rFonts w:ascii="Arial" w:hAnsi="Arial" w:cs="Arial"/>
                <w:sz w:val="22"/>
                <w:szCs w:val="22"/>
              </w:rPr>
            </w:pPr>
            <w:r w:rsidRPr="0032390D">
              <w:rPr>
                <w:rFonts w:ascii="Arial" w:hAnsi="Arial" w:cs="Arial"/>
                <w:sz w:val="22"/>
                <w:szCs w:val="22"/>
              </w:rPr>
              <w:t>Use</w:t>
            </w:r>
            <w:r>
              <w:rPr>
                <w:rFonts w:ascii="Arial" w:hAnsi="Arial" w:cs="Arial"/>
                <w:sz w:val="22"/>
                <w:szCs w:val="22"/>
              </w:rPr>
              <w:t xml:space="preserve"> </w:t>
            </w:r>
            <w:r w:rsidR="00933B1F">
              <w:rPr>
                <w:rFonts w:ascii="Arial" w:hAnsi="Arial" w:cs="Arial"/>
                <w:sz w:val="22"/>
                <w:szCs w:val="22"/>
              </w:rPr>
              <w:t>t</w:t>
            </w:r>
            <w:r w:rsidRPr="00771472">
              <w:rPr>
                <w:rFonts w:ascii="Arial" w:hAnsi="Arial" w:cs="Arial"/>
                <w:sz w:val="22"/>
                <w:szCs w:val="22"/>
              </w:rPr>
              <w:t xml:space="preserve">he </w:t>
            </w:r>
            <w:hyperlink r:id="rId37">
              <w:r w:rsidRPr="12AD3A58">
                <w:rPr>
                  <w:rStyle w:val="Hyperlink"/>
                  <w:rFonts w:ascii="Arial" w:hAnsi="Arial" w:cs="Arial"/>
                  <w:sz w:val="22"/>
                  <w:szCs w:val="22"/>
                </w:rPr>
                <w:t>View Your education Data</w:t>
              </w:r>
            </w:hyperlink>
            <w:r w:rsidRPr="00771472">
              <w:rPr>
                <w:rFonts w:ascii="Arial" w:hAnsi="Arial" w:cs="Arial"/>
                <w:sz w:val="22"/>
                <w:szCs w:val="22"/>
              </w:rPr>
              <w:t xml:space="preserve"> (VYED) service which includes the “Monitor Your School Attendance” tool to track daily attendance data and benchmark against peers using the </w:t>
            </w:r>
            <w:r w:rsidR="00FC3C9A">
              <w:rPr>
                <w:rFonts w:ascii="Arial" w:hAnsi="Arial" w:cs="Arial"/>
                <w:sz w:val="22"/>
                <w:szCs w:val="22"/>
              </w:rPr>
              <w:t>“</w:t>
            </w:r>
            <w:r w:rsidRPr="00771472">
              <w:rPr>
                <w:rFonts w:ascii="Arial" w:hAnsi="Arial" w:cs="Arial"/>
                <w:sz w:val="22"/>
                <w:szCs w:val="22"/>
              </w:rPr>
              <w:t>Similar Schools</w:t>
            </w:r>
            <w:r w:rsidR="00FC3C9A">
              <w:rPr>
                <w:rFonts w:ascii="Arial" w:hAnsi="Arial" w:cs="Arial"/>
                <w:sz w:val="22"/>
                <w:szCs w:val="22"/>
              </w:rPr>
              <w:t>”</w:t>
            </w:r>
            <w:r w:rsidRPr="00771472">
              <w:rPr>
                <w:rFonts w:ascii="Arial" w:hAnsi="Arial" w:cs="Arial"/>
                <w:sz w:val="22"/>
                <w:szCs w:val="22"/>
              </w:rPr>
              <w:t xml:space="preserve"> attendance benchmarking report.</w:t>
            </w:r>
          </w:p>
          <w:p w:rsidRPr="00771472" w:rsidR="00771472" w:rsidP="00933B1F" w:rsidRDefault="00771472" w14:paraId="33D3D417" w14:textId="4DA85D83">
            <w:pPr>
              <w:pStyle w:val="ListParagraph"/>
              <w:numPr>
                <w:ilvl w:val="0"/>
                <w:numId w:val="31"/>
              </w:numPr>
              <w:ind w:right="-23"/>
              <w:rPr>
                <w:rFonts w:ascii="Arial" w:hAnsi="Arial" w:cs="Arial"/>
                <w:sz w:val="22"/>
                <w:szCs w:val="22"/>
              </w:rPr>
            </w:pPr>
            <w:hyperlink r:id="rId38">
              <w:r w:rsidRPr="12AD3A58">
                <w:rPr>
                  <w:rStyle w:val="Hyperlink"/>
                  <w:rFonts w:ascii="Arial" w:hAnsi="Arial" w:cs="Arial"/>
                  <w:sz w:val="22"/>
                  <w:szCs w:val="22"/>
                </w:rPr>
                <w:t>Analyse School Performance</w:t>
              </w:r>
            </w:hyperlink>
            <w:r w:rsidRPr="00771472">
              <w:rPr>
                <w:rFonts w:ascii="Arial" w:hAnsi="Arial" w:cs="Arial"/>
                <w:sz w:val="22"/>
                <w:szCs w:val="22"/>
              </w:rPr>
              <w:t xml:space="preserve"> (ASP) </w:t>
            </w:r>
            <w:r w:rsidR="00FC3C9A">
              <w:rPr>
                <w:rFonts w:ascii="Arial" w:hAnsi="Arial" w:cs="Arial"/>
                <w:sz w:val="22"/>
                <w:szCs w:val="22"/>
              </w:rPr>
              <w:t>–</w:t>
            </w:r>
            <w:r w:rsidRPr="00771472">
              <w:rPr>
                <w:rFonts w:ascii="Arial" w:hAnsi="Arial" w:cs="Arial"/>
                <w:sz w:val="22"/>
                <w:szCs w:val="22"/>
              </w:rPr>
              <w:t xml:space="preserve"> The ASP service supports school improvement initiatives by offering detailed reports on pupil attainment and progress.</w:t>
            </w:r>
          </w:p>
          <w:p w:rsidRPr="00771472" w:rsidR="00771472" w:rsidP="00933B1F" w:rsidRDefault="00771472" w14:paraId="607C451A" w14:textId="208AF05E">
            <w:pPr>
              <w:pStyle w:val="ListParagraph"/>
              <w:numPr>
                <w:ilvl w:val="0"/>
                <w:numId w:val="31"/>
              </w:numPr>
              <w:ind w:right="-23"/>
              <w:rPr>
                <w:rFonts w:ascii="Arial" w:hAnsi="Arial" w:cs="Arial"/>
                <w:sz w:val="22"/>
                <w:szCs w:val="22"/>
              </w:rPr>
            </w:pPr>
            <w:hyperlink r:id="rId39">
              <w:r w:rsidRPr="12AD3A58">
                <w:rPr>
                  <w:rStyle w:val="Hyperlink"/>
                  <w:rFonts w:ascii="Arial" w:hAnsi="Arial" w:cs="Arial"/>
                  <w:sz w:val="22"/>
                  <w:szCs w:val="22"/>
                </w:rPr>
                <w:t xml:space="preserve">Pupil premium: overview </w:t>
              </w:r>
              <w:r w:rsidRPr="12AD3A58" w:rsidR="00FC3C9A">
                <w:rPr>
                  <w:rStyle w:val="Hyperlink"/>
                  <w:rFonts w:ascii="Arial" w:hAnsi="Arial" w:cs="Arial"/>
                  <w:sz w:val="22"/>
                  <w:szCs w:val="22"/>
                </w:rPr>
                <w:t>–</w:t>
              </w:r>
              <w:r w:rsidRPr="12AD3A58">
                <w:rPr>
                  <w:rStyle w:val="Hyperlink"/>
                  <w:rFonts w:ascii="Arial" w:hAnsi="Arial" w:cs="Arial"/>
                  <w:sz w:val="22"/>
                  <w:szCs w:val="22"/>
                </w:rPr>
                <w:t xml:space="preserve"> GOV.UK</w:t>
              </w:r>
            </w:hyperlink>
            <w:r w:rsidRPr="00771472">
              <w:rPr>
                <w:rFonts w:ascii="Arial" w:hAnsi="Arial" w:cs="Arial"/>
                <w:sz w:val="22"/>
                <w:szCs w:val="22"/>
              </w:rPr>
              <w:t xml:space="preserve">  provides an overview on how schools can use funding to improve outcomes for disadvantaged pupils.</w:t>
            </w:r>
          </w:p>
          <w:p w:rsidR="00F36CFF" w:rsidP="00AA1574" w:rsidRDefault="00F36CFF" w14:paraId="235D72FD" w14:textId="77777777">
            <w:pPr>
              <w:ind w:right="-23"/>
              <w:rPr>
                <w:rFonts w:ascii="Arial" w:hAnsi="Arial" w:cs="Arial"/>
                <w:sz w:val="22"/>
                <w:szCs w:val="22"/>
              </w:rPr>
            </w:pPr>
          </w:p>
          <w:p w:rsidR="00F36CFF" w:rsidP="00AA1574" w:rsidRDefault="00F36CFF" w14:paraId="39277DD5" w14:textId="77777777">
            <w:pPr>
              <w:ind w:right="-23"/>
              <w:rPr>
                <w:rFonts w:ascii="Arial" w:hAnsi="Arial" w:eastAsia="Arial" w:cs="Arial"/>
                <w:b/>
                <w:bCs/>
                <w:color w:val="000000" w:themeColor="text1"/>
                <w:sz w:val="28"/>
                <w:szCs w:val="28"/>
                <w:lang w:val="en-US"/>
              </w:rPr>
            </w:pPr>
            <w:r w:rsidRPr="52C18702">
              <w:rPr>
                <w:rFonts w:ascii="Arial" w:hAnsi="Arial" w:eastAsia="Arial" w:cs="Arial"/>
                <w:b/>
                <w:bCs/>
                <w:color w:val="000000" w:themeColor="text1"/>
                <w:sz w:val="28"/>
                <w:szCs w:val="28"/>
                <w:lang w:val="en-US"/>
              </w:rPr>
              <w:t>What’s coming next?</w:t>
            </w:r>
          </w:p>
          <w:p w:rsidR="00F36CFF" w:rsidP="00AA1574" w:rsidRDefault="00F36CFF" w14:paraId="5CE16AB7" w14:textId="77777777">
            <w:pPr>
              <w:ind w:right="-23"/>
              <w:rPr>
                <w:rFonts w:ascii="Arial" w:hAnsi="Arial" w:eastAsia="Arial" w:cs="Arial"/>
                <w:b/>
                <w:bCs/>
                <w:color w:val="000000" w:themeColor="text1"/>
                <w:sz w:val="28"/>
                <w:szCs w:val="28"/>
                <w:lang w:val="en-US"/>
              </w:rPr>
            </w:pPr>
          </w:p>
          <w:p w:rsidR="00F36CFF" w:rsidP="00AA1574" w:rsidRDefault="00F36CFF" w14:paraId="6688528D" w14:textId="77777777">
            <w:pPr>
              <w:pStyle w:val="ListParagraph"/>
              <w:numPr>
                <w:ilvl w:val="0"/>
                <w:numId w:val="22"/>
              </w:numPr>
              <w:ind w:right="-23"/>
              <w:rPr>
                <w:rFonts w:ascii="Arial" w:hAnsi="Arial" w:eastAsia="Arial" w:cs="Arial"/>
                <w:color w:val="000000" w:themeColor="text1"/>
                <w:sz w:val="22"/>
                <w:szCs w:val="22"/>
              </w:rPr>
            </w:pPr>
            <w:r w:rsidRPr="5E411ABC">
              <w:rPr>
                <w:rFonts w:ascii="Arial" w:hAnsi="Arial" w:eastAsia="Arial" w:cs="Arial"/>
                <w:b/>
                <w:color w:val="000000" w:themeColor="text1"/>
                <w:sz w:val="22"/>
                <w:szCs w:val="22"/>
              </w:rPr>
              <w:t>The East of England Regional RISE Plan:</w:t>
            </w:r>
            <w:r w:rsidRPr="5E411ABC">
              <w:rPr>
                <w:rFonts w:ascii="Arial" w:hAnsi="Arial" w:eastAsia="Arial" w:cs="Arial"/>
                <w:color w:val="000000" w:themeColor="text1"/>
                <w:sz w:val="22"/>
                <w:szCs w:val="22"/>
              </w:rPr>
              <w:t xml:space="preserve"> In collaboration with the sector, aligned with the forthcoming Schools White Paper, our plan will set out how we will deliver against our four national priorities and how we will together create opportunities for pupils, staff, and institutions to thrive and achieve excellence. </w:t>
            </w:r>
          </w:p>
          <w:p w:rsidR="00F36CFF" w:rsidP="00AA1574" w:rsidRDefault="00F36CFF" w14:paraId="16D3EB6E" w14:textId="77777777">
            <w:pPr>
              <w:pStyle w:val="ListParagraph"/>
              <w:ind w:right="-23"/>
              <w:rPr>
                <w:rFonts w:ascii="Arial" w:hAnsi="Arial" w:eastAsia="Arial" w:cs="Arial"/>
                <w:color w:val="000000" w:themeColor="text1"/>
                <w:sz w:val="22"/>
                <w:szCs w:val="22"/>
                <w:lang w:val="en-US"/>
              </w:rPr>
            </w:pPr>
          </w:p>
          <w:p w:rsidRPr="00A21704" w:rsidR="00F36CFF" w:rsidP="00AA1574" w:rsidRDefault="00F36CFF" w14:paraId="5AFB8645" w14:textId="4DC58497">
            <w:pPr>
              <w:pStyle w:val="ListParagraph"/>
              <w:numPr>
                <w:ilvl w:val="0"/>
                <w:numId w:val="22"/>
              </w:numPr>
              <w:ind w:right="-23"/>
              <w:rPr>
                <w:rFonts w:ascii="Arial" w:hAnsi="Arial" w:eastAsia="Arial" w:cs="Arial"/>
                <w:color w:val="000000" w:themeColor="text1"/>
                <w:sz w:val="22"/>
                <w:szCs w:val="22"/>
                <w:lang w:val="en-US"/>
              </w:rPr>
            </w:pPr>
            <w:r w:rsidRPr="52C18702">
              <w:rPr>
                <w:rFonts w:ascii="Arial" w:hAnsi="Arial" w:eastAsia="Arial" w:cs="Arial"/>
                <w:b/>
                <w:bCs/>
                <w:color w:val="000000" w:themeColor="text1"/>
                <w:sz w:val="22"/>
                <w:szCs w:val="22"/>
                <w:lang w:val="en-US"/>
              </w:rPr>
              <w:t xml:space="preserve">Our Spring Term </w:t>
            </w:r>
            <w:r w:rsidR="00A21704">
              <w:rPr>
                <w:rFonts w:ascii="Arial" w:hAnsi="Arial" w:eastAsia="Arial" w:cs="Arial"/>
                <w:b/>
                <w:bCs/>
                <w:color w:val="000000" w:themeColor="text1"/>
                <w:sz w:val="22"/>
                <w:szCs w:val="22"/>
                <w:lang w:val="en-US"/>
              </w:rPr>
              <w:t xml:space="preserve">Inclusive Mainstream </w:t>
            </w:r>
            <w:r w:rsidRPr="52C18702">
              <w:rPr>
                <w:rFonts w:ascii="Arial" w:hAnsi="Arial" w:eastAsia="Arial" w:cs="Arial"/>
                <w:b/>
                <w:bCs/>
                <w:color w:val="000000" w:themeColor="text1"/>
                <w:sz w:val="22"/>
                <w:szCs w:val="22"/>
                <w:lang w:val="en-US"/>
              </w:rPr>
              <w:t>conference:</w:t>
            </w:r>
            <w:r w:rsidRPr="52C18702">
              <w:rPr>
                <w:rFonts w:ascii="Arial" w:hAnsi="Arial" w:eastAsia="Arial" w:cs="Arial"/>
                <w:color w:val="000000" w:themeColor="text1"/>
                <w:sz w:val="22"/>
                <w:szCs w:val="22"/>
                <w:lang w:val="en-US"/>
              </w:rPr>
              <w:t xml:space="preserve"> targeted for Secondary leaders, is on Thursday 12</w:t>
            </w:r>
            <w:r w:rsidRPr="52C18702">
              <w:rPr>
                <w:rFonts w:ascii="Arial" w:hAnsi="Arial" w:eastAsia="Arial" w:cs="Arial"/>
                <w:color w:val="000000" w:themeColor="text1"/>
                <w:sz w:val="22"/>
                <w:szCs w:val="22"/>
                <w:vertAlign w:val="superscript"/>
                <w:lang w:val="en-US"/>
              </w:rPr>
              <w:t>th</w:t>
            </w:r>
            <w:r w:rsidRPr="52C18702">
              <w:rPr>
                <w:rFonts w:ascii="Arial" w:hAnsi="Arial" w:eastAsia="Arial" w:cs="Arial"/>
                <w:color w:val="000000" w:themeColor="text1"/>
                <w:sz w:val="22"/>
                <w:szCs w:val="22"/>
                <w:lang w:val="en-US"/>
              </w:rPr>
              <w:t xml:space="preserve"> March </w:t>
            </w:r>
            <w:r w:rsidR="00245079">
              <w:rPr>
                <w:rFonts w:ascii="Arial" w:hAnsi="Arial" w:eastAsia="Arial" w:cs="Arial"/>
                <w:color w:val="000000" w:themeColor="text1"/>
                <w:sz w:val="22"/>
                <w:szCs w:val="22"/>
                <w:lang w:val="en-US"/>
              </w:rPr>
              <w:t>at</w:t>
            </w:r>
            <w:r w:rsidRPr="52C18702">
              <w:rPr>
                <w:rFonts w:ascii="Arial" w:hAnsi="Arial" w:eastAsia="Arial" w:cs="Arial"/>
                <w:color w:val="000000" w:themeColor="text1"/>
                <w:sz w:val="22"/>
                <w:szCs w:val="22"/>
                <w:lang w:val="en-US"/>
              </w:rPr>
              <w:t xml:space="preserve"> Kingsgate</w:t>
            </w:r>
            <w:r w:rsidR="00245079">
              <w:rPr>
                <w:rFonts w:ascii="Arial" w:hAnsi="Arial" w:eastAsia="Arial" w:cs="Arial"/>
                <w:color w:val="000000" w:themeColor="text1"/>
                <w:sz w:val="22"/>
                <w:szCs w:val="22"/>
                <w:lang w:val="en-US"/>
              </w:rPr>
              <w:t xml:space="preserve"> Conference Centre in</w:t>
            </w:r>
            <w:r w:rsidRPr="52C18702">
              <w:rPr>
                <w:rFonts w:ascii="Arial" w:hAnsi="Arial" w:eastAsia="Arial" w:cs="Arial"/>
                <w:color w:val="000000" w:themeColor="text1"/>
                <w:sz w:val="22"/>
                <w:szCs w:val="22"/>
                <w:lang w:val="en-US"/>
              </w:rPr>
              <w:t xml:space="preserve"> Peterborough. </w:t>
            </w:r>
            <w:r w:rsidR="00307B50">
              <w:rPr>
                <w:rFonts w:ascii="Arial" w:hAnsi="Arial" w:eastAsia="Arial" w:cs="Arial"/>
                <w:color w:val="000000" w:themeColor="text1"/>
                <w:sz w:val="22"/>
                <w:szCs w:val="22"/>
              </w:rPr>
              <w:t>Sign up</w:t>
            </w:r>
            <w:r w:rsidRPr="00307B50" w:rsidR="00307B50">
              <w:rPr>
                <w:rFonts w:ascii="Arial" w:hAnsi="Arial" w:eastAsia="Arial" w:cs="Arial"/>
                <w:color w:val="000000" w:themeColor="text1"/>
                <w:sz w:val="22"/>
                <w:szCs w:val="22"/>
              </w:rPr>
              <w:t xml:space="preserve"> here: </w:t>
            </w:r>
            <w:hyperlink w:history="1" r:id="rId40">
              <w:r w:rsidRPr="00307B50" w:rsidR="00307B50">
                <w:rPr>
                  <w:rStyle w:val="Hyperlink"/>
                  <w:rFonts w:ascii="Arial" w:hAnsi="Arial" w:eastAsia="Arial" w:cs="Arial"/>
                  <w:sz w:val="22"/>
                  <w:szCs w:val="22"/>
                </w:rPr>
                <w:t xml:space="preserve">RISE: Focus on mainstream inclusion conference. East of England Tickets, Thu, Mar 12, </w:t>
              </w:r>
              <w:proofErr w:type="gramStart"/>
              <w:r w:rsidRPr="00307B50" w:rsidR="00307B50">
                <w:rPr>
                  <w:rStyle w:val="Hyperlink"/>
                  <w:rFonts w:ascii="Arial" w:hAnsi="Arial" w:eastAsia="Arial" w:cs="Arial"/>
                  <w:sz w:val="22"/>
                  <w:szCs w:val="22"/>
                </w:rPr>
                <w:t>2026</w:t>
              </w:r>
              <w:proofErr w:type="gramEnd"/>
              <w:r w:rsidRPr="00307B50" w:rsidR="00307B50">
                <w:rPr>
                  <w:rStyle w:val="Hyperlink"/>
                  <w:rFonts w:ascii="Arial" w:hAnsi="Arial" w:eastAsia="Arial" w:cs="Arial"/>
                  <w:sz w:val="22"/>
                  <w:szCs w:val="22"/>
                </w:rPr>
                <w:t xml:space="preserve"> at 9:30 AM | Eventbrite</w:t>
              </w:r>
            </w:hyperlink>
          </w:p>
          <w:p w:rsidRPr="00A21704" w:rsidR="00A21704" w:rsidP="00A21704" w:rsidRDefault="00A21704" w14:paraId="04FC4578" w14:textId="77777777">
            <w:pPr>
              <w:pStyle w:val="ListParagraph"/>
              <w:rPr>
                <w:rFonts w:ascii="Arial" w:hAnsi="Arial" w:eastAsia="Arial" w:cs="Arial"/>
                <w:color w:val="000000" w:themeColor="text1"/>
                <w:sz w:val="22"/>
                <w:szCs w:val="22"/>
                <w:lang w:val="en-US"/>
              </w:rPr>
            </w:pPr>
          </w:p>
          <w:p w:rsidRPr="00B070A9" w:rsidR="00A21704" w:rsidP="00A21704" w:rsidRDefault="00B070A9" w14:paraId="34BD7A5F" w14:textId="6CB77DF7">
            <w:pPr>
              <w:pStyle w:val="ListParagraph"/>
              <w:numPr>
                <w:ilvl w:val="0"/>
                <w:numId w:val="22"/>
              </w:numPr>
              <w:ind w:right="-23"/>
              <w:rPr>
                <w:rFonts w:ascii="Arial" w:hAnsi="Arial" w:eastAsia="Arial" w:cs="Arial"/>
                <w:color w:val="000000" w:themeColor="text1"/>
                <w:sz w:val="22"/>
                <w:szCs w:val="22"/>
              </w:rPr>
            </w:pPr>
            <w:r w:rsidRPr="00B070A9">
              <w:rPr>
                <w:rFonts w:ascii="Arial" w:hAnsi="Arial" w:eastAsia="Arial" w:cs="Arial"/>
                <w:b/>
                <w:bCs/>
                <w:color w:val="000000" w:themeColor="text1"/>
                <w:sz w:val="22"/>
                <w:szCs w:val="22"/>
              </w:rPr>
              <w:t>Attend our u</w:t>
            </w:r>
            <w:r w:rsidRPr="00B070A9" w:rsidR="00A21704">
              <w:rPr>
                <w:rFonts w:ascii="Arial" w:hAnsi="Arial" w:eastAsia="Arial" w:cs="Arial"/>
                <w:b/>
                <w:bCs/>
                <w:color w:val="000000" w:themeColor="text1"/>
                <w:sz w:val="22"/>
                <w:szCs w:val="22"/>
              </w:rPr>
              <w:t>pcoming virtual primary attendance and attainment conference</w:t>
            </w:r>
            <w:r w:rsidRPr="00B070A9" w:rsidR="00A21704">
              <w:rPr>
                <w:rFonts w:ascii="Arial" w:hAnsi="Arial" w:eastAsia="Arial" w:cs="Arial"/>
                <w:color w:val="000000" w:themeColor="text1"/>
                <w:sz w:val="22"/>
                <w:szCs w:val="22"/>
              </w:rPr>
              <w:t xml:space="preserve"> (4 and 5</w:t>
            </w:r>
            <w:r w:rsidRPr="00B070A9" w:rsidR="00A21704">
              <w:rPr>
                <w:rFonts w:ascii="Arial" w:hAnsi="Arial" w:eastAsia="Arial" w:cs="Arial"/>
                <w:color w:val="000000" w:themeColor="text1"/>
                <w:sz w:val="22"/>
                <w:szCs w:val="22"/>
                <w:vertAlign w:val="superscript"/>
              </w:rPr>
              <w:t xml:space="preserve"> </w:t>
            </w:r>
            <w:r w:rsidRPr="00B070A9" w:rsidR="00A21704">
              <w:rPr>
                <w:rFonts w:ascii="Arial" w:hAnsi="Arial" w:eastAsia="Arial" w:cs="Arial"/>
                <w:color w:val="000000" w:themeColor="text1"/>
                <w:sz w:val="22"/>
                <w:szCs w:val="22"/>
              </w:rPr>
              <w:t>March)</w:t>
            </w:r>
            <w:r w:rsidRPr="00B070A9">
              <w:rPr>
                <w:rFonts w:ascii="Arial" w:hAnsi="Arial" w:eastAsia="Arial" w:cs="Arial"/>
                <w:color w:val="000000" w:themeColor="text1"/>
                <w:sz w:val="22"/>
                <w:szCs w:val="22"/>
              </w:rPr>
              <w:t xml:space="preserve">: </w:t>
            </w:r>
            <w:hyperlink w:history="1" r:id="rId41">
              <w:r w:rsidRPr="00B070A9" w:rsidR="00A21704">
                <w:rPr>
                  <w:rStyle w:val="Hyperlink"/>
                  <w:rFonts w:ascii="Arial" w:hAnsi="Arial" w:eastAsia="Arial" w:cs="Arial"/>
                  <w:sz w:val="22"/>
                  <w:szCs w:val="22"/>
                </w:rPr>
                <w:t>RISE school attendance and attainment conference for primary leaders Tickets, Wed, Mar 4, 2026 at 12:30 PM | Eventbrite</w:t>
              </w:r>
            </w:hyperlink>
            <w:r w:rsidRPr="00B070A9" w:rsidR="00A21704">
              <w:rPr>
                <w:rFonts w:ascii="Arial" w:hAnsi="Arial" w:eastAsia="Arial" w:cs="Arial"/>
                <w:color w:val="000000" w:themeColor="text1"/>
                <w:sz w:val="22"/>
                <w:szCs w:val="22"/>
              </w:rPr>
              <w:t xml:space="preserve"> </w:t>
            </w:r>
          </w:p>
          <w:p w:rsidRPr="00B070A9" w:rsidR="00A21704" w:rsidP="00B070A9" w:rsidRDefault="00A21704" w14:paraId="1A4D8D3A" w14:textId="77777777">
            <w:pPr>
              <w:ind w:left="360" w:right="-23"/>
              <w:rPr>
                <w:rFonts w:ascii="Arial" w:hAnsi="Arial" w:eastAsia="Arial" w:cs="Arial"/>
                <w:color w:val="000000" w:themeColor="text1"/>
                <w:sz w:val="22"/>
                <w:szCs w:val="22"/>
                <w:lang w:val="en-US"/>
              </w:rPr>
            </w:pPr>
          </w:p>
          <w:p w:rsidRPr="00B242F2" w:rsidR="00590923" w:rsidP="00AA1574" w:rsidRDefault="00590923" w14:paraId="05A87432" w14:textId="5C340975">
            <w:pPr>
              <w:ind w:right="-23"/>
              <w:rPr>
                <w:rFonts w:ascii="Arial" w:hAnsi="Arial" w:cs="Arial"/>
                <w:sz w:val="22"/>
                <w:szCs w:val="22"/>
                <w:lang w:val="en-US"/>
              </w:rPr>
            </w:pPr>
          </w:p>
        </w:tc>
      </w:tr>
      <w:tr w:rsidRPr="00B242F2" w:rsidR="000524A1" w:rsidTr="0076409D" w14:paraId="79DF9F9C" w14:textId="77777777">
        <w:tc>
          <w:tcPr>
            <w:tcW w:w="11058" w:type="dxa"/>
          </w:tcPr>
          <w:p w:rsidRPr="00B6717B" w:rsidR="000524A1" w:rsidP="00AA1574" w:rsidRDefault="000524A1" w14:paraId="4290D3BF" w14:textId="0D83BA77">
            <w:pPr>
              <w:ind w:right="-23"/>
              <w:rPr>
                <w:rFonts w:ascii="Arial" w:hAnsi="Arial" w:eastAsia="Arial" w:cs="Arial"/>
                <w:b/>
                <w:color w:val="000000" w:themeColor="text1"/>
                <w:sz w:val="28"/>
                <w:szCs w:val="28"/>
                <w:lang w:val="en-US"/>
              </w:rPr>
            </w:pPr>
            <w:r w:rsidRPr="2EEB0F03">
              <w:rPr>
                <w:rFonts w:ascii="Arial" w:hAnsi="Arial" w:eastAsia="Arial" w:cs="Arial"/>
                <w:b/>
                <w:color w:val="000000" w:themeColor="text1"/>
                <w:sz w:val="28"/>
                <w:szCs w:val="28"/>
                <w:lang w:val="en-US"/>
              </w:rPr>
              <w:lastRenderedPageBreak/>
              <w:t xml:space="preserve">How can I </w:t>
            </w:r>
            <w:r w:rsidRPr="2EEB0F03" w:rsidR="004E4A2A">
              <w:rPr>
                <w:rFonts w:ascii="Arial" w:hAnsi="Arial" w:eastAsia="Arial" w:cs="Arial"/>
                <w:b/>
                <w:color w:val="000000" w:themeColor="text1"/>
                <w:sz w:val="28"/>
                <w:szCs w:val="28"/>
                <w:lang w:val="en-US"/>
              </w:rPr>
              <w:t>help</w:t>
            </w:r>
            <w:r w:rsidRPr="2EEB0F03">
              <w:rPr>
                <w:rFonts w:ascii="Arial" w:hAnsi="Arial" w:eastAsia="Arial" w:cs="Arial"/>
                <w:b/>
                <w:color w:val="000000" w:themeColor="text1"/>
                <w:sz w:val="28"/>
                <w:szCs w:val="28"/>
                <w:lang w:val="en-US"/>
              </w:rPr>
              <w:t>?</w:t>
            </w:r>
          </w:p>
          <w:p w:rsidRPr="00FA1175" w:rsidR="67AA608B" w:rsidP="00AA1574" w:rsidRDefault="67AA608B" w14:paraId="0CFE69B2" w14:textId="19FA72FE">
            <w:pPr>
              <w:ind w:right="-23"/>
              <w:rPr>
                <w:rFonts w:ascii="Arial" w:hAnsi="Arial" w:eastAsia="Arial" w:cs="Arial"/>
                <w:b/>
                <w:bCs/>
                <w:color w:val="000000" w:themeColor="text1"/>
                <w:sz w:val="22"/>
                <w:szCs w:val="22"/>
                <w:lang w:val="en-US"/>
              </w:rPr>
            </w:pPr>
          </w:p>
          <w:p w:rsidRPr="00FA1175" w:rsidR="489A00F2" w:rsidP="00AA1574" w:rsidRDefault="489A00F2" w14:paraId="186DAE06" w14:textId="6F83DE72">
            <w:pPr>
              <w:ind w:right="-23"/>
              <w:rPr>
                <w:rFonts w:ascii="Arial" w:hAnsi="Arial" w:eastAsia="Arial" w:cs="Arial"/>
                <w:b/>
                <w:sz w:val="22"/>
                <w:szCs w:val="22"/>
                <w:lang w:val="en-US"/>
              </w:rPr>
            </w:pPr>
            <w:r w:rsidRPr="00FA1175">
              <w:rPr>
                <w:rFonts w:ascii="Arial" w:hAnsi="Arial" w:eastAsia="Arial" w:cs="Arial"/>
                <w:b/>
                <w:sz w:val="22"/>
                <w:szCs w:val="22"/>
                <w:lang w:val="en-US"/>
              </w:rPr>
              <w:t>Your expertise is what our system needs</w:t>
            </w:r>
          </w:p>
          <w:p w:rsidRPr="00FA1175" w:rsidR="00121858" w:rsidP="00AA1574" w:rsidRDefault="00121858" w14:paraId="716FB1DC" w14:textId="77777777">
            <w:pPr>
              <w:ind w:right="-23"/>
              <w:rPr>
                <w:rFonts w:ascii="Arial" w:hAnsi="Arial" w:eastAsia="Arial" w:cs="Arial"/>
                <w:b/>
                <w:sz w:val="22"/>
                <w:szCs w:val="22"/>
                <w:lang w:val="en-US"/>
              </w:rPr>
            </w:pPr>
          </w:p>
          <w:p w:rsidRPr="00121858" w:rsidR="489A00F2" w:rsidP="00F866B5" w:rsidRDefault="489A00F2" w14:paraId="629B624D" w14:textId="5C723BC6">
            <w:pPr>
              <w:ind w:right="-23"/>
              <w:rPr>
                <w:rFonts w:ascii="Arial" w:hAnsi="Arial" w:eastAsia="Arial" w:cs="Arial"/>
                <w:iCs/>
                <w:color w:val="000000" w:themeColor="text1"/>
                <w:sz w:val="22"/>
                <w:szCs w:val="22"/>
              </w:rPr>
            </w:pPr>
            <w:r w:rsidRPr="00121858">
              <w:rPr>
                <w:rFonts w:ascii="Arial" w:hAnsi="Arial" w:eastAsia="Arial" w:cs="Arial"/>
                <w:iCs/>
                <w:color w:val="000000" w:themeColor="text1"/>
                <w:sz w:val="22"/>
                <w:szCs w:val="22"/>
              </w:rPr>
              <w:t xml:space="preserve">The expertise, innovation, and professional generosity already alive across our region are the solutions our system </w:t>
            </w:r>
            <w:proofErr w:type="gramStart"/>
            <w:r w:rsidRPr="00121858">
              <w:rPr>
                <w:rFonts w:ascii="Arial" w:hAnsi="Arial" w:eastAsia="Arial" w:cs="Arial"/>
                <w:iCs/>
                <w:color w:val="000000" w:themeColor="text1"/>
                <w:sz w:val="22"/>
                <w:szCs w:val="22"/>
              </w:rPr>
              <w:t>needs</w:t>
            </w:r>
            <w:proofErr w:type="gramEnd"/>
            <w:r w:rsidRPr="00121858" w:rsidR="778D172A">
              <w:rPr>
                <w:rFonts w:ascii="Arial" w:hAnsi="Arial" w:eastAsia="Arial" w:cs="Arial"/>
                <w:iCs/>
                <w:color w:val="000000" w:themeColor="text1"/>
                <w:sz w:val="22"/>
                <w:szCs w:val="22"/>
              </w:rPr>
              <w:t xml:space="preserve"> </w:t>
            </w:r>
            <w:r w:rsidRPr="00121858">
              <w:rPr>
                <w:rFonts w:ascii="Arial" w:hAnsi="Arial" w:eastAsia="Arial" w:cs="Arial"/>
                <w:iCs/>
                <w:color w:val="000000" w:themeColor="text1"/>
                <w:sz w:val="22"/>
                <w:szCs w:val="22"/>
              </w:rPr>
              <w:t>and we want to bring that strength together.</w:t>
            </w:r>
          </w:p>
          <w:p w:rsidRPr="00121858" w:rsidR="00121858" w:rsidP="00F866B5" w:rsidRDefault="00121858" w14:paraId="6266D4C8" w14:textId="77777777">
            <w:pPr>
              <w:ind w:right="-23"/>
              <w:rPr>
                <w:rFonts w:ascii="Arial" w:hAnsi="Arial" w:eastAsia="Arial" w:cs="Arial"/>
                <w:iCs/>
                <w:color w:val="000000" w:themeColor="text1"/>
                <w:sz w:val="22"/>
                <w:szCs w:val="22"/>
              </w:rPr>
            </w:pPr>
          </w:p>
          <w:p w:rsidRPr="00121858" w:rsidR="489A00F2" w:rsidP="00F866B5" w:rsidRDefault="489A00F2" w14:paraId="0C3E24DB" w14:textId="1AED6177">
            <w:pPr>
              <w:ind w:right="-23"/>
              <w:rPr>
                <w:rFonts w:ascii="Arial" w:hAnsi="Arial" w:eastAsia="Arial" w:cs="Arial"/>
                <w:iCs/>
                <w:color w:val="000000" w:themeColor="text1"/>
                <w:sz w:val="22"/>
                <w:szCs w:val="22"/>
              </w:rPr>
            </w:pPr>
            <w:r w:rsidRPr="00121858">
              <w:rPr>
                <w:rFonts w:ascii="Arial" w:hAnsi="Arial" w:eastAsia="Arial" w:cs="Arial"/>
                <w:iCs/>
                <w:color w:val="000000" w:themeColor="text1"/>
                <w:sz w:val="22"/>
                <w:szCs w:val="22"/>
              </w:rPr>
              <w:t xml:space="preserve">If you’re doing great things, </w:t>
            </w:r>
            <w:r w:rsidRPr="00121858">
              <w:rPr>
                <w:rFonts w:ascii="Arial" w:hAnsi="Arial" w:eastAsia="Arial" w:cs="Arial"/>
                <w:b/>
                <w:bCs/>
                <w:iCs/>
                <w:color w:val="000000" w:themeColor="text1"/>
                <w:sz w:val="22"/>
                <w:szCs w:val="22"/>
              </w:rPr>
              <w:t>share them</w:t>
            </w:r>
            <w:r w:rsidRPr="00121858">
              <w:rPr>
                <w:rFonts w:ascii="Arial" w:hAnsi="Arial" w:eastAsia="Arial" w:cs="Arial"/>
                <w:iCs/>
                <w:color w:val="000000" w:themeColor="text1"/>
                <w:sz w:val="22"/>
                <w:szCs w:val="22"/>
              </w:rPr>
              <w:t>. Help us get the right people in the room, learning from each other and shaping better outcomes for every child.</w:t>
            </w:r>
          </w:p>
          <w:p w:rsidR="489A00F2" w:rsidP="00AA1574" w:rsidRDefault="489A00F2" w14:paraId="4A4C97BC" w14:textId="1B6B7C98">
            <w:pPr>
              <w:pStyle w:val="Heading3"/>
              <w:spacing w:before="246" w:after="246" w:line="300" w:lineRule="auto"/>
              <w:ind w:right="-23"/>
              <w:rPr>
                <w:rFonts w:ascii="Arial" w:hAnsi="Arial" w:eastAsia="Arial" w:cs="Arial"/>
                <w:b/>
                <w:bCs/>
                <w:sz w:val="22"/>
                <w:szCs w:val="22"/>
                <w:lang w:val="en-US"/>
              </w:rPr>
            </w:pPr>
            <w:r w:rsidRPr="59E24E1A">
              <w:rPr>
                <w:rFonts w:ascii="Arial" w:hAnsi="Arial" w:eastAsia="Arial" w:cs="Arial"/>
                <w:b/>
                <w:bCs/>
                <w:sz w:val="22"/>
                <w:szCs w:val="22"/>
                <w:lang w:val="en-US"/>
              </w:rPr>
              <w:t>How you can get involved</w:t>
            </w:r>
          </w:p>
          <w:p w:rsidR="489A00F2" w:rsidP="00AA1574" w:rsidRDefault="489A00F2" w14:paraId="55F21AAE" w14:textId="7E3EF01D">
            <w:pPr>
              <w:pStyle w:val="ListParagraph"/>
              <w:numPr>
                <w:ilvl w:val="0"/>
                <w:numId w:val="26"/>
              </w:numPr>
              <w:spacing w:before="210" w:after="210" w:line="300" w:lineRule="auto"/>
              <w:ind w:right="-23"/>
              <w:rPr>
                <w:rFonts w:ascii="Arial" w:hAnsi="Arial" w:eastAsia="Arial" w:cs="Arial"/>
                <w:sz w:val="22"/>
                <w:szCs w:val="22"/>
                <w:lang w:val="en-US"/>
              </w:rPr>
            </w:pPr>
            <w:r w:rsidRPr="59E24E1A">
              <w:rPr>
                <w:rFonts w:ascii="Arial" w:hAnsi="Arial" w:eastAsia="Arial" w:cs="Arial"/>
                <w:b/>
                <w:bCs/>
                <w:sz w:val="22"/>
                <w:szCs w:val="22"/>
                <w:lang w:val="en-US"/>
              </w:rPr>
              <w:t>Join one of our networks.</w:t>
            </w:r>
            <w:r>
              <w:br/>
            </w:r>
            <w:r w:rsidRPr="59E24E1A">
              <w:rPr>
                <w:rFonts w:ascii="Arial" w:hAnsi="Arial" w:eastAsia="Arial" w:cs="Arial"/>
                <w:sz w:val="22"/>
                <w:szCs w:val="22"/>
                <w:lang w:val="en-US"/>
              </w:rPr>
              <w:t xml:space="preserve"> </w:t>
            </w:r>
          </w:p>
          <w:p w:rsidR="489A00F2" w:rsidP="00AA1574" w:rsidRDefault="489A00F2" w14:paraId="59BA2BD1" w14:textId="741ADCB6">
            <w:pPr>
              <w:pStyle w:val="ListParagraph"/>
              <w:numPr>
                <w:ilvl w:val="0"/>
                <w:numId w:val="26"/>
              </w:numPr>
              <w:spacing w:before="210" w:after="210" w:line="300" w:lineRule="auto"/>
              <w:ind w:right="-23"/>
              <w:rPr>
                <w:rFonts w:ascii="Arial" w:hAnsi="Arial" w:eastAsia="Arial" w:cs="Arial"/>
                <w:sz w:val="22"/>
                <w:szCs w:val="22"/>
                <w:lang w:val="en-US"/>
              </w:rPr>
            </w:pPr>
            <w:r w:rsidRPr="59E24E1A">
              <w:rPr>
                <w:rFonts w:ascii="Arial" w:hAnsi="Arial" w:eastAsia="Arial" w:cs="Arial"/>
                <w:b/>
                <w:bCs/>
                <w:sz w:val="22"/>
                <w:szCs w:val="22"/>
                <w:lang w:val="en-US"/>
              </w:rPr>
              <w:t>Part of a network we’ve not listed?</w:t>
            </w:r>
            <w:r>
              <w:br/>
            </w:r>
            <w:r w:rsidRPr="59E24E1A">
              <w:rPr>
                <w:rFonts w:ascii="Arial" w:hAnsi="Arial" w:eastAsia="Arial" w:cs="Arial"/>
                <w:sz w:val="22"/>
                <w:szCs w:val="22"/>
                <w:lang w:val="en-US"/>
              </w:rPr>
              <w:t xml:space="preserve"> Let </w:t>
            </w:r>
            <w:r w:rsidR="005F7D0E">
              <w:rPr>
                <w:rFonts w:ascii="Arial" w:hAnsi="Arial" w:eastAsia="Arial" w:cs="Arial"/>
                <w:sz w:val="22"/>
                <w:szCs w:val="22"/>
                <w:lang w:val="en-US"/>
              </w:rPr>
              <w:t>us</w:t>
            </w:r>
            <w:r w:rsidRPr="59E24E1A">
              <w:rPr>
                <w:rFonts w:ascii="Arial" w:hAnsi="Arial" w:eastAsia="Arial" w:cs="Arial"/>
                <w:sz w:val="22"/>
                <w:szCs w:val="22"/>
                <w:lang w:val="en-US"/>
              </w:rPr>
              <w:t xml:space="preserve"> know, we want to map and celebrate the great practice already happening.</w:t>
            </w:r>
          </w:p>
          <w:p w:rsidR="00595F3C" w:rsidP="00595F3C" w:rsidRDefault="00595F3C" w14:paraId="5F08F103" w14:textId="77777777">
            <w:pPr>
              <w:pStyle w:val="ListParagraph"/>
              <w:spacing w:before="210" w:after="210" w:line="300" w:lineRule="auto"/>
              <w:ind w:left="780" w:right="-23"/>
              <w:rPr>
                <w:rFonts w:ascii="Arial" w:hAnsi="Arial" w:eastAsia="Arial" w:cs="Arial"/>
                <w:sz w:val="22"/>
                <w:szCs w:val="22"/>
                <w:lang w:val="en-US"/>
              </w:rPr>
            </w:pPr>
          </w:p>
          <w:p w:rsidR="00F06B7C" w:rsidP="00F06B7C" w:rsidRDefault="489A00F2" w14:paraId="323BE608" w14:textId="633B760E">
            <w:pPr>
              <w:pStyle w:val="ListParagraph"/>
              <w:numPr>
                <w:ilvl w:val="0"/>
                <w:numId w:val="26"/>
              </w:numPr>
              <w:spacing w:before="210" w:after="210" w:line="300" w:lineRule="auto"/>
              <w:ind w:right="-23"/>
              <w:rPr>
                <w:rFonts w:ascii="Arial" w:hAnsi="Arial" w:eastAsia="Arial" w:cs="Arial"/>
                <w:sz w:val="22"/>
                <w:szCs w:val="22"/>
                <w:lang w:val="en-US"/>
              </w:rPr>
            </w:pPr>
            <w:r w:rsidRPr="59E24E1A">
              <w:rPr>
                <w:rFonts w:ascii="Arial" w:hAnsi="Arial" w:eastAsia="Arial" w:cs="Arial"/>
                <w:b/>
                <w:bCs/>
                <w:sz w:val="22"/>
                <w:szCs w:val="22"/>
                <w:lang w:val="en-US"/>
              </w:rPr>
              <w:lastRenderedPageBreak/>
              <w:t>Support a school locally.</w:t>
            </w:r>
            <w:r>
              <w:br/>
            </w:r>
            <w:r w:rsidRPr="59E24E1A">
              <w:rPr>
                <w:rFonts w:ascii="Arial" w:hAnsi="Arial" w:eastAsia="Arial" w:cs="Arial"/>
                <w:sz w:val="22"/>
                <w:szCs w:val="22"/>
                <w:lang w:val="en-US"/>
              </w:rPr>
              <w:t>If you know a school that would benefit from your approach or resources, reach out and share your expertise.</w:t>
            </w:r>
          </w:p>
          <w:p w:rsidRPr="00C8289F" w:rsidR="00C8289F" w:rsidP="00C8289F" w:rsidRDefault="00C8289F" w14:paraId="333EDBB0" w14:textId="77777777">
            <w:pPr>
              <w:pStyle w:val="ListParagraph"/>
              <w:spacing w:before="210" w:after="210" w:line="300" w:lineRule="auto"/>
              <w:ind w:left="780" w:right="-23"/>
              <w:rPr>
                <w:rFonts w:ascii="Arial" w:hAnsi="Arial" w:eastAsia="Arial" w:cs="Arial"/>
                <w:sz w:val="22"/>
                <w:szCs w:val="22"/>
                <w:lang w:val="en-US"/>
              </w:rPr>
            </w:pPr>
          </w:p>
          <w:p w:rsidR="489A00F2" w:rsidP="00AA1574" w:rsidRDefault="489A00F2" w14:paraId="4D74CAD4" w14:textId="606F91F2">
            <w:pPr>
              <w:pStyle w:val="ListParagraph"/>
              <w:numPr>
                <w:ilvl w:val="0"/>
                <w:numId w:val="26"/>
              </w:numPr>
              <w:spacing w:before="210" w:after="210" w:line="300" w:lineRule="auto"/>
              <w:ind w:right="-23"/>
              <w:rPr>
                <w:rFonts w:ascii="Arial" w:hAnsi="Arial" w:eastAsia="Arial" w:cs="Arial"/>
                <w:sz w:val="22"/>
                <w:szCs w:val="22"/>
                <w:lang w:val="en-US"/>
              </w:rPr>
            </w:pPr>
            <w:r w:rsidRPr="59E24E1A">
              <w:rPr>
                <w:rFonts w:ascii="Arial" w:hAnsi="Arial" w:eastAsia="Arial" w:cs="Arial"/>
                <w:b/>
                <w:bCs/>
                <w:sz w:val="22"/>
                <w:szCs w:val="22"/>
                <w:lang w:val="en-US"/>
              </w:rPr>
              <w:t>Able to offer more intensive support?</w:t>
            </w:r>
            <w:r>
              <w:br/>
            </w:r>
            <w:r w:rsidRPr="59E24E1A">
              <w:rPr>
                <w:rFonts w:ascii="Arial" w:hAnsi="Arial" w:eastAsia="Arial" w:cs="Arial"/>
                <w:sz w:val="22"/>
                <w:szCs w:val="22"/>
                <w:lang w:val="en-US"/>
              </w:rPr>
              <w:t xml:space="preserve">You may be able to act as a supporting </w:t>
            </w:r>
            <w:proofErr w:type="spellStart"/>
            <w:r w:rsidRPr="59E24E1A">
              <w:rPr>
                <w:rFonts w:ascii="Arial" w:hAnsi="Arial" w:eastAsia="Arial" w:cs="Arial"/>
                <w:sz w:val="22"/>
                <w:szCs w:val="22"/>
                <w:lang w:val="en-US"/>
              </w:rPr>
              <w:t>organisation</w:t>
            </w:r>
            <w:proofErr w:type="spellEnd"/>
            <w:r w:rsidRPr="59E24E1A">
              <w:rPr>
                <w:rFonts w:ascii="Arial" w:hAnsi="Arial" w:eastAsia="Arial" w:cs="Arial"/>
                <w:sz w:val="22"/>
                <w:szCs w:val="22"/>
                <w:lang w:val="en-US"/>
              </w:rPr>
              <w:t xml:space="preserve"> for a RISE targeted school. Get in touch if you’re interested.</w:t>
            </w:r>
          </w:p>
          <w:p w:rsidR="00600C51" w:rsidP="00600C51" w:rsidRDefault="00600C51" w14:paraId="728925BB" w14:textId="77777777">
            <w:pPr>
              <w:pStyle w:val="ListParagraph"/>
              <w:spacing w:before="210" w:after="210" w:line="300" w:lineRule="auto"/>
              <w:ind w:left="780" w:right="-23"/>
              <w:rPr>
                <w:rFonts w:ascii="Arial" w:hAnsi="Arial" w:eastAsia="Arial" w:cs="Arial"/>
                <w:sz w:val="22"/>
                <w:szCs w:val="22"/>
                <w:lang w:val="en-US"/>
              </w:rPr>
            </w:pPr>
          </w:p>
          <w:p w:rsidRPr="00E34118" w:rsidR="00E34118" w:rsidP="00AA1574" w:rsidRDefault="489A00F2" w14:paraId="16D6D596" w14:textId="77777777">
            <w:pPr>
              <w:pStyle w:val="ListParagraph"/>
              <w:numPr>
                <w:ilvl w:val="0"/>
                <w:numId w:val="26"/>
              </w:numPr>
              <w:spacing w:before="210" w:after="210" w:line="300" w:lineRule="auto"/>
              <w:ind w:right="-23"/>
              <w:rPr>
                <w:rFonts w:ascii="Arial" w:hAnsi="Arial" w:eastAsia="Arial" w:cs="Arial"/>
                <w:i/>
                <w:sz w:val="22"/>
                <w:szCs w:val="22"/>
                <w:lang w:val="en-US"/>
              </w:rPr>
            </w:pPr>
            <w:r w:rsidRPr="59E24E1A">
              <w:rPr>
                <w:rFonts w:ascii="Arial" w:hAnsi="Arial" w:eastAsia="Arial" w:cs="Arial"/>
                <w:b/>
                <w:bCs/>
                <w:sz w:val="22"/>
                <w:szCs w:val="22"/>
                <w:lang w:val="en-US"/>
              </w:rPr>
              <w:t>Have ideas about how local schools or networks could collaborate?</w:t>
            </w:r>
            <w:r>
              <w:br/>
            </w:r>
            <w:r w:rsidRPr="59E24E1A">
              <w:rPr>
                <w:rFonts w:ascii="Arial" w:hAnsi="Arial" w:eastAsia="Arial" w:cs="Arial"/>
                <w:sz w:val="22"/>
                <w:szCs w:val="22"/>
                <w:lang w:val="en-US"/>
              </w:rPr>
              <w:t xml:space="preserve"> We’d love to hear them.</w:t>
            </w:r>
          </w:p>
          <w:p w:rsidRPr="00B6717B" w:rsidR="0002653E" w:rsidP="00E34118" w:rsidRDefault="489A00F2" w14:paraId="133BD824" w14:textId="7E762E30">
            <w:pPr>
              <w:pStyle w:val="ListParagraph"/>
              <w:spacing w:before="210" w:after="210" w:line="300" w:lineRule="auto"/>
              <w:ind w:left="780" w:right="-23"/>
              <w:rPr>
                <w:rFonts w:ascii="Arial" w:hAnsi="Arial" w:eastAsia="Arial" w:cs="Arial"/>
                <w:i/>
                <w:sz w:val="22"/>
                <w:szCs w:val="22"/>
                <w:lang w:val="en-US"/>
              </w:rPr>
            </w:pPr>
            <w:r>
              <w:br/>
            </w:r>
            <w:r w:rsidRPr="59E24E1A">
              <w:rPr>
                <w:rFonts w:ascii="Arial" w:hAnsi="Arial" w:eastAsia="Arial" w:cs="Arial"/>
                <w:sz w:val="22"/>
                <w:szCs w:val="22"/>
                <w:lang w:val="en-US"/>
              </w:rPr>
              <w:t xml:space="preserve"> 📩 </w:t>
            </w:r>
            <w:hyperlink r:id="rId42">
              <w:r w:rsidRPr="59E24E1A" w:rsidR="00A52182">
                <w:rPr>
                  <w:rStyle w:val="Hyperlink"/>
                  <w:rFonts w:ascii="Arial" w:hAnsi="Arial" w:eastAsia="Arial" w:cs="Arial"/>
                  <w:i/>
                  <w:sz w:val="22"/>
                  <w:szCs w:val="22"/>
                  <w:lang w:val="en-US"/>
                </w:rPr>
                <w:t>eastofengland.riseregionalmailbox@education.gov.uk</w:t>
              </w:r>
            </w:hyperlink>
          </w:p>
        </w:tc>
      </w:tr>
    </w:tbl>
    <w:p w:rsidRPr="00B242F2" w:rsidR="00CA2DE8" w:rsidP="00AA1574" w:rsidRDefault="00CA2DE8" w14:paraId="73273841" w14:textId="77777777">
      <w:pPr>
        <w:spacing w:after="0"/>
        <w:ind w:left="720" w:right="-23"/>
        <w:rPr>
          <w:rFonts w:ascii="Arial" w:hAnsi="Arial" w:eastAsia="Arial" w:cs="Arial"/>
          <w:color w:val="000000" w:themeColor="text1"/>
          <w:sz w:val="22"/>
          <w:szCs w:val="22"/>
          <w:lang w:val="en-US"/>
        </w:rPr>
      </w:pPr>
    </w:p>
    <w:p w:rsidRPr="00B242F2" w:rsidR="00CA2DE8" w:rsidP="00AA1574" w:rsidRDefault="00CA2DE8" w14:paraId="76977C27" w14:textId="77777777">
      <w:pPr>
        <w:spacing w:after="0"/>
        <w:ind w:left="720" w:right="-23"/>
        <w:rPr>
          <w:rFonts w:ascii="Arial" w:hAnsi="Arial" w:eastAsia="Arial" w:cs="Arial"/>
          <w:color w:val="000000" w:themeColor="text1"/>
          <w:sz w:val="22"/>
          <w:szCs w:val="22"/>
          <w:lang w:val="en-US"/>
        </w:rPr>
      </w:pPr>
    </w:p>
    <w:p w:rsidRPr="00B242F2" w:rsidR="005072A6" w:rsidP="00AA1574" w:rsidRDefault="005072A6" w14:paraId="103140CF" w14:textId="03EF5BF9">
      <w:pPr>
        <w:spacing w:after="0"/>
        <w:ind w:right="-23"/>
        <w:rPr>
          <w:rFonts w:ascii="Arial" w:hAnsi="Arial" w:eastAsia="Arial" w:cs="Arial"/>
          <w:color w:val="000000" w:themeColor="text1"/>
          <w:sz w:val="22"/>
          <w:szCs w:val="22"/>
        </w:rPr>
      </w:pPr>
    </w:p>
    <w:sectPr w:rsidRPr="00B242F2" w:rsidR="005072A6" w:rsidSect="002434EE">
      <w:headerReference w:type="default" r:id="rId43"/>
      <w:pgSz w:w="11906" w:h="16838"/>
      <w:pgMar w:top="1440" w:right="1558"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31D0" w14:textId="77777777" w:rsidR="00C7233C" w:rsidRDefault="00C7233C" w:rsidP="004F3B83">
      <w:pPr>
        <w:spacing w:after="0" w:line="240" w:lineRule="auto"/>
      </w:pPr>
      <w:r>
        <w:separator/>
      </w:r>
    </w:p>
  </w:endnote>
  <w:endnote w:type="continuationSeparator" w:id="0">
    <w:p w14:paraId="14E9AC25" w14:textId="77777777" w:rsidR="00C7233C" w:rsidRDefault="00C7233C" w:rsidP="004F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Courier New,monospace">
    <w:altName w:val="Courier New"/>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961F" w14:textId="77777777" w:rsidR="00C7233C" w:rsidRDefault="00C7233C" w:rsidP="004F3B83">
      <w:pPr>
        <w:spacing w:after="0" w:line="240" w:lineRule="auto"/>
      </w:pPr>
      <w:r>
        <w:separator/>
      </w:r>
    </w:p>
  </w:footnote>
  <w:footnote w:type="continuationSeparator" w:id="0">
    <w:p w14:paraId="2EDDE8B6" w14:textId="77777777" w:rsidR="00C7233C" w:rsidRDefault="00C7233C" w:rsidP="004F3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38C4" w14:textId="0869C9D8" w:rsidR="004F3B83" w:rsidRDefault="004F3B83">
    <w:pPr>
      <w:pStyle w:val="Header"/>
    </w:pPr>
    <w:r w:rsidRPr="006927B0">
      <w:rPr>
        <w:noProof/>
      </w:rPr>
      <w:drawing>
        <wp:anchor distT="0" distB="0" distL="114300" distR="114300" simplePos="0" relativeHeight="251658240" behindDoc="0" locked="0" layoutInCell="1" allowOverlap="1" wp14:anchorId="63ABC57A" wp14:editId="30C96B8B">
          <wp:simplePos x="0" y="0"/>
          <wp:positionH relativeFrom="column">
            <wp:posOffset>5614670</wp:posOffset>
          </wp:positionH>
          <wp:positionV relativeFrom="paragraph">
            <wp:posOffset>-62230</wp:posOffset>
          </wp:positionV>
          <wp:extent cx="615315" cy="389255"/>
          <wp:effectExtent l="0" t="0" r="0" b="0"/>
          <wp:wrapNone/>
          <wp:docPr id="2" name="Picture 1" descr="A logo with a crest and lion&#10;&#10;AI-generated content may be incorrect.">
            <a:extLst xmlns:a="http://schemas.openxmlformats.org/drawingml/2006/main">
              <a:ext uri="{FF2B5EF4-FFF2-40B4-BE49-F238E27FC236}">
                <a16:creationId xmlns:a16="http://schemas.microsoft.com/office/drawing/2014/main" id="{DE01D105-DBBA-D257-79C5-FADB8BF99A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rest and lion&#10;&#10;AI-generated content may be incorrect.">
                    <a:extLst>
                      <a:ext uri="{FF2B5EF4-FFF2-40B4-BE49-F238E27FC236}">
                        <a16:creationId xmlns:a16="http://schemas.microsoft.com/office/drawing/2014/main" id="{DE01D105-DBBA-D257-79C5-FADB8BF99A6F}"/>
                      </a:ext>
                    </a:extLst>
                  </pic:cNvPr>
                  <pic:cNvPicPr>
                    <a:picLocks noChangeAspect="1"/>
                  </pic:cNvPicPr>
                </pic:nvPicPr>
                <pic:blipFill>
                  <a:blip r:embed="rId1"/>
                  <a:stretch>
                    <a:fillRect/>
                  </a:stretch>
                </pic:blipFill>
                <pic:spPr>
                  <a:xfrm>
                    <a:off x="0" y="0"/>
                    <a:ext cx="615315" cy="389255"/>
                  </a:xfrm>
                  <a:prstGeom prst="rect">
                    <a:avLst/>
                  </a:prstGeom>
                </pic:spPr>
              </pic:pic>
            </a:graphicData>
          </a:graphic>
          <wp14:sizeRelV relativeFrom="margin">
            <wp14:pctHeight>0</wp14:pctHeight>
          </wp14:sizeRelV>
        </wp:anchor>
      </w:drawing>
    </w:r>
    <w:r w:rsidRPr="006927B0">
      <w:rPr>
        <w:noProof/>
      </w:rPr>
      <w:drawing>
        <wp:anchor distT="0" distB="0" distL="114300" distR="114300" simplePos="0" relativeHeight="251658241" behindDoc="0" locked="0" layoutInCell="1" allowOverlap="1" wp14:anchorId="5A0A4E18" wp14:editId="00C506D7">
          <wp:simplePos x="0" y="0"/>
          <wp:positionH relativeFrom="column">
            <wp:posOffset>5248275</wp:posOffset>
          </wp:positionH>
          <wp:positionV relativeFrom="paragraph">
            <wp:posOffset>-38417</wp:posOffset>
          </wp:positionV>
          <wp:extent cx="366395" cy="365125"/>
          <wp:effectExtent l="0" t="0" r="0" b="0"/>
          <wp:wrapNone/>
          <wp:docPr id="11" name="Picture 10" descr="A group of blue circles with white symbols&#10;&#10;Description automatically generated">
            <a:extLst xmlns:a="http://schemas.openxmlformats.org/drawingml/2006/main">
              <a:ext uri="{FF2B5EF4-FFF2-40B4-BE49-F238E27FC236}">
                <a16:creationId xmlns:a16="http://schemas.microsoft.com/office/drawing/2014/main" id="{95D82A58-6B72-5401-D0BE-0CB6E8305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group of blue circles with white symbols&#10;&#10;Description automatically generated">
                    <a:extLst>
                      <a:ext uri="{FF2B5EF4-FFF2-40B4-BE49-F238E27FC236}">
                        <a16:creationId xmlns:a16="http://schemas.microsoft.com/office/drawing/2014/main" id="{95D82A58-6B72-5401-D0BE-0CB6E83053D3}"/>
                      </a:ext>
                    </a:extLst>
                  </pic:cNvPr>
                  <pic:cNvPicPr>
                    <a:picLocks noChangeAspect="1"/>
                  </pic:cNvPicPr>
                </pic:nvPicPr>
                <pic:blipFill>
                  <a:blip r:embed="rId2" cstate="print">
                    <a:duotone>
                      <a:schemeClr val="accent1">
                        <a:shade val="45000"/>
                        <a:satMod val="135000"/>
                      </a:schemeClr>
                      <a:prstClr val="white"/>
                    </a:duotone>
                    <a:extLst>
                      <a:ext uri="{28A0092B-C50C-407E-A947-70E740481C1C}">
                        <a14:useLocalDpi xmlns:a14="http://schemas.microsoft.com/office/drawing/2010/main" val="0"/>
                      </a:ext>
                    </a:extLst>
                  </a:blip>
                  <a:srcRect l="64185" t="4541" r="12989" b="54975"/>
                  <a:stretch/>
                </pic:blipFill>
                <pic:spPr>
                  <a:xfrm>
                    <a:off x="0" y="0"/>
                    <a:ext cx="366395" cy="365125"/>
                  </a:xfrm>
                  <a:prstGeom prst="rect">
                    <a:avLst/>
                  </a:prstGeom>
                </pic:spPr>
              </pic:pic>
            </a:graphicData>
          </a:graphic>
          <wp14:sizeRelV relativeFrom="margin">
            <wp14:pctHeight>0</wp14:pctHeight>
          </wp14:sizeRelV>
        </wp:anchor>
      </w:drawing>
    </w:r>
    <w:r w:rsidR="00127B11">
      <w:t>Spring Term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1FE"/>
    <w:multiLevelType w:val="hybridMultilevel"/>
    <w:tmpl w:val="FFFFFFFF"/>
    <w:lvl w:ilvl="0" w:tplc="F2289800">
      <w:start w:val="1"/>
      <w:numFmt w:val="bullet"/>
      <w:lvlText w:val=""/>
      <w:lvlJc w:val="left"/>
      <w:pPr>
        <w:ind w:left="720" w:hanging="360"/>
      </w:pPr>
      <w:rPr>
        <w:rFonts w:ascii="Symbol" w:hAnsi="Symbol" w:hint="default"/>
      </w:rPr>
    </w:lvl>
    <w:lvl w:ilvl="1" w:tplc="D26ABA6A">
      <w:start w:val="1"/>
      <w:numFmt w:val="bullet"/>
      <w:lvlText w:val="o"/>
      <w:lvlJc w:val="left"/>
      <w:pPr>
        <w:ind w:left="1440" w:hanging="360"/>
      </w:pPr>
      <w:rPr>
        <w:rFonts w:ascii="Courier New" w:hAnsi="Courier New" w:hint="default"/>
      </w:rPr>
    </w:lvl>
    <w:lvl w:ilvl="2" w:tplc="EC68EB52">
      <w:start w:val="1"/>
      <w:numFmt w:val="bullet"/>
      <w:lvlText w:val=""/>
      <w:lvlJc w:val="left"/>
      <w:pPr>
        <w:ind w:left="2160" w:hanging="360"/>
      </w:pPr>
      <w:rPr>
        <w:rFonts w:ascii="Wingdings" w:hAnsi="Wingdings" w:hint="default"/>
      </w:rPr>
    </w:lvl>
    <w:lvl w:ilvl="3" w:tplc="68781A44">
      <w:start w:val="1"/>
      <w:numFmt w:val="bullet"/>
      <w:lvlText w:val=""/>
      <w:lvlJc w:val="left"/>
      <w:pPr>
        <w:ind w:left="2880" w:hanging="360"/>
      </w:pPr>
      <w:rPr>
        <w:rFonts w:ascii="Symbol" w:hAnsi="Symbol" w:hint="default"/>
      </w:rPr>
    </w:lvl>
    <w:lvl w:ilvl="4" w:tplc="070E1F12">
      <w:start w:val="1"/>
      <w:numFmt w:val="bullet"/>
      <w:lvlText w:val="o"/>
      <w:lvlJc w:val="left"/>
      <w:pPr>
        <w:ind w:left="3600" w:hanging="360"/>
      </w:pPr>
      <w:rPr>
        <w:rFonts w:ascii="Courier New" w:hAnsi="Courier New" w:hint="default"/>
      </w:rPr>
    </w:lvl>
    <w:lvl w:ilvl="5" w:tplc="68B43BA6">
      <w:start w:val="1"/>
      <w:numFmt w:val="bullet"/>
      <w:lvlText w:val=""/>
      <w:lvlJc w:val="left"/>
      <w:pPr>
        <w:ind w:left="4320" w:hanging="360"/>
      </w:pPr>
      <w:rPr>
        <w:rFonts w:ascii="Wingdings" w:hAnsi="Wingdings" w:hint="default"/>
      </w:rPr>
    </w:lvl>
    <w:lvl w:ilvl="6" w:tplc="D7E2AFA4">
      <w:start w:val="1"/>
      <w:numFmt w:val="bullet"/>
      <w:lvlText w:val=""/>
      <w:lvlJc w:val="left"/>
      <w:pPr>
        <w:ind w:left="5040" w:hanging="360"/>
      </w:pPr>
      <w:rPr>
        <w:rFonts w:ascii="Symbol" w:hAnsi="Symbol" w:hint="default"/>
      </w:rPr>
    </w:lvl>
    <w:lvl w:ilvl="7" w:tplc="D0FA80BC">
      <w:start w:val="1"/>
      <w:numFmt w:val="bullet"/>
      <w:lvlText w:val="o"/>
      <w:lvlJc w:val="left"/>
      <w:pPr>
        <w:ind w:left="5760" w:hanging="360"/>
      </w:pPr>
      <w:rPr>
        <w:rFonts w:ascii="Courier New" w:hAnsi="Courier New" w:hint="default"/>
      </w:rPr>
    </w:lvl>
    <w:lvl w:ilvl="8" w:tplc="15E2C3CC">
      <w:start w:val="1"/>
      <w:numFmt w:val="bullet"/>
      <w:lvlText w:val=""/>
      <w:lvlJc w:val="left"/>
      <w:pPr>
        <w:ind w:left="6480" w:hanging="360"/>
      </w:pPr>
      <w:rPr>
        <w:rFonts w:ascii="Wingdings" w:hAnsi="Wingdings" w:hint="default"/>
      </w:rPr>
    </w:lvl>
  </w:abstractNum>
  <w:abstractNum w:abstractNumId="1" w15:restartNumberingAfterBreak="0">
    <w:nsid w:val="10F41037"/>
    <w:multiLevelType w:val="hybridMultilevel"/>
    <w:tmpl w:val="B5CE37B2"/>
    <w:lvl w:ilvl="0" w:tplc="839C658E">
      <w:start w:val="4"/>
      <w:numFmt w:val="bullet"/>
      <w:lvlText w:val="-"/>
      <w:lvlJc w:val="left"/>
      <w:pPr>
        <w:ind w:left="720" w:hanging="360"/>
      </w:pPr>
      <w:rPr>
        <w:rFonts w:ascii="Arial" w:hAnsi="Arial" w:hint="default"/>
      </w:rPr>
    </w:lvl>
    <w:lvl w:ilvl="1" w:tplc="722A53F2" w:tentative="1">
      <w:start w:val="1"/>
      <w:numFmt w:val="bullet"/>
      <w:lvlText w:val="o"/>
      <w:lvlJc w:val="left"/>
      <w:pPr>
        <w:ind w:left="1440" w:hanging="360"/>
      </w:pPr>
      <w:rPr>
        <w:rFonts w:ascii="Courier New" w:hAnsi="Courier New" w:hint="default"/>
      </w:rPr>
    </w:lvl>
    <w:lvl w:ilvl="2" w:tplc="E1586774" w:tentative="1">
      <w:start w:val="1"/>
      <w:numFmt w:val="bullet"/>
      <w:lvlText w:val=""/>
      <w:lvlJc w:val="left"/>
      <w:pPr>
        <w:ind w:left="2160" w:hanging="360"/>
      </w:pPr>
      <w:rPr>
        <w:rFonts w:ascii="Wingdings" w:hAnsi="Wingdings" w:hint="default"/>
      </w:rPr>
    </w:lvl>
    <w:lvl w:ilvl="3" w:tplc="4E5A3B86" w:tentative="1">
      <w:start w:val="1"/>
      <w:numFmt w:val="bullet"/>
      <w:lvlText w:val=""/>
      <w:lvlJc w:val="left"/>
      <w:pPr>
        <w:ind w:left="2880" w:hanging="360"/>
      </w:pPr>
      <w:rPr>
        <w:rFonts w:ascii="Symbol" w:hAnsi="Symbol" w:hint="default"/>
      </w:rPr>
    </w:lvl>
    <w:lvl w:ilvl="4" w:tplc="CD2A66D8" w:tentative="1">
      <w:start w:val="1"/>
      <w:numFmt w:val="bullet"/>
      <w:lvlText w:val="o"/>
      <w:lvlJc w:val="left"/>
      <w:pPr>
        <w:ind w:left="3600" w:hanging="360"/>
      </w:pPr>
      <w:rPr>
        <w:rFonts w:ascii="Courier New" w:hAnsi="Courier New" w:hint="default"/>
      </w:rPr>
    </w:lvl>
    <w:lvl w:ilvl="5" w:tplc="00C83DEA" w:tentative="1">
      <w:start w:val="1"/>
      <w:numFmt w:val="bullet"/>
      <w:lvlText w:val=""/>
      <w:lvlJc w:val="left"/>
      <w:pPr>
        <w:ind w:left="4320" w:hanging="360"/>
      </w:pPr>
      <w:rPr>
        <w:rFonts w:ascii="Wingdings" w:hAnsi="Wingdings" w:hint="default"/>
      </w:rPr>
    </w:lvl>
    <w:lvl w:ilvl="6" w:tplc="9608302E" w:tentative="1">
      <w:start w:val="1"/>
      <w:numFmt w:val="bullet"/>
      <w:lvlText w:val=""/>
      <w:lvlJc w:val="left"/>
      <w:pPr>
        <w:ind w:left="5040" w:hanging="360"/>
      </w:pPr>
      <w:rPr>
        <w:rFonts w:ascii="Symbol" w:hAnsi="Symbol" w:hint="default"/>
      </w:rPr>
    </w:lvl>
    <w:lvl w:ilvl="7" w:tplc="C78CC4CA" w:tentative="1">
      <w:start w:val="1"/>
      <w:numFmt w:val="bullet"/>
      <w:lvlText w:val="o"/>
      <w:lvlJc w:val="left"/>
      <w:pPr>
        <w:ind w:left="5760" w:hanging="360"/>
      </w:pPr>
      <w:rPr>
        <w:rFonts w:ascii="Courier New" w:hAnsi="Courier New" w:hint="default"/>
      </w:rPr>
    </w:lvl>
    <w:lvl w:ilvl="8" w:tplc="293AE0F2" w:tentative="1">
      <w:start w:val="1"/>
      <w:numFmt w:val="bullet"/>
      <w:lvlText w:val=""/>
      <w:lvlJc w:val="left"/>
      <w:pPr>
        <w:ind w:left="6480" w:hanging="360"/>
      </w:pPr>
      <w:rPr>
        <w:rFonts w:ascii="Wingdings" w:hAnsi="Wingdings" w:hint="default"/>
      </w:rPr>
    </w:lvl>
  </w:abstractNum>
  <w:abstractNum w:abstractNumId="2" w15:restartNumberingAfterBreak="0">
    <w:nsid w:val="13B6930C"/>
    <w:multiLevelType w:val="hybridMultilevel"/>
    <w:tmpl w:val="FFFFFFFF"/>
    <w:lvl w:ilvl="0" w:tplc="197873AE">
      <w:start w:val="1"/>
      <w:numFmt w:val="bullet"/>
      <w:lvlText w:val=""/>
      <w:lvlJc w:val="left"/>
      <w:pPr>
        <w:ind w:left="720" w:hanging="360"/>
      </w:pPr>
      <w:rPr>
        <w:rFonts w:ascii="Symbol" w:hAnsi="Symbol" w:hint="default"/>
      </w:rPr>
    </w:lvl>
    <w:lvl w:ilvl="1" w:tplc="5420B066">
      <w:start w:val="1"/>
      <w:numFmt w:val="bullet"/>
      <w:lvlText w:val="o"/>
      <w:lvlJc w:val="left"/>
      <w:pPr>
        <w:ind w:left="1440" w:hanging="360"/>
      </w:pPr>
      <w:rPr>
        <w:rFonts w:ascii="Courier New" w:hAnsi="Courier New" w:hint="default"/>
      </w:rPr>
    </w:lvl>
    <w:lvl w:ilvl="2" w:tplc="D9AC37A4">
      <w:start w:val="1"/>
      <w:numFmt w:val="bullet"/>
      <w:lvlText w:val=""/>
      <w:lvlJc w:val="left"/>
      <w:pPr>
        <w:ind w:left="2160" w:hanging="360"/>
      </w:pPr>
      <w:rPr>
        <w:rFonts w:ascii="Wingdings" w:hAnsi="Wingdings" w:hint="default"/>
      </w:rPr>
    </w:lvl>
    <w:lvl w:ilvl="3" w:tplc="D5B2CE1E">
      <w:start w:val="1"/>
      <w:numFmt w:val="bullet"/>
      <w:lvlText w:val=""/>
      <w:lvlJc w:val="left"/>
      <w:pPr>
        <w:ind w:left="2880" w:hanging="360"/>
      </w:pPr>
      <w:rPr>
        <w:rFonts w:ascii="Symbol" w:hAnsi="Symbol" w:hint="default"/>
      </w:rPr>
    </w:lvl>
    <w:lvl w:ilvl="4" w:tplc="DA3843B6">
      <w:start w:val="1"/>
      <w:numFmt w:val="bullet"/>
      <w:lvlText w:val="o"/>
      <w:lvlJc w:val="left"/>
      <w:pPr>
        <w:ind w:left="3600" w:hanging="360"/>
      </w:pPr>
      <w:rPr>
        <w:rFonts w:ascii="Courier New" w:hAnsi="Courier New" w:hint="default"/>
      </w:rPr>
    </w:lvl>
    <w:lvl w:ilvl="5" w:tplc="1376DF0C">
      <w:start w:val="1"/>
      <w:numFmt w:val="bullet"/>
      <w:lvlText w:val=""/>
      <w:lvlJc w:val="left"/>
      <w:pPr>
        <w:ind w:left="4320" w:hanging="360"/>
      </w:pPr>
      <w:rPr>
        <w:rFonts w:ascii="Wingdings" w:hAnsi="Wingdings" w:hint="default"/>
      </w:rPr>
    </w:lvl>
    <w:lvl w:ilvl="6" w:tplc="6B0AE6FC">
      <w:start w:val="1"/>
      <w:numFmt w:val="bullet"/>
      <w:lvlText w:val=""/>
      <w:lvlJc w:val="left"/>
      <w:pPr>
        <w:ind w:left="5040" w:hanging="360"/>
      </w:pPr>
      <w:rPr>
        <w:rFonts w:ascii="Symbol" w:hAnsi="Symbol" w:hint="default"/>
      </w:rPr>
    </w:lvl>
    <w:lvl w:ilvl="7" w:tplc="DDB2AA38">
      <w:start w:val="1"/>
      <w:numFmt w:val="bullet"/>
      <w:lvlText w:val="o"/>
      <w:lvlJc w:val="left"/>
      <w:pPr>
        <w:ind w:left="5760" w:hanging="360"/>
      </w:pPr>
      <w:rPr>
        <w:rFonts w:ascii="Courier New" w:hAnsi="Courier New" w:hint="default"/>
      </w:rPr>
    </w:lvl>
    <w:lvl w:ilvl="8" w:tplc="D1E0020E">
      <w:start w:val="1"/>
      <w:numFmt w:val="bullet"/>
      <w:lvlText w:val=""/>
      <w:lvlJc w:val="left"/>
      <w:pPr>
        <w:ind w:left="6480" w:hanging="360"/>
      </w:pPr>
      <w:rPr>
        <w:rFonts w:ascii="Wingdings" w:hAnsi="Wingdings" w:hint="default"/>
      </w:rPr>
    </w:lvl>
  </w:abstractNum>
  <w:abstractNum w:abstractNumId="3" w15:restartNumberingAfterBreak="0">
    <w:nsid w:val="13F13DE7"/>
    <w:multiLevelType w:val="hybridMultilevel"/>
    <w:tmpl w:val="10D2AB78"/>
    <w:lvl w:ilvl="0" w:tplc="B3788A54">
      <w:start w:val="1"/>
      <w:numFmt w:val="bullet"/>
      <w:lvlText w:val=""/>
      <w:lvlJc w:val="left"/>
      <w:pPr>
        <w:ind w:left="720" w:hanging="360"/>
      </w:pPr>
      <w:rPr>
        <w:rFonts w:ascii="Symbol" w:hAnsi="Symbol" w:hint="default"/>
      </w:rPr>
    </w:lvl>
    <w:lvl w:ilvl="1" w:tplc="20769D3E" w:tentative="1">
      <w:start w:val="1"/>
      <w:numFmt w:val="bullet"/>
      <w:lvlText w:val="o"/>
      <w:lvlJc w:val="left"/>
      <w:pPr>
        <w:ind w:left="1440" w:hanging="360"/>
      </w:pPr>
      <w:rPr>
        <w:rFonts w:ascii="Courier New" w:hAnsi="Courier New" w:hint="default"/>
      </w:rPr>
    </w:lvl>
    <w:lvl w:ilvl="2" w:tplc="03BA6244" w:tentative="1">
      <w:start w:val="1"/>
      <w:numFmt w:val="bullet"/>
      <w:lvlText w:val=""/>
      <w:lvlJc w:val="left"/>
      <w:pPr>
        <w:ind w:left="2160" w:hanging="360"/>
      </w:pPr>
      <w:rPr>
        <w:rFonts w:ascii="Wingdings" w:hAnsi="Wingdings" w:hint="default"/>
      </w:rPr>
    </w:lvl>
    <w:lvl w:ilvl="3" w:tplc="49CA4500" w:tentative="1">
      <w:start w:val="1"/>
      <w:numFmt w:val="bullet"/>
      <w:lvlText w:val=""/>
      <w:lvlJc w:val="left"/>
      <w:pPr>
        <w:ind w:left="2880" w:hanging="360"/>
      </w:pPr>
      <w:rPr>
        <w:rFonts w:ascii="Symbol" w:hAnsi="Symbol" w:hint="default"/>
      </w:rPr>
    </w:lvl>
    <w:lvl w:ilvl="4" w:tplc="8390A65C" w:tentative="1">
      <w:start w:val="1"/>
      <w:numFmt w:val="bullet"/>
      <w:lvlText w:val="o"/>
      <w:lvlJc w:val="left"/>
      <w:pPr>
        <w:ind w:left="3600" w:hanging="360"/>
      </w:pPr>
      <w:rPr>
        <w:rFonts w:ascii="Courier New" w:hAnsi="Courier New" w:hint="default"/>
      </w:rPr>
    </w:lvl>
    <w:lvl w:ilvl="5" w:tplc="B3DEBD58" w:tentative="1">
      <w:start w:val="1"/>
      <w:numFmt w:val="bullet"/>
      <w:lvlText w:val=""/>
      <w:lvlJc w:val="left"/>
      <w:pPr>
        <w:ind w:left="4320" w:hanging="360"/>
      </w:pPr>
      <w:rPr>
        <w:rFonts w:ascii="Wingdings" w:hAnsi="Wingdings" w:hint="default"/>
      </w:rPr>
    </w:lvl>
    <w:lvl w:ilvl="6" w:tplc="6DB4FF78" w:tentative="1">
      <w:start w:val="1"/>
      <w:numFmt w:val="bullet"/>
      <w:lvlText w:val=""/>
      <w:lvlJc w:val="left"/>
      <w:pPr>
        <w:ind w:left="5040" w:hanging="360"/>
      </w:pPr>
      <w:rPr>
        <w:rFonts w:ascii="Symbol" w:hAnsi="Symbol" w:hint="default"/>
      </w:rPr>
    </w:lvl>
    <w:lvl w:ilvl="7" w:tplc="52E0D066" w:tentative="1">
      <w:start w:val="1"/>
      <w:numFmt w:val="bullet"/>
      <w:lvlText w:val="o"/>
      <w:lvlJc w:val="left"/>
      <w:pPr>
        <w:ind w:left="5760" w:hanging="360"/>
      </w:pPr>
      <w:rPr>
        <w:rFonts w:ascii="Courier New" w:hAnsi="Courier New" w:hint="default"/>
      </w:rPr>
    </w:lvl>
    <w:lvl w:ilvl="8" w:tplc="8D86D876" w:tentative="1">
      <w:start w:val="1"/>
      <w:numFmt w:val="bullet"/>
      <w:lvlText w:val=""/>
      <w:lvlJc w:val="left"/>
      <w:pPr>
        <w:ind w:left="6480" w:hanging="360"/>
      </w:pPr>
      <w:rPr>
        <w:rFonts w:ascii="Wingdings" w:hAnsi="Wingdings" w:hint="default"/>
      </w:rPr>
    </w:lvl>
  </w:abstractNum>
  <w:abstractNum w:abstractNumId="4" w15:restartNumberingAfterBreak="0">
    <w:nsid w:val="1F1D4601"/>
    <w:multiLevelType w:val="hybridMultilevel"/>
    <w:tmpl w:val="D5304AB4"/>
    <w:lvl w:ilvl="0" w:tplc="1EA2A8A8">
      <w:start w:val="1"/>
      <w:numFmt w:val="bullet"/>
      <w:lvlText w:val=""/>
      <w:lvlJc w:val="left"/>
      <w:pPr>
        <w:ind w:left="780" w:hanging="360"/>
      </w:pPr>
      <w:rPr>
        <w:rFonts w:ascii="Symbol" w:hAnsi="Symbol" w:hint="default"/>
      </w:rPr>
    </w:lvl>
    <w:lvl w:ilvl="1" w:tplc="C77A12B6" w:tentative="1">
      <w:start w:val="1"/>
      <w:numFmt w:val="bullet"/>
      <w:lvlText w:val="o"/>
      <w:lvlJc w:val="left"/>
      <w:pPr>
        <w:ind w:left="1500" w:hanging="360"/>
      </w:pPr>
      <w:rPr>
        <w:rFonts w:ascii="Courier New" w:hAnsi="Courier New" w:hint="default"/>
      </w:rPr>
    </w:lvl>
    <w:lvl w:ilvl="2" w:tplc="0BF04CAC" w:tentative="1">
      <w:start w:val="1"/>
      <w:numFmt w:val="bullet"/>
      <w:lvlText w:val=""/>
      <w:lvlJc w:val="left"/>
      <w:pPr>
        <w:ind w:left="2220" w:hanging="360"/>
      </w:pPr>
      <w:rPr>
        <w:rFonts w:ascii="Wingdings" w:hAnsi="Wingdings" w:hint="default"/>
      </w:rPr>
    </w:lvl>
    <w:lvl w:ilvl="3" w:tplc="C5225AF8" w:tentative="1">
      <w:start w:val="1"/>
      <w:numFmt w:val="bullet"/>
      <w:lvlText w:val=""/>
      <w:lvlJc w:val="left"/>
      <w:pPr>
        <w:ind w:left="2940" w:hanging="360"/>
      </w:pPr>
      <w:rPr>
        <w:rFonts w:ascii="Symbol" w:hAnsi="Symbol" w:hint="default"/>
      </w:rPr>
    </w:lvl>
    <w:lvl w:ilvl="4" w:tplc="655A9DCE" w:tentative="1">
      <w:start w:val="1"/>
      <w:numFmt w:val="bullet"/>
      <w:lvlText w:val="o"/>
      <w:lvlJc w:val="left"/>
      <w:pPr>
        <w:ind w:left="3660" w:hanging="360"/>
      </w:pPr>
      <w:rPr>
        <w:rFonts w:ascii="Courier New" w:hAnsi="Courier New" w:hint="default"/>
      </w:rPr>
    </w:lvl>
    <w:lvl w:ilvl="5" w:tplc="8C4E2B24" w:tentative="1">
      <w:start w:val="1"/>
      <w:numFmt w:val="bullet"/>
      <w:lvlText w:val=""/>
      <w:lvlJc w:val="left"/>
      <w:pPr>
        <w:ind w:left="4380" w:hanging="360"/>
      </w:pPr>
      <w:rPr>
        <w:rFonts w:ascii="Wingdings" w:hAnsi="Wingdings" w:hint="default"/>
      </w:rPr>
    </w:lvl>
    <w:lvl w:ilvl="6" w:tplc="6048040C" w:tentative="1">
      <w:start w:val="1"/>
      <w:numFmt w:val="bullet"/>
      <w:lvlText w:val=""/>
      <w:lvlJc w:val="left"/>
      <w:pPr>
        <w:ind w:left="5100" w:hanging="360"/>
      </w:pPr>
      <w:rPr>
        <w:rFonts w:ascii="Symbol" w:hAnsi="Symbol" w:hint="default"/>
      </w:rPr>
    </w:lvl>
    <w:lvl w:ilvl="7" w:tplc="89EA3D42" w:tentative="1">
      <w:start w:val="1"/>
      <w:numFmt w:val="bullet"/>
      <w:lvlText w:val="o"/>
      <w:lvlJc w:val="left"/>
      <w:pPr>
        <w:ind w:left="5820" w:hanging="360"/>
      </w:pPr>
      <w:rPr>
        <w:rFonts w:ascii="Courier New" w:hAnsi="Courier New" w:hint="default"/>
      </w:rPr>
    </w:lvl>
    <w:lvl w:ilvl="8" w:tplc="753C1B88" w:tentative="1">
      <w:start w:val="1"/>
      <w:numFmt w:val="bullet"/>
      <w:lvlText w:val=""/>
      <w:lvlJc w:val="left"/>
      <w:pPr>
        <w:ind w:left="6540" w:hanging="360"/>
      </w:pPr>
      <w:rPr>
        <w:rFonts w:ascii="Wingdings" w:hAnsi="Wingdings" w:hint="default"/>
      </w:rPr>
    </w:lvl>
  </w:abstractNum>
  <w:abstractNum w:abstractNumId="5" w15:restartNumberingAfterBreak="0">
    <w:nsid w:val="20F47B6D"/>
    <w:multiLevelType w:val="hybridMultilevel"/>
    <w:tmpl w:val="FFFFFFFF"/>
    <w:lvl w:ilvl="0" w:tplc="6BD67956">
      <w:start w:val="1"/>
      <w:numFmt w:val="bullet"/>
      <w:lvlText w:val=""/>
      <w:lvlJc w:val="left"/>
      <w:pPr>
        <w:ind w:left="720" w:hanging="360"/>
      </w:pPr>
      <w:rPr>
        <w:rFonts w:ascii="Symbol" w:hAnsi="Symbol" w:hint="default"/>
      </w:rPr>
    </w:lvl>
    <w:lvl w:ilvl="1" w:tplc="472AA680">
      <w:start w:val="1"/>
      <w:numFmt w:val="bullet"/>
      <w:lvlText w:val="o"/>
      <w:lvlJc w:val="left"/>
      <w:pPr>
        <w:ind w:left="1440" w:hanging="360"/>
      </w:pPr>
      <w:rPr>
        <w:rFonts w:ascii="Courier New" w:hAnsi="Courier New" w:hint="default"/>
      </w:rPr>
    </w:lvl>
    <w:lvl w:ilvl="2" w:tplc="0C72C8B6">
      <w:start w:val="1"/>
      <w:numFmt w:val="bullet"/>
      <w:lvlText w:val=""/>
      <w:lvlJc w:val="left"/>
      <w:pPr>
        <w:ind w:left="2160" w:hanging="360"/>
      </w:pPr>
      <w:rPr>
        <w:rFonts w:ascii="Wingdings" w:hAnsi="Wingdings" w:hint="default"/>
      </w:rPr>
    </w:lvl>
    <w:lvl w:ilvl="3" w:tplc="9124BDD0">
      <w:start w:val="1"/>
      <w:numFmt w:val="bullet"/>
      <w:lvlText w:val=""/>
      <w:lvlJc w:val="left"/>
      <w:pPr>
        <w:ind w:left="2880" w:hanging="360"/>
      </w:pPr>
      <w:rPr>
        <w:rFonts w:ascii="Symbol" w:hAnsi="Symbol" w:hint="default"/>
      </w:rPr>
    </w:lvl>
    <w:lvl w:ilvl="4" w:tplc="754A09A6">
      <w:start w:val="1"/>
      <w:numFmt w:val="bullet"/>
      <w:lvlText w:val="o"/>
      <w:lvlJc w:val="left"/>
      <w:pPr>
        <w:ind w:left="3600" w:hanging="360"/>
      </w:pPr>
      <w:rPr>
        <w:rFonts w:ascii="Courier New" w:hAnsi="Courier New" w:hint="default"/>
      </w:rPr>
    </w:lvl>
    <w:lvl w:ilvl="5" w:tplc="9F6A3DF0">
      <w:start w:val="1"/>
      <w:numFmt w:val="bullet"/>
      <w:lvlText w:val=""/>
      <w:lvlJc w:val="left"/>
      <w:pPr>
        <w:ind w:left="4320" w:hanging="360"/>
      </w:pPr>
      <w:rPr>
        <w:rFonts w:ascii="Wingdings" w:hAnsi="Wingdings" w:hint="default"/>
      </w:rPr>
    </w:lvl>
    <w:lvl w:ilvl="6" w:tplc="72081EB4">
      <w:start w:val="1"/>
      <w:numFmt w:val="bullet"/>
      <w:lvlText w:val=""/>
      <w:lvlJc w:val="left"/>
      <w:pPr>
        <w:ind w:left="5040" w:hanging="360"/>
      </w:pPr>
      <w:rPr>
        <w:rFonts w:ascii="Symbol" w:hAnsi="Symbol" w:hint="default"/>
      </w:rPr>
    </w:lvl>
    <w:lvl w:ilvl="7" w:tplc="343A0E84">
      <w:start w:val="1"/>
      <w:numFmt w:val="bullet"/>
      <w:lvlText w:val="o"/>
      <w:lvlJc w:val="left"/>
      <w:pPr>
        <w:ind w:left="5760" w:hanging="360"/>
      </w:pPr>
      <w:rPr>
        <w:rFonts w:ascii="Courier New" w:hAnsi="Courier New" w:hint="default"/>
      </w:rPr>
    </w:lvl>
    <w:lvl w:ilvl="8" w:tplc="29B6A7DE">
      <w:start w:val="1"/>
      <w:numFmt w:val="bullet"/>
      <w:lvlText w:val=""/>
      <w:lvlJc w:val="left"/>
      <w:pPr>
        <w:ind w:left="6480" w:hanging="360"/>
      </w:pPr>
      <w:rPr>
        <w:rFonts w:ascii="Wingdings" w:hAnsi="Wingdings" w:hint="default"/>
      </w:rPr>
    </w:lvl>
  </w:abstractNum>
  <w:abstractNum w:abstractNumId="6" w15:restartNumberingAfterBreak="0">
    <w:nsid w:val="217B36B6"/>
    <w:multiLevelType w:val="hybridMultilevel"/>
    <w:tmpl w:val="3CE0E29A"/>
    <w:lvl w:ilvl="0" w:tplc="1B784BBE">
      <w:numFmt w:val="bullet"/>
      <w:lvlText w:val="•"/>
      <w:lvlJc w:val="left"/>
      <w:pPr>
        <w:ind w:left="720" w:hanging="360"/>
      </w:pPr>
      <w:rPr>
        <w:rFonts w:ascii="Arial" w:hAnsi="Arial" w:hint="default"/>
      </w:rPr>
    </w:lvl>
    <w:lvl w:ilvl="1" w:tplc="400434BC" w:tentative="1">
      <w:start w:val="1"/>
      <w:numFmt w:val="bullet"/>
      <w:lvlText w:val="o"/>
      <w:lvlJc w:val="left"/>
      <w:pPr>
        <w:ind w:left="1440" w:hanging="360"/>
      </w:pPr>
      <w:rPr>
        <w:rFonts w:ascii="Courier New" w:hAnsi="Courier New" w:hint="default"/>
      </w:rPr>
    </w:lvl>
    <w:lvl w:ilvl="2" w:tplc="77C412B4" w:tentative="1">
      <w:start w:val="1"/>
      <w:numFmt w:val="bullet"/>
      <w:lvlText w:val=""/>
      <w:lvlJc w:val="left"/>
      <w:pPr>
        <w:ind w:left="2160" w:hanging="360"/>
      </w:pPr>
      <w:rPr>
        <w:rFonts w:ascii="Wingdings" w:hAnsi="Wingdings" w:hint="default"/>
      </w:rPr>
    </w:lvl>
    <w:lvl w:ilvl="3" w:tplc="0A68A24E" w:tentative="1">
      <w:start w:val="1"/>
      <w:numFmt w:val="bullet"/>
      <w:lvlText w:val=""/>
      <w:lvlJc w:val="left"/>
      <w:pPr>
        <w:ind w:left="2880" w:hanging="360"/>
      </w:pPr>
      <w:rPr>
        <w:rFonts w:ascii="Symbol" w:hAnsi="Symbol" w:hint="default"/>
      </w:rPr>
    </w:lvl>
    <w:lvl w:ilvl="4" w:tplc="375ACB44" w:tentative="1">
      <w:start w:val="1"/>
      <w:numFmt w:val="bullet"/>
      <w:lvlText w:val="o"/>
      <w:lvlJc w:val="left"/>
      <w:pPr>
        <w:ind w:left="3600" w:hanging="360"/>
      </w:pPr>
      <w:rPr>
        <w:rFonts w:ascii="Courier New" w:hAnsi="Courier New" w:hint="default"/>
      </w:rPr>
    </w:lvl>
    <w:lvl w:ilvl="5" w:tplc="9EA48166" w:tentative="1">
      <w:start w:val="1"/>
      <w:numFmt w:val="bullet"/>
      <w:lvlText w:val=""/>
      <w:lvlJc w:val="left"/>
      <w:pPr>
        <w:ind w:left="4320" w:hanging="360"/>
      </w:pPr>
      <w:rPr>
        <w:rFonts w:ascii="Wingdings" w:hAnsi="Wingdings" w:hint="default"/>
      </w:rPr>
    </w:lvl>
    <w:lvl w:ilvl="6" w:tplc="86BA1988" w:tentative="1">
      <w:start w:val="1"/>
      <w:numFmt w:val="bullet"/>
      <w:lvlText w:val=""/>
      <w:lvlJc w:val="left"/>
      <w:pPr>
        <w:ind w:left="5040" w:hanging="360"/>
      </w:pPr>
      <w:rPr>
        <w:rFonts w:ascii="Symbol" w:hAnsi="Symbol" w:hint="default"/>
      </w:rPr>
    </w:lvl>
    <w:lvl w:ilvl="7" w:tplc="BE5ED0A2" w:tentative="1">
      <w:start w:val="1"/>
      <w:numFmt w:val="bullet"/>
      <w:lvlText w:val="o"/>
      <w:lvlJc w:val="left"/>
      <w:pPr>
        <w:ind w:left="5760" w:hanging="360"/>
      </w:pPr>
      <w:rPr>
        <w:rFonts w:ascii="Courier New" w:hAnsi="Courier New" w:hint="default"/>
      </w:rPr>
    </w:lvl>
    <w:lvl w:ilvl="8" w:tplc="77EE4DD2" w:tentative="1">
      <w:start w:val="1"/>
      <w:numFmt w:val="bullet"/>
      <w:lvlText w:val=""/>
      <w:lvlJc w:val="left"/>
      <w:pPr>
        <w:ind w:left="6480" w:hanging="360"/>
      </w:pPr>
      <w:rPr>
        <w:rFonts w:ascii="Wingdings" w:hAnsi="Wingdings" w:hint="default"/>
      </w:rPr>
    </w:lvl>
  </w:abstractNum>
  <w:abstractNum w:abstractNumId="7" w15:restartNumberingAfterBreak="0">
    <w:nsid w:val="24F163AE"/>
    <w:multiLevelType w:val="hybridMultilevel"/>
    <w:tmpl w:val="B312428A"/>
    <w:lvl w:ilvl="0" w:tplc="32E61E62">
      <w:start w:val="1"/>
      <w:numFmt w:val="bullet"/>
      <w:lvlText w:val="•"/>
      <w:lvlJc w:val="left"/>
      <w:pPr>
        <w:tabs>
          <w:tab w:val="num" w:pos="720"/>
        </w:tabs>
        <w:ind w:left="720" w:hanging="360"/>
      </w:pPr>
      <w:rPr>
        <w:rFonts w:ascii="Arial" w:hAnsi="Arial" w:hint="default"/>
      </w:rPr>
    </w:lvl>
    <w:lvl w:ilvl="1" w:tplc="07F803DC" w:tentative="1">
      <w:start w:val="1"/>
      <w:numFmt w:val="bullet"/>
      <w:lvlText w:val="•"/>
      <w:lvlJc w:val="left"/>
      <w:pPr>
        <w:tabs>
          <w:tab w:val="num" w:pos="1440"/>
        </w:tabs>
        <w:ind w:left="1440" w:hanging="360"/>
      </w:pPr>
      <w:rPr>
        <w:rFonts w:ascii="Arial" w:hAnsi="Arial" w:hint="default"/>
      </w:rPr>
    </w:lvl>
    <w:lvl w:ilvl="2" w:tplc="869EFE6E" w:tentative="1">
      <w:start w:val="1"/>
      <w:numFmt w:val="bullet"/>
      <w:lvlText w:val="•"/>
      <w:lvlJc w:val="left"/>
      <w:pPr>
        <w:tabs>
          <w:tab w:val="num" w:pos="2160"/>
        </w:tabs>
        <w:ind w:left="2160" w:hanging="360"/>
      </w:pPr>
      <w:rPr>
        <w:rFonts w:ascii="Arial" w:hAnsi="Arial" w:hint="default"/>
      </w:rPr>
    </w:lvl>
    <w:lvl w:ilvl="3" w:tplc="7152F9FE" w:tentative="1">
      <w:start w:val="1"/>
      <w:numFmt w:val="bullet"/>
      <w:lvlText w:val="•"/>
      <w:lvlJc w:val="left"/>
      <w:pPr>
        <w:tabs>
          <w:tab w:val="num" w:pos="2880"/>
        </w:tabs>
        <w:ind w:left="2880" w:hanging="360"/>
      </w:pPr>
      <w:rPr>
        <w:rFonts w:ascii="Arial" w:hAnsi="Arial" w:hint="default"/>
      </w:rPr>
    </w:lvl>
    <w:lvl w:ilvl="4" w:tplc="1A28DCCC" w:tentative="1">
      <w:start w:val="1"/>
      <w:numFmt w:val="bullet"/>
      <w:lvlText w:val="•"/>
      <w:lvlJc w:val="left"/>
      <w:pPr>
        <w:tabs>
          <w:tab w:val="num" w:pos="3600"/>
        </w:tabs>
        <w:ind w:left="3600" w:hanging="360"/>
      </w:pPr>
      <w:rPr>
        <w:rFonts w:ascii="Arial" w:hAnsi="Arial" w:hint="default"/>
      </w:rPr>
    </w:lvl>
    <w:lvl w:ilvl="5" w:tplc="007CD0A0" w:tentative="1">
      <w:start w:val="1"/>
      <w:numFmt w:val="bullet"/>
      <w:lvlText w:val="•"/>
      <w:lvlJc w:val="left"/>
      <w:pPr>
        <w:tabs>
          <w:tab w:val="num" w:pos="4320"/>
        </w:tabs>
        <w:ind w:left="4320" w:hanging="360"/>
      </w:pPr>
      <w:rPr>
        <w:rFonts w:ascii="Arial" w:hAnsi="Arial" w:hint="default"/>
      </w:rPr>
    </w:lvl>
    <w:lvl w:ilvl="6" w:tplc="44666A26" w:tentative="1">
      <w:start w:val="1"/>
      <w:numFmt w:val="bullet"/>
      <w:lvlText w:val="•"/>
      <w:lvlJc w:val="left"/>
      <w:pPr>
        <w:tabs>
          <w:tab w:val="num" w:pos="5040"/>
        </w:tabs>
        <w:ind w:left="5040" w:hanging="360"/>
      </w:pPr>
      <w:rPr>
        <w:rFonts w:ascii="Arial" w:hAnsi="Arial" w:hint="default"/>
      </w:rPr>
    </w:lvl>
    <w:lvl w:ilvl="7" w:tplc="9D2AD19A" w:tentative="1">
      <w:start w:val="1"/>
      <w:numFmt w:val="bullet"/>
      <w:lvlText w:val="•"/>
      <w:lvlJc w:val="left"/>
      <w:pPr>
        <w:tabs>
          <w:tab w:val="num" w:pos="5760"/>
        </w:tabs>
        <w:ind w:left="5760" w:hanging="360"/>
      </w:pPr>
      <w:rPr>
        <w:rFonts w:ascii="Arial" w:hAnsi="Arial" w:hint="default"/>
      </w:rPr>
    </w:lvl>
    <w:lvl w:ilvl="8" w:tplc="8DBA8C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6B199E"/>
    <w:multiLevelType w:val="hybridMultilevel"/>
    <w:tmpl w:val="DF789C50"/>
    <w:lvl w:ilvl="0" w:tplc="75D6380A">
      <w:start w:val="1"/>
      <w:numFmt w:val="bullet"/>
      <w:lvlText w:val=""/>
      <w:lvlJc w:val="left"/>
      <w:pPr>
        <w:ind w:left="720" w:hanging="360"/>
      </w:pPr>
      <w:rPr>
        <w:rFonts w:ascii="Symbol" w:hAnsi="Symbol" w:hint="default"/>
      </w:rPr>
    </w:lvl>
    <w:lvl w:ilvl="1" w:tplc="44A276E0" w:tentative="1">
      <w:start w:val="1"/>
      <w:numFmt w:val="bullet"/>
      <w:lvlText w:val="o"/>
      <w:lvlJc w:val="left"/>
      <w:pPr>
        <w:ind w:left="1440" w:hanging="360"/>
      </w:pPr>
      <w:rPr>
        <w:rFonts w:ascii="Courier New" w:hAnsi="Courier New" w:hint="default"/>
      </w:rPr>
    </w:lvl>
    <w:lvl w:ilvl="2" w:tplc="0322768E" w:tentative="1">
      <w:start w:val="1"/>
      <w:numFmt w:val="bullet"/>
      <w:lvlText w:val=""/>
      <w:lvlJc w:val="left"/>
      <w:pPr>
        <w:ind w:left="2160" w:hanging="360"/>
      </w:pPr>
      <w:rPr>
        <w:rFonts w:ascii="Wingdings" w:hAnsi="Wingdings" w:hint="default"/>
      </w:rPr>
    </w:lvl>
    <w:lvl w:ilvl="3" w:tplc="81C25990" w:tentative="1">
      <w:start w:val="1"/>
      <w:numFmt w:val="bullet"/>
      <w:lvlText w:val=""/>
      <w:lvlJc w:val="left"/>
      <w:pPr>
        <w:ind w:left="2880" w:hanging="360"/>
      </w:pPr>
      <w:rPr>
        <w:rFonts w:ascii="Symbol" w:hAnsi="Symbol" w:hint="default"/>
      </w:rPr>
    </w:lvl>
    <w:lvl w:ilvl="4" w:tplc="694AB92E" w:tentative="1">
      <w:start w:val="1"/>
      <w:numFmt w:val="bullet"/>
      <w:lvlText w:val="o"/>
      <w:lvlJc w:val="left"/>
      <w:pPr>
        <w:ind w:left="3600" w:hanging="360"/>
      </w:pPr>
      <w:rPr>
        <w:rFonts w:ascii="Courier New" w:hAnsi="Courier New" w:hint="default"/>
      </w:rPr>
    </w:lvl>
    <w:lvl w:ilvl="5" w:tplc="B9428844" w:tentative="1">
      <w:start w:val="1"/>
      <w:numFmt w:val="bullet"/>
      <w:lvlText w:val=""/>
      <w:lvlJc w:val="left"/>
      <w:pPr>
        <w:ind w:left="4320" w:hanging="360"/>
      </w:pPr>
      <w:rPr>
        <w:rFonts w:ascii="Wingdings" w:hAnsi="Wingdings" w:hint="default"/>
      </w:rPr>
    </w:lvl>
    <w:lvl w:ilvl="6" w:tplc="03F06194" w:tentative="1">
      <w:start w:val="1"/>
      <w:numFmt w:val="bullet"/>
      <w:lvlText w:val=""/>
      <w:lvlJc w:val="left"/>
      <w:pPr>
        <w:ind w:left="5040" w:hanging="360"/>
      </w:pPr>
      <w:rPr>
        <w:rFonts w:ascii="Symbol" w:hAnsi="Symbol" w:hint="default"/>
      </w:rPr>
    </w:lvl>
    <w:lvl w:ilvl="7" w:tplc="07441C38" w:tentative="1">
      <w:start w:val="1"/>
      <w:numFmt w:val="bullet"/>
      <w:lvlText w:val="o"/>
      <w:lvlJc w:val="left"/>
      <w:pPr>
        <w:ind w:left="5760" w:hanging="360"/>
      </w:pPr>
      <w:rPr>
        <w:rFonts w:ascii="Courier New" w:hAnsi="Courier New" w:hint="default"/>
      </w:rPr>
    </w:lvl>
    <w:lvl w:ilvl="8" w:tplc="003661A6" w:tentative="1">
      <w:start w:val="1"/>
      <w:numFmt w:val="bullet"/>
      <w:lvlText w:val=""/>
      <w:lvlJc w:val="left"/>
      <w:pPr>
        <w:ind w:left="6480" w:hanging="360"/>
      </w:pPr>
      <w:rPr>
        <w:rFonts w:ascii="Wingdings" w:hAnsi="Wingdings" w:hint="default"/>
      </w:rPr>
    </w:lvl>
  </w:abstractNum>
  <w:abstractNum w:abstractNumId="9" w15:restartNumberingAfterBreak="0">
    <w:nsid w:val="31927AC6"/>
    <w:multiLevelType w:val="hybridMultilevel"/>
    <w:tmpl w:val="3828C934"/>
    <w:lvl w:ilvl="0" w:tplc="ABA2E6E0">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4E90A28"/>
    <w:multiLevelType w:val="hybridMultilevel"/>
    <w:tmpl w:val="C2500F12"/>
    <w:lvl w:ilvl="0" w:tplc="86B657EA">
      <w:start w:val="1"/>
      <w:numFmt w:val="bullet"/>
      <w:lvlText w:val="•"/>
      <w:lvlJc w:val="left"/>
      <w:pPr>
        <w:tabs>
          <w:tab w:val="num" w:pos="720"/>
        </w:tabs>
        <w:ind w:left="720" w:hanging="360"/>
      </w:pPr>
      <w:rPr>
        <w:rFonts w:ascii="Arial" w:hAnsi="Arial" w:hint="default"/>
      </w:rPr>
    </w:lvl>
    <w:lvl w:ilvl="1" w:tplc="028ABDD0" w:tentative="1">
      <w:start w:val="1"/>
      <w:numFmt w:val="bullet"/>
      <w:lvlText w:val="•"/>
      <w:lvlJc w:val="left"/>
      <w:pPr>
        <w:tabs>
          <w:tab w:val="num" w:pos="1440"/>
        </w:tabs>
        <w:ind w:left="1440" w:hanging="360"/>
      </w:pPr>
      <w:rPr>
        <w:rFonts w:ascii="Arial" w:hAnsi="Arial" w:hint="default"/>
      </w:rPr>
    </w:lvl>
    <w:lvl w:ilvl="2" w:tplc="6E1453E6" w:tentative="1">
      <w:start w:val="1"/>
      <w:numFmt w:val="bullet"/>
      <w:lvlText w:val="•"/>
      <w:lvlJc w:val="left"/>
      <w:pPr>
        <w:tabs>
          <w:tab w:val="num" w:pos="2160"/>
        </w:tabs>
        <w:ind w:left="2160" w:hanging="360"/>
      </w:pPr>
      <w:rPr>
        <w:rFonts w:ascii="Arial" w:hAnsi="Arial" w:hint="default"/>
      </w:rPr>
    </w:lvl>
    <w:lvl w:ilvl="3" w:tplc="312233EA" w:tentative="1">
      <w:start w:val="1"/>
      <w:numFmt w:val="bullet"/>
      <w:lvlText w:val="•"/>
      <w:lvlJc w:val="left"/>
      <w:pPr>
        <w:tabs>
          <w:tab w:val="num" w:pos="2880"/>
        </w:tabs>
        <w:ind w:left="2880" w:hanging="360"/>
      </w:pPr>
      <w:rPr>
        <w:rFonts w:ascii="Arial" w:hAnsi="Arial" w:hint="default"/>
      </w:rPr>
    </w:lvl>
    <w:lvl w:ilvl="4" w:tplc="E7809880" w:tentative="1">
      <w:start w:val="1"/>
      <w:numFmt w:val="bullet"/>
      <w:lvlText w:val="•"/>
      <w:lvlJc w:val="left"/>
      <w:pPr>
        <w:tabs>
          <w:tab w:val="num" w:pos="3600"/>
        </w:tabs>
        <w:ind w:left="3600" w:hanging="360"/>
      </w:pPr>
      <w:rPr>
        <w:rFonts w:ascii="Arial" w:hAnsi="Arial" w:hint="default"/>
      </w:rPr>
    </w:lvl>
    <w:lvl w:ilvl="5" w:tplc="F1FE2DE4" w:tentative="1">
      <w:start w:val="1"/>
      <w:numFmt w:val="bullet"/>
      <w:lvlText w:val="•"/>
      <w:lvlJc w:val="left"/>
      <w:pPr>
        <w:tabs>
          <w:tab w:val="num" w:pos="4320"/>
        </w:tabs>
        <w:ind w:left="4320" w:hanging="360"/>
      </w:pPr>
      <w:rPr>
        <w:rFonts w:ascii="Arial" w:hAnsi="Arial" w:hint="default"/>
      </w:rPr>
    </w:lvl>
    <w:lvl w:ilvl="6" w:tplc="EF74FD26" w:tentative="1">
      <w:start w:val="1"/>
      <w:numFmt w:val="bullet"/>
      <w:lvlText w:val="•"/>
      <w:lvlJc w:val="left"/>
      <w:pPr>
        <w:tabs>
          <w:tab w:val="num" w:pos="5040"/>
        </w:tabs>
        <w:ind w:left="5040" w:hanging="360"/>
      </w:pPr>
      <w:rPr>
        <w:rFonts w:ascii="Arial" w:hAnsi="Arial" w:hint="default"/>
      </w:rPr>
    </w:lvl>
    <w:lvl w:ilvl="7" w:tplc="46CA2E60" w:tentative="1">
      <w:start w:val="1"/>
      <w:numFmt w:val="bullet"/>
      <w:lvlText w:val="•"/>
      <w:lvlJc w:val="left"/>
      <w:pPr>
        <w:tabs>
          <w:tab w:val="num" w:pos="5760"/>
        </w:tabs>
        <w:ind w:left="5760" w:hanging="360"/>
      </w:pPr>
      <w:rPr>
        <w:rFonts w:ascii="Arial" w:hAnsi="Arial" w:hint="default"/>
      </w:rPr>
    </w:lvl>
    <w:lvl w:ilvl="8" w:tplc="9D3A3E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CEDA7C"/>
    <w:multiLevelType w:val="hybridMultilevel"/>
    <w:tmpl w:val="FFFFFFFF"/>
    <w:lvl w:ilvl="0" w:tplc="6D025B9E">
      <w:start w:val="1"/>
      <w:numFmt w:val="bullet"/>
      <w:lvlText w:val=""/>
      <w:lvlJc w:val="left"/>
      <w:pPr>
        <w:ind w:left="720" w:hanging="360"/>
      </w:pPr>
      <w:rPr>
        <w:rFonts w:ascii="Symbol" w:hAnsi="Symbol" w:hint="default"/>
      </w:rPr>
    </w:lvl>
    <w:lvl w:ilvl="1" w:tplc="2658695E">
      <w:start w:val="1"/>
      <w:numFmt w:val="bullet"/>
      <w:lvlText w:val="o"/>
      <w:lvlJc w:val="left"/>
      <w:pPr>
        <w:ind w:left="1440" w:hanging="360"/>
      </w:pPr>
      <w:rPr>
        <w:rFonts w:ascii="Courier New" w:hAnsi="Courier New" w:hint="default"/>
      </w:rPr>
    </w:lvl>
    <w:lvl w:ilvl="2" w:tplc="D794E430">
      <w:start w:val="1"/>
      <w:numFmt w:val="bullet"/>
      <w:lvlText w:val=""/>
      <w:lvlJc w:val="left"/>
      <w:pPr>
        <w:ind w:left="2160" w:hanging="360"/>
      </w:pPr>
      <w:rPr>
        <w:rFonts w:ascii="Wingdings" w:hAnsi="Wingdings" w:hint="default"/>
      </w:rPr>
    </w:lvl>
    <w:lvl w:ilvl="3" w:tplc="B7F6D20C">
      <w:start w:val="1"/>
      <w:numFmt w:val="bullet"/>
      <w:lvlText w:val=""/>
      <w:lvlJc w:val="left"/>
      <w:pPr>
        <w:ind w:left="2880" w:hanging="360"/>
      </w:pPr>
      <w:rPr>
        <w:rFonts w:ascii="Symbol" w:hAnsi="Symbol" w:hint="default"/>
      </w:rPr>
    </w:lvl>
    <w:lvl w:ilvl="4" w:tplc="90DA6822">
      <w:start w:val="1"/>
      <w:numFmt w:val="bullet"/>
      <w:lvlText w:val="o"/>
      <w:lvlJc w:val="left"/>
      <w:pPr>
        <w:ind w:left="3600" w:hanging="360"/>
      </w:pPr>
      <w:rPr>
        <w:rFonts w:ascii="Courier New" w:hAnsi="Courier New" w:hint="default"/>
      </w:rPr>
    </w:lvl>
    <w:lvl w:ilvl="5" w:tplc="6E0082F6">
      <w:start w:val="1"/>
      <w:numFmt w:val="bullet"/>
      <w:lvlText w:val=""/>
      <w:lvlJc w:val="left"/>
      <w:pPr>
        <w:ind w:left="4320" w:hanging="360"/>
      </w:pPr>
      <w:rPr>
        <w:rFonts w:ascii="Wingdings" w:hAnsi="Wingdings" w:hint="default"/>
      </w:rPr>
    </w:lvl>
    <w:lvl w:ilvl="6" w:tplc="9C82BAD4">
      <w:start w:val="1"/>
      <w:numFmt w:val="bullet"/>
      <w:lvlText w:val=""/>
      <w:lvlJc w:val="left"/>
      <w:pPr>
        <w:ind w:left="5040" w:hanging="360"/>
      </w:pPr>
      <w:rPr>
        <w:rFonts w:ascii="Symbol" w:hAnsi="Symbol" w:hint="default"/>
      </w:rPr>
    </w:lvl>
    <w:lvl w:ilvl="7" w:tplc="EC3A171E">
      <w:start w:val="1"/>
      <w:numFmt w:val="bullet"/>
      <w:lvlText w:val="o"/>
      <w:lvlJc w:val="left"/>
      <w:pPr>
        <w:ind w:left="5760" w:hanging="360"/>
      </w:pPr>
      <w:rPr>
        <w:rFonts w:ascii="Courier New" w:hAnsi="Courier New" w:hint="default"/>
      </w:rPr>
    </w:lvl>
    <w:lvl w:ilvl="8" w:tplc="18A4A212">
      <w:start w:val="1"/>
      <w:numFmt w:val="bullet"/>
      <w:lvlText w:val=""/>
      <w:lvlJc w:val="left"/>
      <w:pPr>
        <w:ind w:left="6480" w:hanging="360"/>
      </w:pPr>
      <w:rPr>
        <w:rFonts w:ascii="Wingdings" w:hAnsi="Wingdings" w:hint="default"/>
      </w:rPr>
    </w:lvl>
  </w:abstractNum>
  <w:abstractNum w:abstractNumId="12" w15:restartNumberingAfterBreak="0">
    <w:nsid w:val="3A65435A"/>
    <w:multiLevelType w:val="hybridMultilevel"/>
    <w:tmpl w:val="FFFFFFFF"/>
    <w:lvl w:ilvl="0" w:tplc="38D6C716">
      <w:start w:val="1"/>
      <w:numFmt w:val="bullet"/>
      <w:lvlText w:val="o"/>
      <w:lvlJc w:val="left"/>
      <w:pPr>
        <w:ind w:left="720" w:hanging="360"/>
      </w:pPr>
      <w:rPr>
        <w:rFonts w:ascii="Courier New" w:hAnsi="Courier New" w:hint="default"/>
      </w:rPr>
    </w:lvl>
    <w:lvl w:ilvl="1" w:tplc="1BFCE860">
      <w:start w:val="1"/>
      <w:numFmt w:val="bullet"/>
      <w:lvlText w:val="o"/>
      <w:lvlJc w:val="left"/>
      <w:pPr>
        <w:ind w:left="1440" w:hanging="360"/>
      </w:pPr>
      <w:rPr>
        <w:rFonts w:ascii="Courier New" w:hAnsi="Courier New" w:hint="default"/>
      </w:rPr>
    </w:lvl>
    <w:lvl w:ilvl="2" w:tplc="615A12EE">
      <w:start w:val="1"/>
      <w:numFmt w:val="bullet"/>
      <w:lvlText w:val=""/>
      <w:lvlJc w:val="left"/>
      <w:pPr>
        <w:ind w:left="2160" w:hanging="360"/>
      </w:pPr>
      <w:rPr>
        <w:rFonts w:ascii="Wingdings" w:hAnsi="Wingdings" w:hint="default"/>
      </w:rPr>
    </w:lvl>
    <w:lvl w:ilvl="3" w:tplc="AF12B6C4">
      <w:start w:val="1"/>
      <w:numFmt w:val="bullet"/>
      <w:lvlText w:val=""/>
      <w:lvlJc w:val="left"/>
      <w:pPr>
        <w:ind w:left="2880" w:hanging="360"/>
      </w:pPr>
      <w:rPr>
        <w:rFonts w:ascii="Symbol" w:hAnsi="Symbol" w:hint="default"/>
      </w:rPr>
    </w:lvl>
    <w:lvl w:ilvl="4" w:tplc="0BE6D5DE">
      <w:start w:val="1"/>
      <w:numFmt w:val="bullet"/>
      <w:lvlText w:val="o"/>
      <w:lvlJc w:val="left"/>
      <w:pPr>
        <w:ind w:left="3600" w:hanging="360"/>
      </w:pPr>
      <w:rPr>
        <w:rFonts w:ascii="Courier New" w:hAnsi="Courier New" w:hint="default"/>
      </w:rPr>
    </w:lvl>
    <w:lvl w:ilvl="5" w:tplc="63D43930">
      <w:start w:val="1"/>
      <w:numFmt w:val="bullet"/>
      <w:lvlText w:val=""/>
      <w:lvlJc w:val="left"/>
      <w:pPr>
        <w:ind w:left="4320" w:hanging="360"/>
      </w:pPr>
      <w:rPr>
        <w:rFonts w:ascii="Wingdings" w:hAnsi="Wingdings" w:hint="default"/>
      </w:rPr>
    </w:lvl>
    <w:lvl w:ilvl="6" w:tplc="2FF889EE">
      <w:start w:val="1"/>
      <w:numFmt w:val="bullet"/>
      <w:lvlText w:val=""/>
      <w:lvlJc w:val="left"/>
      <w:pPr>
        <w:ind w:left="5040" w:hanging="360"/>
      </w:pPr>
      <w:rPr>
        <w:rFonts w:ascii="Symbol" w:hAnsi="Symbol" w:hint="default"/>
      </w:rPr>
    </w:lvl>
    <w:lvl w:ilvl="7" w:tplc="D96C8ADE">
      <w:start w:val="1"/>
      <w:numFmt w:val="bullet"/>
      <w:lvlText w:val="o"/>
      <w:lvlJc w:val="left"/>
      <w:pPr>
        <w:ind w:left="5760" w:hanging="360"/>
      </w:pPr>
      <w:rPr>
        <w:rFonts w:ascii="Courier New" w:hAnsi="Courier New" w:hint="default"/>
      </w:rPr>
    </w:lvl>
    <w:lvl w:ilvl="8" w:tplc="114E348A">
      <w:start w:val="1"/>
      <w:numFmt w:val="bullet"/>
      <w:lvlText w:val=""/>
      <w:lvlJc w:val="left"/>
      <w:pPr>
        <w:ind w:left="6480" w:hanging="360"/>
      </w:pPr>
      <w:rPr>
        <w:rFonts w:ascii="Wingdings" w:hAnsi="Wingdings" w:hint="default"/>
      </w:rPr>
    </w:lvl>
  </w:abstractNum>
  <w:abstractNum w:abstractNumId="13" w15:restartNumberingAfterBreak="0">
    <w:nsid w:val="3B100E7E"/>
    <w:multiLevelType w:val="hybridMultilevel"/>
    <w:tmpl w:val="35765436"/>
    <w:lvl w:ilvl="0" w:tplc="2A8E1204">
      <w:start w:val="1"/>
      <w:numFmt w:val="bullet"/>
      <w:lvlText w:val="•"/>
      <w:lvlJc w:val="left"/>
      <w:pPr>
        <w:tabs>
          <w:tab w:val="num" w:pos="720"/>
        </w:tabs>
        <w:ind w:left="720" w:hanging="360"/>
      </w:pPr>
      <w:rPr>
        <w:rFonts w:ascii="Arial" w:hAnsi="Arial" w:hint="default"/>
      </w:rPr>
    </w:lvl>
    <w:lvl w:ilvl="1" w:tplc="6A48D490" w:tentative="1">
      <w:start w:val="1"/>
      <w:numFmt w:val="bullet"/>
      <w:lvlText w:val="•"/>
      <w:lvlJc w:val="left"/>
      <w:pPr>
        <w:tabs>
          <w:tab w:val="num" w:pos="1440"/>
        </w:tabs>
        <w:ind w:left="1440" w:hanging="360"/>
      </w:pPr>
      <w:rPr>
        <w:rFonts w:ascii="Arial" w:hAnsi="Arial" w:hint="default"/>
      </w:rPr>
    </w:lvl>
    <w:lvl w:ilvl="2" w:tplc="13DEA040" w:tentative="1">
      <w:start w:val="1"/>
      <w:numFmt w:val="bullet"/>
      <w:lvlText w:val="•"/>
      <w:lvlJc w:val="left"/>
      <w:pPr>
        <w:tabs>
          <w:tab w:val="num" w:pos="2160"/>
        </w:tabs>
        <w:ind w:left="2160" w:hanging="360"/>
      </w:pPr>
      <w:rPr>
        <w:rFonts w:ascii="Arial" w:hAnsi="Arial" w:hint="default"/>
      </w:rPr>
    </w:lvl>
    <w:lvl w:ilvl="3" w:tplc="55900604" w:tentative="1">
      <w:start w:val="1"/>
      <w:numFmt w:val="bullet"/>
      <w:lvlText w:val="•"/>
      <w:lvlJc w:val="left"/>
      <w:pPr>
        <w:tabs>
          <w:tab w:val="num" w:pos="2880"/>
        </w:tabs>
        <w:ind w:left="2880" w:hanging="360"/>
      </w:pPr>
      <w:rPr>
        <w:rFonts w:ascii="Arial" w:hAnsi="Arial" w:hint="default"/>
      </w:rPr>
    </w:lvl>
    <w:lvl w:ilvl="4" w:tplc="25B0513E" w:tentative="1">
      <w:start w:val="1"/>
      <w:numFmt w:val="bullet"/>
      <w:lvlText w:val="•"/>
      <w:lvlJc w:val="left"/>
      <w:pPr>
        <w:tabs>
          <w:tab w:val="num" w:pos="3600"/>
        </w:tabs>
        <w:ind w:left="3600" w:hanging="360"/>
      </w:pPr>
      <w:rPr>
        <w:rFonts w:ascii="Arial" w:hAnsi="Arial" w:hint="default"/>
      </w:rPr>
    </w:lvl>
    <w:lvl w:ilvl="5" w:tplc="4DF4DEFA" w:tentative="1">
      <w:start w:val="1"/>
      <w:numFmt w:val="bullet"/>
      <w:lvlText w:val="•"/>
      <w:lvlJc w:val="left"/>
      <w:pPr>
        <w:tabs>
          <w:tab w:val="num" w:pos="4320"/>
        </w:tabs>
        <w:ind w:left="4320" w:hanging="360"/>
      </w:pPr>
      <w:rPr>
        <w:rFonts w:ascii="Arial" w:hAnsi="Arial" w:hint="default"/>
      </w:rPr>
    </w:lvl>
    <w:lvl w:ilvl="6" w:tplc="C6FA1F16" w:tentative="1">
      <w:start w:val="1"/>
      <w:numFmt w:val="bullet"/>
      <w:lvlText w:val="•"/>
      <w:lvlJc w:val="left"/>
      <w:pPr>
        <w:tabs>
          <w:tab w:val="num" w:pos="5040"/>
        </w:tabs>
        <w:ind w:left="5040" w:hanging="360"/>
      </w:pPr>
      <w:rPr>
        <w:rFonts w:ascii="Arial" w:hAnsi="Arial" w:hint="default"/>
      </w:rPr>
    </w:lvl>
    <w:lvl w:ilvl="7" w:tplc="06A2CF72" w:tentative="1">
      <w:start w:val="1"/>
      <w:numFmt w:val="bullet"/>
      <w:lvlText w:val="•"/>
      <w:lvlJc w:val="left"/>
      <w:pPr>
        <w:tabs>
          <w:tab w:val="num" w:pos="5760"/>
        </w:tabs>
        <w:ind w:left="5760" w:hanging="360"/>
      </w:pPr>
      <w:rPr>
        <w:rFonts w:ascii="Arial" w:hAnsi="Arial" w:hint="default"/>
      </w:rPr>
    </w:lvl>
    <w:lvl w:ilvl="8" w:tplc="CE7629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62E5F6"/>
    <w:multiLevelType w:val="hybridMultilevel"/>
    <w:tmpl w:val="FFFFFFFF"/>
    <w:lvl w:ilvl="0" w:tplc="4156DB12">
      <w:start w:val="1"/>
      <w:numFmt w:val="bullet"/>
      <w:lvlText w:val=""/>
      <w:lvlJc w:val="left"/>
      <w:pPr>
        <w:ind w:left="720" w:hanging="360"/>
      </w:pPr>
      <w:rPr>
        <w:rFonts w:ascii="Symbol" w:hAnsi="Symbol" w:hint="default"/>
      </w:rPr>
    </w:lvl>
    <w:lvl w:ilvl="1" w:tplc="C5AE2D08">
      <w:start w:val="1"/>
      <w:numFmt w:val="bullet"/>
      <w:lvlText w:val="o"/>
      <w:lvlJc w:val="left"/>
      <w:pPr>
        <w:ind w:left="1440" w:hanging="360"/>
      </w:pPr>
      <w:rPr>
        <w:rFonts w:ascii="Courier New" w:hAnsi="Courier New" w:hint="default"/>
      </w:rPr>
    </w:lvl>
    <w:lvl w:ilvl="2" w:tplc="116A7E3C">
      <w:start w:val="1"/>
      <w:numFmt w:val="bullet"/>
      <w:lvlText w:val=""/>
      <w:lvlJc w:val="left"/>
      <w:pPr>
        <w:ind w:left="2160" w:hanging="360"/>
      </w:pPr>
      <w:rPr>
        <w:rFonts w:ascii="Wingdings" w:hAnsi="Wingdings" w:hint="default"/>
      </w:rPr>
    </w:lvl>
    <w:lvl w:ilvl="3" w:tplc="2F6A7042">
      <w:start w:val="1"/>
      <w:numFmt w:val="bullet"/>
      <w:lvlText w:val=""/>
      <w:lvlJc w:val="left"/>
      <w:pPr>
        <w:ind w:left="2880" w:hanging="360"/>
      </w:pPr>
      <w:rPr>
        <w:rFonts w:ascii="Symbol" w:hAnsi="Symbol" w:hint="default"/>
      </w:rPr>
    </w:lvl>
    <w:lvl w:ilvl="4" w:tplc="206E800C">
      <w:start w:val="1"/>
      <w:numFmt w:val="bullet"/>
      <w:lvlText w:val="o"/>
      <w:lvlJc w:val="left"/>
      <w:pPr>
        <w:ind w:left="3600" w:hanging="360"/>
      </w:pPr>
      <w:rPr>
        <w:rFonts w:ascii="Courier New" w:hAnsi="Courier New" w:hint="default"/>
      </w:rPr>
    </w:lvl>
    <w:lvl w:ilvl="5" w:tplc="D140378C">
      <w:start w:val="1"/>
      <w:numFmt w:val="bullet"/>
      <w:lvlText w:val=""/>
      <w:lvlJc w:val="left"/>
      <w:pPr>
        <w:ind w:left="4320" w:hanging="360"/>
      </w:pPr>
      <w:rPr>
        <w:rFonts w:ascii="Wingdings" w:hAnsi="Wingdings" w:hint="default"/>
      </w:rPr>
    </w:lvl>
    <w:lvl w:ilvl="6" w:tplc="662ADA6C">
      <w:start w:val="1"/>
      <w:numFmt w:val="bullet"/>
      <w:lvlText w:val=""/>
      <w:lvlJc w:val="left"/>
      <w:pPr>
        <w:ind w:left="5040" w:hanging="360"/>
      </w:pPr>
      <w:rPr>
        <w:rFonts w:ascii="Symbol" w:hAnsi="Symbol" w:hint="default"/>
      </w:rPr>
    </w:lvl>
    <w:lvl w:ilvl="7" w:tplc="14B26E18">
      <w:start w:val="1"/>
      <w:numFmt w:val="bullet"/>
      <w:lvlText w:val="o"/>
      <w:lvlJc w:val="left"/>
      <w:pPr>
        <w:ind w:left="5760" w:hanging="360"/>
      </w:pPr>
      <w:rPr>
        <w:rFonts w:ascii="Courier New" w:hAnsi="Courier New" w:hint="default"/>
      </w:rPr>
    </w:lvl>
    <w:lvl w:ilvl="8" w:tplc="0330C17A">
      <w:start w:val="1"/>
      <w:numFmt w:val="bullet"/>
      <w:lvlText w:val=""/>
      <w:lvlJc w:val="left"/>
      <w:pPr>
        <w:ind w:left="6480" w:hanging="360"/>
      </w:pPr>
      <w:rPr>
        <w:rFonts w:ascii="Wingdings" w:hAnsi="Wingdings" w:hint="default"/>
      </w:rPr>
    </w:lvl>
  </w:abstractNum>
  <w:abstractNum w:abstractNumId="15" w15:restartNumberingAfterBreak="0">
    <w:nsid w:val="43F71212"/>
    <w:multiLevelType w:val="hybridMultilevel"/>
    <w:tmpl w:val="DF00AC7A"/>
    <w:lvl w:ilvl="0" w:tplc="434E7E9A">
      <w:start w:val="1"/>
      <w:numFmt w:val="bullet"/>
      <w:lvlText w:val="•"/>
      <w:lvlJc w:val="left"/>
      <w:pPr>
        <w:tabs>
          <w:tab w:val="num" w:pos="720"/>
        </w:tabs>
        <w:ind w:left="720" w:hanging="360"/>
      </w:pPr>
      <w:rPr>
        <w:rFonts w:ascii="Arial,Sans-Serif" w:hAnsi="Arial,Sans-Serif" w:hint="default"/>
      </w:rPr>
    </w:lvl>
    <w:lvl w:ilvl="1" w:tplc="503A3206" w:tentative="1">
      <w:start w:val="1"/>
      <w:numFmt w:val="bullet"/>
      <w:lvlText w:val="•"/>
      <w:lvlJc w:val="left"/>
      <w:pPr>
        <w:tabs>
          <w:tab w:val="num" w:pos="1440"/>
        </w:tabs>
        <w:ind w:left="1440" w:hanging="360"/>
      </w:pPr>
      <w:rPr>
        <w:rFonts w:ascii="Arial,Sans-Serif" w:hAnsi="Arial,Sans-Serif" w:hint="default"/>
      </w:rPr>
    </w:lvl>
    <w:lvl w:ilvl="2" w:tplc="6BAC1320" w:tentative="1">
      <w:start w:val="1"/>
      <w:numFmt w:val="bullet"/>
      <w:lvlText w:val="•"/>
      <w:lvlJc w:val="left"/>
      <w:pPr>
        <w:tabs>
          <w:tab w:val="num" w:pos="2160"/>
        </w:tabs>
        <w:ind w:left="2160" w:hanging="360"/>
      </w:pPr>
      <w:rPr>
        <w:rFonts w:ascii="Arial,Sans-Serif" w:hAnsi="Arial,Sans-Serif" w:hint="default"/>
      </w:rPr>
    </w:lvl>
    <w:lvl w:ilvl="3" w:tplc="22406806" w:tentative="1">
      <w:start w:val="1"/>
      <w:numFmt w:val="bullet"/>
      <w:lvlText w:val="•"/>
      <w:lvlJc w:val="left"/>
      <w:pPr>
        <w:tabs>
          <w:tab w:val="num" w:pos="2880"/>
        </w:tabs>
        <w:ind w:left="2880" w:hanging="360"/>
      </w:pPr>
      <w:rPr>
        <w:rFonts w:ascii="Arial,Sans-Serif" w:hAnsi="Arial,Sans-Serif" w:hint="default"/>
      </w:rPr>
    </w:lvl>
    <w:lvl w:ilvl="4" w:tplc="500667BA" w:tentative="1">
      <w:start w:val="1"/>
      <w:numFmt w:val="bullet"/>
      <w:lvlText w:val="•"/>
      <w:lvlJc w:val="left"/>
      <w:pPr>
        <w:tabs>
          <w:tab w:val="num" w:pos="3600"/>
        </w:tabs>
        <w:ind w:left="3600" w:hanging="360"/>
      </w:pPr>
      <w:rPr>
        <w:rFonts w:ascii="Arial,Sans-Serif" w:hAnsi="Arial,Sans-Serif" w:hint="default"/>
      </w:rPr>
    </w:lvl>
    <w:lvl w:ilvl="5" w:tplc="ACB676B4" w:tentative="1">
      <w:start w:val="1"/>
      <w:numFmt w:val="bullet"/>
      <w:lvlText w:val="•"/>
      <w:lvlJc w:val="left"/>
      <w:pPr>
        <w:tabs>
          <w:tab w:val="num" w:pos="4320"/>
        </w:tabs>
        <w:ind w:left="4320" w:hanging="360"/>
      </w:pPr>
      <w:rPr>
        <w:rFonts w:ascii="Arial,Sans-Serif" w:hAnsi="Arial,Sans-Serif" w:hint="default"/>
      </w:rPr>
    </w:lvl>
    <w:lvl w:ilvl="6" w:tplc="3A228FF8" w:tentative="1">
      <w:start w:val="1"/>
      <w:numFmt w:val="bullet"/>
      <w:lvlText w:val="•"/>
      <w:lvlJc w:val="left"/>
      <w:pPr>
        <w:tabs>
          <w:tab w:val="num" w:pos="5040"/>
        </w:tabs>
        <w:ind w:left="5040" w:hanging="360"/>
      </w:pPr>
      <w:rPr>
        <w:rFonts w:ascii="Arial,Sans-Serif" w:hAnsi="Arial,Sans-Serif" w:hint="default"/>
      </w:rPr>
    </w:lvl>
    <w:lvl w:ilvl="7" w:tplc="AFC25A50" w:tentative="1">
      <w:start w:val="1"/>
      <w:numFmt w:val="bullet"/>
      <w:lvlText w:val="•"/>
      <w:lvlJc w:val="left"/>
      <w:pPr>
        <w:tabs>
          <w:tab w:val="num" w:pos="5760"/>
        </w:tabs>
        <w:ind w:left="5760" w:hanging="360"/>
      </w:pPr>
      <w:rPr>
        <w:rFonts w:ascii="Arial,Sans-Serif" w:hAnsi="Arial,Sans-Serif" w:hint="default"/>
      </w:rPr>
    </w:lvl>
    <w:lvl w:ilvl="8" w:tplc="2BB2992C" w:tentative="1">
      <w:start w:val="1"/>
      <w:numFmt w:val="bullet"/>
      <w:lvlText w:val="•"/>
      <w:lvlJc w:val="left"/>
      <w:pPr>
        <w:tabs>
          <w:tab w:val="num" w:pos="6480"/>
        </w:tabs>
        <w:ind w:left="6480" w:hanging="360"/>
      </w:pPr>
      <w:rPr>
        <w:rFonts w:ascii="Arial,Sans-Serif" w:hAnsi="Arial,Sans-Serif" w:hint="default"/>
      </w:rPr>
    </w:lvl>
  </w:abstractNum>
  <w:abstractNum w:abstractNumId="16" w15:restartNumberingAfterBreak="0">
    <w:nsid w:val="443FB11A"/>
    <w:multiLevelType w:val="hybridMultilevel"/>
    <w:tmpl w:val="FFFFFFFF"/>
    <w:lvl w:ilvl="0" w:tplc="28DA960E">
      <w:start w:val="1"/>
      <w:numFmt w:val="bullet"/>
      <w:lvlText w:val=""/>
      <w:lvlJc w:val="left"/>
      <w:pPr>
        <w:ind w:left="720" w:hanging="360"/>
      </w:pPr>
      <w:rPr>
        <w:rFonts w:ascii="Symbol" w:hAnsi="Symbol" w:hint="default"/>
      </w:rPr>
    </w:lvl>
    <w:lvl w:ilvl="1" w:tplc="074ADE04">
      <w:start w:val="1"/>
      <w:numFmt w:val="bullet"/>
      <w:lvlText w:val="o"/>
      <w:lvlJc w:val="left"/>
      <w:pPr>
        <w:ind w:left="1440" w:hanging="360"/>
      </w:pPr>
      <w:rPr>
        <w:rFonts w:ascii="Courier New" w:hAnsi="Courier New" w:hint="default"/>
      </w:rPr>
    </w:lvl>
    <w:lvl w:ilvl="2" w:tplc="B8AC3ECE">
      <w:start w:val="1"/>
      <w:numFmt w:val="bullet"/>
      <w:lvlText w:val=""/>
      <w:lvlJc w:val="left"/>
      <w:pPr>
        <w:ind w:left="2160" w:hanging="360"/>
      </w:pPr>
      <w:rPr>
        <w:rFonts w:ascii="Wingdings" w:hAnsi="Wingdings" w:hint="default"/>
      </w:rPr>
    </w:lvl>
    <w:lvl w:ilvl="3" w:tplc="C6DC8E84">
      <w:start w:val="1"/>
      <w:numFmt w:val="bullet"/>
      <w:lvlText w:val=""/>
      <w:lvlJc w:val="left"/>
      <w:pPr>
        <w:ind w:left="2880" w:hanging="360"/>
      </w:pPr>
      <w:rPr>
        <w:rFonts w:ascii="Symbol" w:hAnsi="Symbol" w:hint="default"/>
      </w:rPr>
    </w:lvl>
    <w:lvl w:ilvl="4" w:tplc="C35AF066">
      <w:start w:val="1"/>
      <w:numFmt w:val="bullet"/>
      <w:lvlText w:val="o"/>
      <w:lvlJc w:val="left"/>
      <w:pPr>
        <w:ind w:left="3600" w:hanging="360"/>
      </w:pPr>
      <w:rPr>
        <w:rFonts w:ascii="Courier New" w:hAnsi="Courier New" w:hint="default"/>
      </w:rPr>
    </w:lvl>
    <w:lvl w:ilvl="5" w:tplc="FC2E10F6">
      <w:start w:val="1"/>
      <w:numFmt w:val="bullet"/>
      <w:lvlText w:val=""/>
      <w:lvlJc w:val="left"/>
      <w:pPr>
        <w:ind w:left="4320" w:hanging="360"/>
      </w:pPr>
      <w:rPr>
        <w:rFonts w:ascii="Wingdings" w:hAnsi="Wingdings" w:hint="default"/>
      </w:rPr>
    </w:lvl>
    <w:lvl w:ilvl="6" w:tplc="F79E164A">
      <w:start w:val="1"/>
      <w:numFmt w:val="bullet"/>
      <w:lvlText w:val=""/>
      <w:lvlJc w:val="left"/>
      <w:pPr>
        <w:ind w:left="5040" w:hanging="360"/>
      </w:pPr>
      <w:rPr>
        <w:rFonts w:ascii="Symbol" w:hAnsi="Symbol" w:hint="default"/>
      </w:rPr>
    </w:lvl>
    <w:lvl w:ilvl="7" w:tplc="7730CD54">
      <w:start w:val="1"/>
      <w:numFmt w:val="bullet"/>
      <w:lvlText w:val="o"/>
      <w:lvlJc w:val="left"/>
      <w:pPr>
        <w:ind w:left="5760" w:hanging="360"/>
      </w:pPr>
      <w:rPr>
        <w:rFonts w:ascii="Courier New" w:hAnsi="Courier New" w:hint="default"/>
      </w:rPr>
    </w:lvl>
    <w:lvl w:ilvl="8" w:tplc="B64AB216">
      <w:start w:val="1"/>
      <w:numFmt w:val="bullet"/>
      <w:lvlText w:val=""/>
      <w:lvlJc w:val="left"/>
      <w:pPr>
        <w:ind w:left="6480" w:hanging="360"/>
      </w:pPr>
      <w:rPr>
        <w:rFonts w:ascii="Wingdings" w:hAnsi="Wingdings" w:hint="default"/>
      </w:rPr>
    </w:lvl>
  </w:abstractNum>
  <w:abstractNum w:abstractNumId="17" w15:restartNumberingAfterBreak="0">
    <w:nsid w:val="49DF2836"/>
    <w:multiLevelType w:val="hybridMultilevel"/>
    <w:tmpl w:val="BFFE0D98"/>
    <w:lvl w:ilvl="0" w:tplc="4738C46C">
      <w:start w:val="1"/>
      <w:numFmt w:val="bullet"/>
      <w:lvlText w:val=""/>
      <w:lvlJc w:val="left"/>
      <w:pPr>
        <w:ind w:left="780" w:hanging="360"/>
      </w:pPr>
      <w:rPr>
        <w:rFonts w:ascii="Symbol" w:hAnsi="Symbol" w:hint="default"/>
      </w:rPr>
    </w:lvl>
    <w:lvl w:ilvl="1" w:tplc="19D0AA42" w:tentative="1">
      <w:start w:val="1"/>
      <w:numFmt w:val="bullet"/>
      <w:lvlText w:val="o"/>
      <w:lvlJc w:val="left"/>
      <w:pPr>
        <w:ind w:left="1500" w:hanging="360"/>
      </w:pPr>
      <w:rPr>
        <w:rFonts w:ascii="Courier New" w:hAnsi="Courier New" w:hint="default"/>
      </w:rPr>
    </w:lvl>
    <w:lvl w:ilvl="2" w:tplc="4C04CB30" w:tentative="1">
      <w:start w:val="1"/>
      <w:numFmt w:val="bullet"/>
      <w:lvlText w:val=""/>
      <w:lvlJc w:val="left"/>
      <w:pPr>
        <w:ind w:left="2220" w:hanging="360"/>
      </w:pPr>
      <w:rPr>
        <w:rFonts w:ascii="Wingdings" w:hAnsi="Wingdings" w:hint="default"/>
      </w:rPr>
    </w:lvl>
    <w:lvl w:ilvl="3" w:tplc="7ECE2ED4" w:tentative="1">
      <w:start w:val="1"/>
      <w:numFmt w:val="bullet"/>
      <w:lvlText w:val=""/>
      <w:lvlJc w:val="left"/>
      <w:pPr>
        <w:ind w:left="2940" w:hanging="360"/>
      </w:pPr>
      <w:rPr>
        <w:rFonts w:ascii="Symbol" w:hAnsi="Symbol" w:hint="default"/>
      </w:rPr>
    </w:lvl>
    <w:lvl w:ilvl="4" w:tplc="F880E790" w:tentative="1">
      <w:start w:val="1"/>
      <w:numFmt w:val="bullet"/>
      <w:lvlText w:val="o"/>
      <w:lvlJc w:val="left"/>
      <w:pPr>
        <w:ind w:left="3660" w:hanging="360"/>
      </w:pPr>
      <w:rPr>
        <w:rFonts w:ascii="Courier New" w:hAnsi="Courier New" w:hint="default"/>
      </w:rPr>
    </w:lvl>
    <w:lvl w:ilvl="5" w:tplc="05025B26" w:tentative="1">
      <w:start w:val="1"/>
      <w:numFmt w:val="bullet"/>
      <w:lvlText w:val=""/>
      <w:lvlJc w:val="left"/>
      <w:pPr>
        <w:ind w:left="4380" w:hanging="360"/>
      </w:pPr>
      <w:rPr>
        <w:rFonts w:ascii="Wingdings" w:hAnsi="Wingdings" w:hint="default"/>
      </w:rPr>
    </w:lvl>
    <w:lvl w:ilvl="6" w:tplc="443E8A32" w:tentative="1">
      <w:start w:val="1"/>
      <w:numFmt w:val="bullet"/>
      <w:lvlText w:val=""/>
      <w:lvlJc w:val="left"/>
      <w:pPr>
        <w:ind w:left="5100" w:hanging="360"/>
      </w:pPr>
      <w:rPr>
        <w:rFonts w:ascii="Symbol" w:hAnsi="Symbol" w:hint="default"/>
      </w:rPr>
    </w:lvl>
    <w:lvl w:ilvl="7" w:tplc="3816FD6C" w:tentative="1">
      <w:start w:val="1"/>
      <w:numFmt w:val="bullet"/>
      <w:lvlText w:val="o"/>
      <w:lvlJc w:val="left"/>
      <w:pPr>
        <w:ind w:left="5820" w:hanging="360"/>
      </w:pPr>
      <w:rPr>
        <w:rFonts w:ascii="Courier New" w:hAnsi="Courier New" w:hint="default"/>
      </w:rPr>
    </w:lvl>
    <w:lvl w:ilvl="8" w:tplc="CB6EE20E" w:tentative="1">
      <w:start w:val="1"/>
      <w:numFmt w:val="bullet"/>
      <w:lvlText w:val=""/>
      <w:lvlJc w:val="left"/>
      <w:pPr>
        <w:ind w:left="6540" w:hanging="360"/>
      </w:pPr>
      <w:rPr>
        <w:rFonts w:ascii="Wingdings" w:hAnsi="Wingdings" w:hint="default"/>
      </w:rPr>
    </w:lvl>
  </w:abstractNum>
  <w:abstractNum w:abstractNumId="18" w15:restartNumberingAfterBreak="0">
    <w:nsid w:val="4CF77248"/>
    <w:multiLevelType w:val="hybridMultilevel"/>
    <w:tmpl w:val="E8326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C344F6"/>
    <w:multiLevelType w:val="hybridMultilevel"/>
    <w:tmpl w:val="4C167D06"/>
    <w:lvl w:ilvl="0" w:tplc="FF88A15C">
      <w:start w:val="1"/>
      <w:numFmt w:val="bullet"/>
      <w:lvlText w:val=""/>
      <w:lvlJc w:val="left"/>
      <w:pPr>
        <w:ind w:left="720" w:hanging="360"/>
      </w:pPr>
      <w:rPr>
        <w:rFonts w:ascii="Wingdings" w:hAnsi="Wingdings" w:hint="default"/>
      </w:rPr>
    </w:lvl>
    <w:lvl w:ilvl="1" w:tplc="E7E25CC4" w:tentative="1">
      <w:start w:val="1"/>
      <w:numFmt w:val="bullet"/>
      <w:lvlText w:val="o"/>
      <w:lvlJc w:val="left"/>
      <w:pPr>
        <w:ind w:left="1440" w:hanging="360"/>
      </w:pPr>
      <w:rPr>
        <w:rFonts w:ascii="Courier New" w:hAnsi="Courier New" w:hint="default"/>
      </w:rPr>
    </w:lvl>
    <w:lvl w:ilvl="2" w:tplc="5806624E" w:tentative="1">
      <w:start w:val="1"/>
      <w:numFmt w:val="bullet"/>
      <w:lvlText w:val=""/>
      <w:lvlJc w:val="left"/>
      <w:pPr>
        <w:ind w:left="2160" w:hanging="360"/>
      </w:pPr>
      <w:rPr>
        <w:rFonts w:ascii="Wingdings" w:hAnsi="Wingdings" w:hint="default"/>
      </w:rPr>
    </w:lvl>
    <w:lvl w:ilvl="3" w:tplc="E4E6F1DC" w:tentative="1">
      <w:start w:val="1"/>
      <w:numFmt w:val="bullet"/>
      <w:lvlText w:val=""/>
      <w:lvlJc w:val="left"/>
      <w:pPr>
        <w:ind w:left="2880" w:hanging="360"/>
      </w:pPr>
      <w:rPr>
        <w:rFonts w:ascii="Symbol" w:hAnsi="Symbol" w:hint="default"/>
      </w:rPr>
    </w:lvl>
    <w:lvl w:ilvl="4" w:tplc="1C10193E" w:tentative="1">
      <w:start w:val="1"/>
      <w:numFmt w:val="bullet"/>
      <w:lvlText w:val="o"/>
      <w:lvlJc w:val="left"/>
      <w:pPr>
        <w:ind w:left="3600" w:hanging="360"/>
      </w:pPr>
      <w:rPr>
        <w:rFonts w:ascii="Courier New" w:hAnsi="Courier New" w:hint="default"/>
      </w:rPr>
    </w:lvl>
    <w:lvl w:ilvl="5" w:tplc="CB00328A" w:tentative="1">
      <w:start w:val="1"/>
      <w:numFmt w:val="bullet"/>
      <w:lvlText w:val=""/>
      <w:lvlJc w:val="left"/>
      <w:pPr>
        <w:ind w:left="4320" w:hanging="360"/>
      </w:pPr>
      <w:rPr>
        <w:rFonts w:ascii="Wingdings" w:hAnsi="Wingdings" w:hint="default"/>
      </w:rPr>
    </w:lvl>
    <w:lvl w:ilvl="6" w:tplc="4FE2F9BE" w:tentative="1">
      <w:start w:val="1"/>
      <w:numFmt w:val="bullet"/>
      <w:lvlText w:val=""/>
      <w:lvlJc w:val="left"/>
      <w:pPr>
        <w:ind w:left="5040" w:hanging="360"/>
      </w:pPr>
      <w:rPr>
        <w:rFonts w:ascii="Symbol" w:hAnsi="Symbol" w:hint="default"/>
      </w:rPr>
    </w:lvl>
    <w:lvl w:ilvl="7" w:tplc="88CA4DB4" w:tentative="1">
      <w:start w:val="1"/>
      <w:numFmt w:val="bullet"/>
      <w:lvlText w:val="o"/>
      <w:lvlJc w:val="left"/>
      <w:pPr>
        <w:ind w:left="5760" w:hanging="360"/>
      </w:pPr>
      <w:rPr>
        <w:rFonts w:ascii="Courier New" w:hAnsi="Courier New" w:hint="default"/>
      </w:rPr>
    </w:lvl>
    <w:lvl w:ilvl="8" w:tplc="6D7C8504" w:tentative="1">
      <w:start w:val="1"/>
      <w:numFmt w:val="bullet"/>
      <w:lvlText w:val=""/>
      <w:lvlJc w:val="left"/>
      <w:pPr>
        <w:ind w:left="6480" w:hanging="360"/>
      </w:pPr>
      <w:rPr>
        <w:rFonts w:ascii="Wingdings" w:hAnsi="Wingdings" w:hint="default"/>
      </w:rPr>
    </w:lvl>
  </w:abstractNum>
  <w:abstractNum w:abstractNumId="20" w15:restartNumberingAfterBreak="0">
    <w:nsid w:val="564B47B2"/>
    <w:multiLevelType w:val="hybridMultilevel"/>
    <w:tmpl w:val="94E474FE"/>
    <w:lvl w:ilvl="0" w:tplc="EAB48256">
      <w:start w:val="1"/>
      <w:numFmt w:val="bullet"/>
      <w:lvlText w:val=""/>
      <w:lvlJc w:val="left"/>
      <w:pPr>
        <w:ind w:left="720" w:hanging="360"/>
      </w:pPr>
      <w:rPr>
        <w:rFonts w:ascii="Symbol" w:hAnsi="Symbol" w:hint="default"/>
      </w:rPr>
    </w:lvl>
    <w:lvl w:ilvl="1" w:tplc="9B1E35CA" w:tentative="1">
      <w:start w:val="1"/>
      <w:numFmt w:val="bullet"/>
      <w:lvlText w:val="o"/>
      <w:lvlJc w:val="left"/>
      <w:pPr>
        <w:ind w:left="1440" w:hanging="360"/>
      </w:pPr>
      <w:rPr>
        <w:rFonts w:ascii="Courier New" w:hAnsi="Courier New" w:hint="default"/>
      </w:rPr>
    </w:lvl>
    <w:lvl w:ilvl="2" w:tplc="E4AAE8CC" w:tentative="1">
      <w:start w:val="1"/>
      <w:numFmt w:val="bullet"/>
      <w:lvlText w:val=""/>
      <w:lvlJc w:val="left"/>
      <w:pPr>
        <w:ind w:left="2160" w:hanging="360"/>
      </w:pPr>
      <w:rPr>
        <w:rFonts w:ascii="Wingdings" w:hAnsi="Wingdings" w:hint="default"/>
      </w:rPr>
    </w:lvl>
    <w:lvl w:ilvl="3" w:tplc="60A0624E" w:tentative="1">
      <w:start w:val="1"/>
      <w:numFmt w:val="bullet"/>
      <w:lvlText w:val=""/>
      <w:lvlJc w:val="left"/>
      <w:pPr>
        <w:ind w:left="2880" w:hanging="360"/>
      </w:pPr>
      <w:rPr>
        <w:rFonts w:ascii="Symbol" w:hAnsi="Symbol" w:hint="default"/>
      </w:rPr>
    </w:lvl>
    <w:lvl w:ilvl="4" w:tplc="D496FAA2" w:tentative="1">
      <w:start w:val="1"/>
      <w:numFmt w:val="bullet"/>
      <w:lvlText w:val="o"/>
      <w:lvlJc w:val="left"/>
      <w:pPr>
        <w:ind w:left="3600" w:hanging="360"/>
      </w:pPr>
      <w:rPr>
        <w:rFonts w:ascii="Courier New" w:hAnsi="Courier New" w:hint="default"/>
      </w:rPr>
    </w:lvl>
    <w:lvl w:ilvl="5" w:tplc="BF78D0D0" w:tentative="1">
      <w:start w:val="1"/>
      <w:numFmt w:val="bullet"/>
      <w:lvlText w:val=""/>
      <w:lvlJc w:val="left"/>
      <w:pPr>
        <w:ind w:left="4320" w:hanging="360"/>
      </w:pPr>
      <w:rPr>
        <w:rFonts w:ascii="Wingdings" w:hAnsi="Wingdings" w:hint="default"/>
      </w:rPr>
    </w:lvl>
    <w:lvl w:ilvl="6" w:tplc="594C2810" w:tentative="1">
      <w:start w:val="1"/>
      <w:numFmt w:val="bullet"/>
      <w:lvlText w:val=""/>
      <w:lvlJc w:val="left"/>
      <w:pPr>
        <w:ind w:left="5040" w:hanging="360"/>
      </w:pPr>
      <w:rPr>
        <w:rFonts w:ascii="Symbol" w:hAnsi="Symbol" w:hint="default"/>
      </w:rPr>
    </w:lvl>
    <w:lvl w:ilvl="7" w:tplc="53764664" w:tentative="1">
      <w:start w:val="1"/>
      <w:numFmt w:val="bullet"/>
      <w:lvlText w:val="o"/>
      <w:lvlJc w:val="left"/>
      <w:pPr>
        <w:ind w:left="5760" w:hanging="360"/>
      </w:pPr>
      <w:rPr>
        <w:rFonts w:ascii="Courier New" w:hAnsi="Courier New" w:hint="default"/>
      </w:rPr>
    </w:lvl>
    <w:lvl w:ilvl="8" w:tplc="018E226A" w:tentative="1">
      <w:start w:val="1"/>
      <w:numFmt w:val="bullet"/>
      <w:lvlText w:val=""/>
      <w:lvlJc w:val="left"/>
      <w:pPr>
        <w:ind w:left="6480" w:hanging="360"/>
      </w:pPr>
      <w:rPr>
        <w:rFonts w:ascii="Wingdings" w:hAnsi="Wingdings" w:hint="default"/>
      </w:rPr>
    </w:lvl>
  </w:abstractNum>
  <w:abstractNum w:abstractNumId="21" w15:restartNumberingAfterBreak="0">
    <w:nsid w:val="5936DA3E"/>
    <w:multiLevelType w:val="hybridMultilevel"/>
    <w:tmpl w:val="FFFFFFFF"/>
    <w:lvl w:ilvl="0" w:tplc="CE38BCE4">
      <w:start w:val="1"/>
      <w:numFmt w:val="bullet"/>
      <w:lvlText w:val=""/>
      <w:lvlJc w:val="left"/>
      <w:pPr>
        <w:ind w:left="720" w:hanging="360"/>
      </w:pPr>
      <w:rPr>
        <w:rFonts w:ascii="Symbol" w:hAnsi="Symbol" w:hint="default"/>
      </w:rPr>
    </w:lvl>
    <w:lvl w:ilvl="1" w:tplc="ED0A3C8C">
      <w:start w:val="1"/>
      <w:numFmt w:val="bullet"/>
      <w:lvlText w:val="o"/>
      <w:lvlJc w:val="left"/>
      <w:pPr>
        <w:ind w:left="1440" w:hanging="360"/>
      </w:pPr>
      <w:rPr>
        <w:rFonts w:ascii="Courier New" w:hAnsi="Courier New" w:hint="default"/>
      </w:rPr>
    </w:lvl>
    <w:lvl w:ilvl="2" w:tplc="4016DFD4">
      <w:start w:val="1"/>
      <w:numFmt w:val="bullet"/>
      <w:lvlText w:val=""/>
      <w:lvlJc w:val="left"/>
      <w:pPr>
        <w:ind w:left="2160" w:hanging="360"/>
      </w:pPr>
      <w:rPr>
        <w:rFonts w:ascii="Wingdings" w:hAnsi="Wingdings" w:hint="default"/>
      </w:rPr>
    </w:lvl>
    <w:lvl w:ilvl="3" w:tplc="5992BC1A">
      <w:start w:val="1"/>
      <w:numFmt w:val="bullet"/>
      <w:lvlText w:val=""/>
      <w:lvlJc w:val="left"/>
      <w:pPr>
        <w:ind w:left="2880" w:hanging="360"/>
      </w:pPr>
      <w:rPr>
        <w:rFonts w:ascii="Symbol" w:hAnsi="Symbol" w:hint="default"/>
      </w:rPr>
    </w:lvl>
    <w:lvl w:ilvl="4" w:tplc="B91AC104">
      <w:start w:val="1"/>
      <w:numFmt w:val="bullet"/>
      <w:lvlText w:val="o"/>
      <w:lvlJc w:val="left"/>
      <w:pPr>
        <w:ind w:left="3600" w:hanging="360"/>
      </w:pPr>
      <w:rPr>
        <w:rFonts w:ascii="Courier New" w:hAnsi="Courier New" w:hint="default"/>
      </w:rPr>
    </w:lvl>
    <w:lvl w:ilvl="5" w:tplc="4FB8C516">
      <w:start w:val="1"/>
      <w:numFmt w:val="bullet"/>
      <w:lvlText w:val=""/>
      <w:lvlJc w:val="left"/>
      <w:pPr>
        <w:ind w:left="4320" w:hanging="360"/>
      </w:pPr>
      <w:rPr>
        <w:rFonts w:ascii="Wingdings" w:hAnsi="Wingdings" w:hint="default"/>
      </w:rPr>
    </w:lvl>
    <w:lvl w:ilvl="6" w:tplc="88C44600">
      <w:start w:val="1"/>
      <w:numFmt w:val="bullet"/>
      <w:lvlText w:val=""/>
      <w:lvlJc w:val="left"/>
      <w:pPr>
        <w:ind w:left="5040" w:hanging="360"/>
      </w:pPr>
      <w:rPr>
        <w:rFonts w:ascii="Symbol" w:hAnsi="Symbol" w:hint="default"/>
      </w:rPr>
    </w:lvl>
    <w:lvl w:ilvl="7" w:tplc="C3A2A1FA">
      <w:start w:val="1"/>
      <w:numFmt w:val="bullet"/>
      <w:lvlText w:val="o"/>
      <w:lvlJc w:val="left"/>
      <w:pPr>
        <w:ind w:left="5760" w:hanging="360"/>
      </w:pPr>
      <w:rPr>
        <w:rFonts w:ascii="Courier New" w:hAnsi="Courier New" w:hint="default"/>
      </w:rPr>
    </w:lvl>
    <w:lvl w:ilvl="8" w:tplc="6C52FD64">
      <w:start w:val="1"/>
      <w:numFmt w:val="bullet"/>
      <w:lvlText w:val=""/>
      <w:lvlJc w:val="left"/>
      <w:pPr>
        <w:ind w:left="6480" w:hanging="360"/>
      </w:pPr>
      <w:rPr>
        <w:rFonts w:ascii="Wingdings" w:hAnsi="Wingdings" w:hint="default"/>
      </w:rPr>
    </w:lvl>
  </w:abstractNum>
  <w:abstractNum w:abstractNumId="22" w15:restartNumberingAfterBreak="0">
    <w:nsid w:val="5AE26B5D"/>
    <w:multiLevelType w:val="hybridMultilevel"/>
    <w:tmpl w:val="5032EC94"/>
    <w:lvl w:ilvl="0" w:tplc="AB3E19BA">
      <w:start w:val="1"/>
      <w:numFmt w:val="decimal"/>
      <w:lvlText w:val="%1."/>
      <w:lvlJc w:val="left"/>
      <w:pPr>
        <w:tabs>
          <w:tab w:val="num" w:pos="720"/>
        </w:tabs>
        <w:ind w:left="720" w:hanging="360"/>
      </w:pPr>
    </w:lvl>
    <w:lvl w:ilvl="1" w:tplc="7634453E">
      <w:start w:val="1"/>
      <w:numFmt w:val="lowerLetter"/>
      <w:lvlText w:val="%2."/>
      <w:lvlJc w:val="left"/>
      <w:pPr>
        <w:tabs>
          <w:tab w:val="num" w:pos="1440"/>
        </w:tabs>
        <w:ind w:left="1440" w:hanging="360"/>
      </w:pPr>
    </w:lvl>
    <w:lvl w:ilvl="2" w:tplc="DF7A0A58">
      <w:start w:val="1"/>
      <w:numFmt w:val="lowerRoman"/>
      <w:lvlText w:val="%3."/>
      <w:lvlJc w:val="right"/>
      <w:pPr>
        <w:tabs>
          <w:tab w:val="num" w:pos="2160"/>
        </w:tabs>
        <w:ind w:left="2160" w:hanging="360"/>
      </w:pPr>
    </w:lvl>
    <w:lvl w:ilvl="3" w:tplc="2406653E">
      <w:start w:val="1"/>
      <w:numFmt w:val="decimal"/>
      <w:lvlText w:val="%4."/>
      <w:lvlJc w:val="left"/>
      <w:pPr>
        <w:tabs>
          <w:tab w:val="num" w:pos="2880"/>
        </w:tabs>
        <w:ind w:left="2880" w:hanging="360"/>
      </w:pPr>
    </w:lvl>
    <w:lvl w:ilvl="4" w:tplc="6FC69A1A">
      <w:numFmt w:val="bullet"/>
      <w:lvlText w:val="o"/>
      <w:lvlJc w:val="left"/>
      <w:pPr>
        <w:tabs>
          <w:tab w:val="num" w:pos="3600"/>
        </w:tabs>
        <w:ind w:left="3600" w:hanging="360"/>
      </w:pPr>
      <w:rPr>
        <w:rFonts w:ascii="Courier New,monospace" w:hAnsi="Courier New,monospace" w:hint="default"/>
      </w:rPr>
    </w:lvl>
    <w:lvl w:ilvl="5" w:tplc="4AA61802" w:tentative="1">
      <w:start w:val="1"/>
      <w:numFmt w:val="decimal"/>
      <w:lvlText w:val="%6."/>
      <w:lvlJc w:val="left"/>
      <w:pPr>
        <w:tabs>
          <w:tab w:val="num" w:pos="4320"/>
        </w:tabs>
        <w:ind w:left="4320" w:hanging="360"/>
      </w:pPr>
    </w:lvl>
    <w:lvl w:ilvl="6" w:tplc="58F29168" w:tentative="1">
      <w:start w:val="1"/>
      <w:numFmt w:val="decimal"/>
      <w:lvlText w:val="%7."/>
      <w:lvlJc w:val="left"/>
      <w:pPr>
        <w:tabs>
          <w:tab w:val="num" w:pos="5040"/>
        </w:tabs>
        <w:ind w:left="5040" w:hanging="360"/>
      </w:pPr>
    </w:lvl>
    <w:lvl w:ilvl="7" w:tplc="E7B6AFC0" w:tentative="1">
      <w:start w:val="1"/>
      <w:numFmt w:val="decimal"/>
      <w:lvlText w:val="%8."/>
      <w:lvlJc w:val="left"/>
      <w:pPr>
        <w:tabs>
          <w:tab w:val="num" w:pos="5760"/>
        </w:tabs>
        <w:ind w:left="5760" w:hanging="360"/>
      </w:pPr>
    </w:lvl>
    <w:lvl w:ilvl="8" w:tplc="DC74EBF8" w:tentative="1">
      <w:start w:val="1"/>
      <w:numFmt w:val="decimal"/>
      <w:lvlText w:val="%9."/>
      <w:lvlJc w:val="left"/>
      <w:pPr>
        <w:tabs>
          <w:tab w:val="num" w:pos="6480"/>
        </w:tabs>
        <w:ind w:left="6480" w:hanging="360"/>
      </w:pPr>
    </w:lvl>
  </w:abstractNum>
  <w:abstractNum w:abstractNumId="23" w15:restartNumberingAfterBreak="0">
    <w:nsid w:val="60741F1E"/>
    <w:multiLevelType w:val="hybridMultilevel"/>
    <w:tmpl w:val="05FE3FE4"/>
    <w:lvl w:ilvl="0" w:tplc="613CB926">
      <w:start w:val="1"/>
      <w:numFmt w:val="bullet"/>
      <w:lvlText w:val="•"/>
      <w:lvlJc w:val="left"/>
      <w:pPr>
        <w:tabs>
          <w:tab w:val="num" w:pos="720"/>
        </w:tabs>
        <w:ind w:left="720" w:hanging="360"/>
      </w:pPr>
      <w:rPr>
        <w:rFonts w:ascii="Arial" w:hAnsi="Arial" w:hint="default"/>
      </w:rPr>
    </w:lvl>
    <w:lvl w:ilvl="1" w:tplc="8F82101E" w:tentative="1">
      <w:start w:val="1"/>
      <w:numFmt w:val="bullet"/>
      <w:lvlText w:val="•"/>
      <w:lvlJc w:val="left"/>
      <w:pPr>
        <w:tabs>
          <w:tab w:val="num" w:pos="1440"/>
        </w:tabs>
        <w:ind w:left="1440" w:hanging="360"/>
      </w:pPr>
      <w:rPr>
        <w:rFonts w:ascii="Arial" w:hAnsi="Arial" w:hint="default"/>
      </w:rPr>
    </w:lvl>
    <w:lvl w:ilvl="2" w:tplc="D6867014" w:tentative="1">
      <w:start w:val="1"/>
      <w:numFmt w:val="bullet"/>
      <w:lvlText w:val="•"/>
      <w:lvlJc w:val="left"/>
      <w:pPr>
        <w:tabs>
          <w:tab w:val="num" w:pos="2160"/>
        </w:tabs>
        <w:ind w:left="2160" w:hanging="360"/>
      </w:pPr>
      <w:rPr>
        <w:rFonts w:ascii="Arial" w:hAnsi="Arial" w:hint="default"/>
      </w:rPr>
    </w:lvl>
    <w:lvl w:ilvl="3" w:tplc="210C4EE0" w:tentative="1">
      <w:start w:val="1"/>
      <w:numFmt w:val="bullet"/>
      <w:lvlText w:val="•"/>
      <w:lvlJc w:val="left"/>
      <w:pPr>
        <w:tabs>
          <w:tab w:val="num" w:pos="2880"/>
        </w:tabs>
        <w:ind w:left="2880" w:hanging="360"/>
      </w:pPr>
      <w:rPr>
        <w:rFonts w:ascii="Arial" w:hAnsi="Arial" w:hint="default"/>
      </w:rPr>
    </w:lvl>
    <w:lvl w:ilvl="4" w:tplc="66369DA2" w:tentative="1">
      <w:start w:val="1"/>
      <w:numFmt w:val="bullet"/>
      <w:lvlText w:val="•"/>
      <w:lvlJc w:val="left"/>
      <w:pPr>
        <w:tabs>
          <w:tab w:val="num" w:pos="3600"/>
        </w:tabs>
        <w:ind w:left="3600" w:hanging="360"/>
      </w:pPr>
      <w:rPr>
        <w:rFonts w:ascii="Arial" w:hAnsi="Arial" w:hint="default"/>
      </w:rPr>
    </w:lvl>
    <w:lvl w:ilvl="5" w:tplc="C8340ACE" w:tentative="1">
      <w:start w:val="1"/>
      <w:numFmt w:val="bullet"/>
      <w:lvlText w:val="•"/>
      <w:lvlJc w:val="left"/>
      <w:pPr>
        <w:tabs>
          <w:tab w:val="num" w:pos="4320"/>
        </w:tabs>
        <w:ind w:left="4320" w:hanging="360"/>
      </w:pPr>
      <w:rPr>
        <w:rFonts w:ascii="Arial" w:hAnsi="Arial" w:hint="default"/>
      </w:rPr>
    </w:lvl>
    <w:lvl w:ilvl="6" w:tplc="DB2833C4" w:tentative="1">
      <w:start w:val="1"/>
      <w:numFmt w:val="bullet"/>
      <w:lvlText w:val="•"/>
      <w:lvlJc w:val="left"/>
      <w:pPr>
        <w:tabs>
          <w:tab w:val="num" w:pos="5040"/>
        </w:tabs>
        <w:ind w:left="5040" w:hanging="360"/>
      </w:pPr>
      <w:rPr>
        <w:rFonts w:ascii="Arial" w:hAnsi="Arial" w:hint="default"/>
      </w:rPr>
    </w:lvl>
    <w:lvl w:ilvl="7" w:tplc="4C54C46C" w:tentative="1">
      <w:start w:val="1"/>
      <w:numFmt w:val="bullet"/>
      <w:lvlText w:val="•"/>
      <w:lvlJc w:val="left"/>
      <w:pPr>
        <w:tabs>
          <w:tab w:val="num" w:pos="5760"/>
        </w:tabs>
        <w:ind w:left="5760" w:hanging="360"/>
      </w:pPr>
      <w:rPr>
        <w:rFonts w:ascii="Arial" w:hAnsi="Arial" w:hint="default"/>
      </w:rPr>
    </w:lvl>
    <w:lvl w:ilvl="8" w:tplc="DAE073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2B04CAF"/>
    <w:multiLevelType w:val="multilevel"/>
    <w:tmpl w:val="3D7C2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50A84"/>
    <w:multiLevelType w:val="hybridMultilevel"/>
    <w:tmpl w:val="21288380"/>
    <w:lvl w:ilvl="0" w:tplc="ABA2E6E0">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15E94"/>
    <w:multiLevelType w:val="hybridMultilevel"/>
    <w:tmpl w:val="2B18B39C"/>
    <w:lvl w:ilvl="0" w:tplc="14A0C0CA">
      <w:start w:val="1"/>
      <w:numFmt w:val="bullet"/>
      <w:lvlText w:val="•"/>
      <w:lvlJc w:val="left"/>
      <w:pPr>
        <w:tabs>
          <w:tab w:val="num" w:pos="720"/>
        </w:tabs>
        <w:ind w:left="720" w:hanging="360"/>
      </w:pPr>
      <w:rPr>
        <w:rFonts w:ascii="Arial" w:hAnsi="Arial" w:hint="default"/>
      </w:rPr>
    </w:lvl>
    <w:lvl w:ilvl="1" w:tplc="7AAEC66E" w:tentative="1">
      <w:start w:val="1"/>
      <w:numFmt w:val="bullet"/>
      <w:lvlText w:val="•"/>
      <w:lvlJc w:val="left"/>
      <w:pPr>
        <w:tabs>
          <w:tab w:val="num" w:pos="1440"/>
        </w:tabs>
        <w:ind w:left="1440" w:hanging="360"/>
      </w:pPr>
      <w:rPr>
        <w:rFonts w:ascii="Arial" w:hAnsi="Arial" w:hint="default"/>
      </w:rPr>
    </w:lvl>
    <w:lvl w:ilvl="2" w:tplc="051428AE" w:tentative="1">
      <w:start w:val="1"/>
      <w:numFmt w:val="bullet"/>
      <w:lvlText w:val="•"/>
      <w:lvlJc w:val="left"/>
      <w:pPr>
        <w:tabs>
          <w:tab w:val="num" w:pos="2160"/>
        </w:tabs>
        <w:ind w:left="2160" w:hanging="360"/>
      </w:pPr>
      <w:rPr>
        <w:rFonts w:ascii="Arial" w:hAnsi="Arial" w:hint="default"/>
      </w:rPr>
    </w:lvl>
    <w:lvl w:ilvl="3" w:tplc="08AAB82C" w:tentative="1">
      <w:start w:val="1"/>
      <w:numFmt w:val="bullet"/>
      <w:lvlText w:val="•"/>
      <w:lvlJc w:val="left"/>
      <w:pPr>
        <w:tabs>
          <w:tab w:val="num" w:pos="2880"/>
        </w:tabs>
        <w:ind w:left="2880" w:hanging="360"/>
      </w:pPr>
      <w:rPr>
        <w:rFonts w:ascii="Arial" w:hAnsi="Arial" w:hint="default"/>
      </w:rPr>
    </w:lvl>
    <w:lvl w:ilvl="4" w:tplc="F68E2F00" w:tentative="1">
      <w:start w:val="1"/>
      <w:numFmt w:val="bullet"/>
      <w:lvlText w:val="•"/>
      <w:lvlJc w:val="left"/>
      <w:pPr>
        <w:tabs>
          <w:tab w:val="num" w:pos="3600"/>
        </w:tabs>
        <w:ind w:left="3600" w:hanging="360"/>
      </w:pPr>
      <w:rPr>
        <w:rFonts w:ascii="Arial" w:hAnsi="Arial" w:hint="default"/>
      </w:rPr>
    </w:lvl>
    <w:lvl w:ilvl="5" w:tplc="780AB0F0" w:tentative="1">
      <w:start w:val="1"/>
      <w:numFmt w:val="bullet"/>
      <w:lvlText w:val="•"/>
      <w:lvlJc w:val="left"/>
      <w:pPr>
        <w:tabs>
          <w:tab w:val="num" w:pos="4320"/>
        </w:tabs>
        <w:ind w:left="4320" w:hanging="360"/>
      </w:pPr>
      <w:rPr>
        <w:rFonts w:ascii="Arial" w:hAnsi="Arial" w:hint="default"/>
      </w:rPr>
    </w:lvl>
    <w:lvl w:ilvl="6" w:tplc="5E98895E" w:tentative="1">
      <w:start w:val="1"/>
      <w:numFmt w:val="bullet"/>
      <w:lvlText w:val="•"/>
      <w:lvlJc w:val="left"/>
      <w:pPr>
        <w:tabs>
          <w:tab w:val="num" w:pos="5040"/>
        </w:tabs>
        <w:ind w:left="5040" w:hanging="360"/>
      </w:pPr>
      <w:rPr>
        <w:rFonts w:ascii="Arial" w:hAnsi="Arial" w:hint="default"/>
      </w:rPr>
    </w:lvl>
    <w:lvl w:ilvl="7" w:tplc="48AA27AC" w:tentative="1">
      <w:start w:val="1"/>
      <w:numFmt w:val="bullet"/>
      <w:lvlText w:val="•"/>
      <w:lvlJc w:val="left"/>
      <w:pPr>
        <w:tabs>
          <w:tab w:val="num" w:pos="5760"/>
        </w:tabs>
        <w:ind w:left="5760" w:hanging="360"/>
      </w:pPr>
      <w:rPr>
        <w:rFonts w:ascii="Arial" w:hAnsi="Arial" w:hint="default"/>
      </w:rPr>
    </w:lvl>
    <w:lvl w:ilvl="8" w:tplc="7AA236A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0A4EBA"/>
    <w:multiLevelType w:val="hybridMultilevel"/>
    <w:tmpl w:val="9A16B838"/>
    <w:lvl w:ilvl="0" w:tplc="0F5ED3C2">
      <w:start w:val="4"/>
      <w:numFmt w:val="bullet"/>
      <w:lvlText w:val="-"/>
      <w:lvlJc w:val="left"/>
      <w:pPr>
        <w:ind w:left="720" w:hanging="360"/>
      </w:pPr>
      <w:rPr>
        <w:rFonts w:ascii="Arial" w:hAnsi="Arial" w:hint="default"/>
      </w:rPr>
    </w:lvl>
    <w:lvl w:ilvl="1" w:tplc="67B6246A" w:tentative="1">
      <w:start w:val="1"/>
      <w:numFmt w:val="bullet"/>
      <w:lvlText w:val="o"/>
      <w:lvlJc w:val="left"/>
      <w:pPr>
        <w:ind w:left="1440" w:hanging="360"/>
      </w:pPr>
      <w:rPr>
        <w:rFonts w:ascii="Courier New" w:hAnsi="Courier New" w:hint="default"/>
      </w:rPr>
    </w:lvl>
    <w:lvl w:ilvl="2" w:tplc="47F02A4A" w:tentative="1">
      <w:start w:val="1"/>
      <w:numFmt w:val="bullet"/>
      <w:lvlText w:val=""/>
      <w:lvlJc w:val="left"/>
      <w:pPr>
        <w:ind w:left="2160" w:hanging="360"/>
      </w:pPr>
      <w:rPr>
        <w:rFonts w:ascii="Wingdings" w:hAnsi="Wingdings" w:hint="default"/>
      </w:rPr>
    </w:lvl>
    <w:lvl w:ilvl="3" w:tplc="B1FE0C9A" w:tentative="1">
      <w:start w:val="1"/>
      <w:numFmt w:val="bullet"/>
      <w:lvlText w:val=""/>
      <w:lvlJc w:val="left"/>
      <w:pPr>
        <w:ind w:left="2880" w:hanging="360"/>
      </w:pPr>
      <w:rPr>
        <w:rFonts w:ascii="Symbol" w:hAnsi="Symbol" w:hint="default"/>
      </w:rPr>
    </w:lvl>
    <w:lvl w:ilvl="4" w:tplc="EEFA9BF8" w:tentative="1">
      <w:start w:val="1"/>
      <w:numFmt w:val="bullet"/>
      <w:lvlText w:val="o"/>
      <w:lvlJc w:val="left"/>
      <w:pPr>
        <w:ind w:left="3600" w:hanging="360"/>
      </w:pPr>
      <w:rPr>
        <w:rFonts w:ascii="Courier New" w:hAnsi="Courier New" w:hint="default"/>
      </w:rPr>
    </w:lvl>
    <w:lvl w:ilvl="5" w:tplc="E6B2DD94" w:tentative="1">
      <w:start w:val="1"/>
      <w:numFmt w:val="bullet"/>
      <w:lvlText w:val=""/>
      <w:lvlJc w:val="left"/>
      <w:pPr>
        <w:ind w:left="4320" w:hanging="360"/>
      </w:pPr>
      <w:rPr>
        <w:rFonts w:ascii="Wingdings" w:hAnsi="Wingdings" w:hint="default"/>
      </w:rPr>
    </w:lvl>
    <w:lvl w:ilvl="6" w:tplc="087C00FE" w:tentative="1">
      <w:start w:val="1"/>
      <w:numFmt w:val="bullet"/>
      <w:lvlText w:val=""/>
      <w:lvlJc w:val="left"/>
      <w:pPr>
        <w:ind w:left="5040" w:hanging="360"/>
      </w:pPr>
      <w:rPr>
        <w:rFonts w:ascii="Symbol" w:hAnsi="Symbol" w:hint="default"/>
      </w:rPr>
    </w:lvl>
    <w:lvl w:ilvl="7" w:tplc="4F306EB6" w:tentative="1">
      <w:start w:val="1"/>
      <w:numFmt w:val="bullet"/>
      <w:lvlText w:val="o"/>
      <w:lvlJc w:val="left"/>
      <w:pPr>
        <w:ind w:left="5760" w:hanging="360"/>
      </w:pPr>
      <w:rPr>
        <w:rFonts w:ascii="Courier New" w:hAnsi="Courier New" w:hint="default"/>
      </w:rPr>
    </w:lvl>
    <w:lvl w:ilvl="8" w:tplc="B8EA8DE0" w:tentative="1">
      <w:start w:val="1"/>
      <w:numFmt w:val="bullet"/>
      <w:lvlText w:val=""/>
      <w:lvlJc w:val="left"/>
      <w:pPr>
        <w:ind w:left="6480" w:hanging="360"/>
      </w:pPr>
      <w:rPr>
        <w:rFonts w:ascii="Wingdings" w:hAnsi="Wingdings" w:hint="default"/>
      </w:rPr>
    </w:lvl>
  </w:abstractNum>
  <w:abstractNum w:abstractNumId="28" w15:restartNumberingAfterBreak="0">
    <w:nsid w:val="715E5E36"/>
    <w:multiLevelType w:val="hybridMultilevel"/>
    <w:tmpl w:val="FFFFFFFF"/>
    <w:lvl w:ilvl="0" w:tplc="FE8CCD3A">
      <w:start w:val="1"/>
      <w:numFmt w:val="bullet"/>
      <w:lvlText w:val=""/>
      <w:lvlJc w:val="left"/>
      <w:pPr>
        <w:ind w:left="720" w:hanging="360"/>
      </w:pPr>
      <w:rPr>
        <w:rFonts w:ascii="Symbol" w:hAnsi="Symbol" w:hint="default"/>
      </w:rPr>
    </w:lvl>
    <w:lvl w:ilvl="1" w:tplc="A42EE9BE">
      <w:start w:val="1"/>
      <w:numFmt w:val="bullet"/>
      <w:lvlText w:val="o"/>
      <w:lvlJc w:val="left"/>
      <w:pPr>
        <w:ind w:left="1440" w:hanging="360"/>
      </w:pPr>
      <w:rPr>
        <w:rFonts w:ascii="Courier New" w:hAnsi="Courier New" w:hint="default"/>
      </w:rPr>
    </w:lvl>
    <w:lvl w:ilvl="2" w:tplc="C70824CC">
      <w:start w:val="1"/>
      <w:numFmt w:val="bullet"/>
      <w:lvlText w:val=""/>
      <w:lvlJc w:val="left"/>
      <w:pPr>
        <w:ind w:left="2160" w:hanging="360"/>
      </w:pPr>
      <w:rPr>
        <w:rFonts w:ascii="Wingdings" w:hAnsi="Wingdings" w:hint="default"/>
      </w:rPr>
    </w:lvl>
    <w:lvl w:ilvl="3" w:tplc="203E2B38">
      <w:start w:val="1"/>
      <w:numFmt w:val="bullet"/>
      <w:lvlText w:val=""/>
      <w:lvlJc w:val="left"/>
      <w:pPr>
        <w:ind w:left="2880" w:hanging="360"/>
      </w:pPr>
      <w:rPr>
        <w:rFonts w:ascii="Symbol" w:hAnsi="Symbol" w:hint="default"/>
      </w:rPr>
    </w:lvl>
    <w:lvl w:ilvl="4" w:tplc="4F1A0268">
      <w:start w:val="1"/>
      <w:numFmt w:val="bullet"/>
      <w:lvlText w:val="o"/>
      <w:lvlJc w:val="left"/>
      <w:pPr>
        <w:ind w:left="3600" w:hanging="360"/>
      </w:pPr>
      <w:rPr>
        <w:rFonts w:ascii="Courier New" w:hAnsi="Courier New" w:hint="default"/>
      </w:rPr>
    </w:lvl>
    <w:lvl w:ilvl="5" w:tplc="B4D850C0">
      <w:start w:val="1"/>
      <w:numFmt w:val="bullet"/>
      <w:lvlText w:val=""/>
      <w:lvlJc w:val="left"/>
      <w:pPr>
        <w:ind w:left="4320" w:hanging="360"/>
      </w:pPr>
      <w:rPr>
        <w:rFonts w:ascii="Wingdings" w:hAnsi="Wingdings" w:hint="default"/>
      </w:rPr>
    </w:lvl>
    <w:lvl w:ilvl="6" w:tplc="5C1E7100">
      <w:start w:val="1"/>
      <w:numFmt w:val="bullet"/>
      <w:lvlText w:val=""/>
      <w:lvlJc w:val="left"/>
      <w:pPr>
        <w:ind w:left="5040" w:hanging="360"/>
      </w:pPr>
      <w:rPr>
        <w:rFonts w:ascii="Symbol" w:hAnsi="Symbol" w:hint="default"/>
      </w:rPr>
    </w:lvl>
    <w:lvl w:ilvl="7" w:tplc="8B0022AE">
      <w:start w:val="1"/>
      <w:numFmt w:val="bullet"/>
      <w:lvlText w:val="o"/>
      <w:lvlJc w:val="left"/>
      <w:pPr>
        <w:ind w:left="5760" w:hanging="360"/>
      </w:pPr>
      <w:rPr>
        <w:rFonts w:ascii="Courier New" w:hAnsi="Courier New" w:hint="default"/>
      </w:rPr>
    </w:lvl>
    <w:lvl w:ilvl="8" w:tplc="CE7E4A68">
      <w:start w:val="1"/>
      <w:numFmt w:val="bullet"/>
      <w:lvlText w:val=""/>
      <w:lvlJc w:val="left"/>
      <w:pPr>
        <w:ind w:left="6480" w:hanging="360"/>
      </w:pPr>
      <w:rPr>
        <w:rFonts w:ascii="Wingdings" w:hAnsi="Wingdings" w:hint="default"/>
      </w:rPr>
    </w:lvl>
  </w:abstractNum>
  <w:abstractNum w:abstractNumId="29" w15:restartNumberingAfterBreak="0">
    <w:nsid w:val="77B34DD3"/>
    <w:multiLevelType w:val="hybridMultilevel"/>
    <w:tmpl w:val="3D88F5CA"/>
    <w:lvl w:ilvl="0" w:tplc="5DC84860">
      <w:numFmt w:val="bullet"/>
      <w:lvlText w:val="•"/>
      <w:lvlJc w:val="left"/>
      <w:pPr>
        <w:ind w:left="720" w:hanging="360"/>
      </w:pPr>
      <w:rPr>
        <w:rFonts w:ascii="Arial" w:hAnsi="Arial" w:hint="default"/>
      </w:rPr>
    </w:lvl>
    <w:lvl w:ilvl="1" w:tplc="06DA354A" w:tentative="1">
      <w:start w:val="1"/>
      <w:numFmt w:val="bullet"/>
      <w:lvlText w:val="o"/>
      <w:lvlJc w:val="left"/>
      <w:pPr>
        <w:ind w:left="1440" w:hanging="360"/>
      </w:pPr>
      <w:rPr>
        <w:rFonts w:ascii="Courier New" w:hAnsi="Courier New" w:hint="default"/>
      </w:rPr>
    </w:lvl>
    <w:lvl w:ilvl="2" w:tplc="E0EAF270" w:tentative="1">
      <w:start w:val="1"/>
      <w:numFmt w:val="bullet"/>
      <w:lvlText w:val=""/>
      <w:lvlJc w:val="left"/>
      <w:pPr>
        <w:ind w:left="2160" w:hanging="360"/>
      </w:pPr>
      <w:rPr>
        <w:rFonts w:ascii="Wingdings" w:hAnsi="Wingdings" w:hint="default"/>
      </w:rPr>
    </w:lvl>
    <w:lvl w:ilvl="3" w:tplc="76F04DEC" w:tentative="1">
      <w:start w:val="1"/>
      <w:numFmt w:val="bullet"/>
      <w:lvlText w:val=""/>
      <w:lvlJc w:val="left"/>
      <w:pPr>
        <w:ind w:left="2880" w:hanging="360"/>
      </w:pPr>
      <w:rPr>
        <w:rFonts w:ascii="Symbol" w:hAnsi="Symbol" w:hint="default"/>
      </w:rPr>
    </w:lvl>
    <w:lvl w:ilvl="4" w:tplc="BD1EABAE" w:tentative="1">
      <w:start w:val="1"/>
      <w:numFmt w:val="bullet"/>
      <w:lvlText w:val="o"/>
      <w:lvlJc w:val="left"/>
      <w:pPr>
        <w:ind w:left="3600" w:hanging="360"/>
      </w:pPr>
      <w:rPr>
        <w:rFonts w:ascii="Courier New" w:hAnsi="Courier New" w:hint="default"/>
      </w:rPr>
    </w:lvl>
    <w:lvl w:ilvl="5" w:tplc="CF0ECD60" w:tentative="1">
      <w:start w:val="1"/>
      <w:numFmt w:val="bullet"/>
      <w:lvlText w:val=""/>
      <w:lvlJc w:val="left"/>
      <w:pPr>
        <w:ind w:left="4320" w:hanging="360"/>
      </w:pPr>
      <w:rPr>
        <w:rFonts w:ascii="Wingdings" w:hAnsi="Wingdings" w:hint="default"/>
      </w:rPr>
    </w:lvl>
    <w:lvl w:ilvl="6" w:tplc="707EEED2" w:tentative="1">
      <w:start w:val="1"/>
      <w:numFmt w:val="bullet"/>
      <w:lvlText w:val=""/>
      <w:lvlJc w:val="left"/>
      <w:pPr>
        <w:ind w:left="5040" w:hanging="360"/>
      </w:pPr>
      <w:rPr>
        <w:rFonts w:ascii="Symbol" w:hAnsi="Symbol" w:hint="default"/>
      </w:rPr>
    </w:lvl>
    <w:lvl w:ilvl="7" w:tplc="85D838B8" w:tentative="1">
      <w:start w:val="1"/>
      <w:numFmt w:val="bullet"/>
      <w:lvlText w:val="o"/>
      <w:lvlJc w:val="left"/>
      <w:pPr>
        <w:ind w:left="5760" w:hanging="360"/>
      </w:pPr>
      <w:rPr>
        <w:rFonts w:ascii="Courier New" w:hAnsi="Courier New" w:hint="default"/>
      </w:rPr>
    </w:lvl>
    <w:lvl w:ilvl="8" w:tplc="71A2B294" w:tentative="1">
      <w:start w:val="1"/>
      <w:numFmt w:val="bullet"/>
      <w:lvlText w:val=""/>
      <w:lvlJc w:val="left"/>
      <w:pPr>
        <w:ind w:left="6480" w:hanging="360"/>
      </w:pPr>
      <w:rPr>
        <w:rFonts w:ascii="Wingdings" w:hAnsi="Wingdings" w:hint="default"/>
      </w:rPr>
    </w:lvl>
  </w:abstractNum>
  <w:abstractNum w:abstractNumId="30" w15:restartNumberingAfterBreak="0">
    <w:nsid w:val="7EF67FDB"/>
    <w:multiLevelType w:val="hybridMultilevel"/>
    <w:tmpl w:val="31001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485956">
    <w:abstractNumId w:val="2"/>
  </w:num>
  <w:num w:numId="2" w16cid:durableId="482235856">
    <w:abstractNumId w:val="16"/>
  </w:num>
  <w:num w:numId="3" w16cid:durableId="473834873">
    <w:abstractNumId w:val="5"/>
  </w:num>
  <w:num w:numId="4" w16cid:durableId="401031339">
    <w:abstractNumId w:val="22"/>
  </w:num>
  <w:num w:numId="5" w16cid:durableId="998458295">
    <w:abstractNumId w:val="27"/>
  </w:num>
  <w:num w:numId="6" w16cid:durableId="245042935">
    <w:abstractNumId w:val="0"/>
  </w:num>
  <w:num w:numId="7" w16cid:durableId="766652530">
    <w:abstractNumId w:val="11"/>
  </w:num>
  <w:num w:numId="8" w16cid:durableId="286939291">
    <w:abstractNumId w:val="14"/>
  </w:num>
  <w:num w:numId="9" w16cid:durableId="1931233056">
    <w:abstractNumId w:val="21"/>
  </w:num>
  <w:num w:numId="10" w16cid:durableId="1315648660">
    <w:abstractNumId w:val="17"/>
  </w:num>
  <w:num w:numId="11" w16cid:durableId="460656027">
    <w:abstractNumId w:val="24"/>
  </w:num>
  <w:num w:numId="12" w16cid:durableId="1894727133">
    <w:abstractNumId w:val="1"/>
  </w:num>
  <w:num w:numId="13" w16cid:durableId="347608730">
    <w:abstractNumId w:val="7"/>
  </w:num>
  <w:num w:numId="14" w16cid:durableId="1803843609">
    <w:abstractNumId w:val="30"/>
  </w:num>
  <w:num w:numId="15" w16cid:durableId="917521937">
    <w:abstractNumId w:val="19"/>
  </w:num>
  <w:num w:numId="16" w16cid:durableId="584460247">
    <w:abstractNumId w:val="10"/>
  </w:num>
  <w:num w:numId="17" w16cid:durableId="2132094324">
    <w:abstractNumId w:val="29"/>
  </w:num>
  <w:num w:numId="18" w16cid:durableId="2004427848">
    <w:abstractNumId w:val="13"/>
  </w:num>
  <w:num w:numId="19" w16cid:durableId="515920235">
    <w:abstractNumId w:val="26"/>
  </w:num>
  <w:num w:numId="20" w16cid:durableId="2011563413">
    <w:abstractNumId w:val="23"/>
  </w:num>
  <w:num w:numId="21" w16cid:durableId="1668095435">
    <w:abstractNumId w:val="15"/>
  </w:num>
  <w:num w:numId="22" w16cid:durableId="2087340581">
    <w:abstractNumId w:val="8"/>
  </w:num>
  <w:num w:numId="23" w16cid:durableId="1001204842">
    <w:abstractNumId w:val="3"/>
  </w:num>
  <w:num w:numId="24" w16cid:durableId="261185581">
    <w:abstractNumId w:val="20"/>
  </w:num>
  <w:num w:numId="25" w16cid:durableId="700670979">
    <w:abstractNumId w:val="6"/>
  </w:num>
  <w:num w:numId="26" w16cid:durableId="1107895975">
    <w:abstractNumId w:val="4"/>
  </w:num>
  <w:num w:numId="27" w16cid:durableId="1574270556">
    <w:abstractNumId w:val="12"/>
  </w:num>
  <w:num w:numId="28" w16cid:durableId="173999585">
    <w:abstractNumId w:val="28"/>
  </w:num>
  <w:num w:numId="29" w16cid:durableId="1816025662">
    <w:abstractNumId w:val="18"/>
  </w:num>
  <w:num w:numId="30" w16cid:durableId="1587152566">
    <w:abstractNumId w:val="9"/>
  </w:num>
  <w:num w:numId="31" w16cid:durableId="7323128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1D3AF7"/>
    <w:rsid w:val="000041B4"/>
    <w:rsid w:val="000067D3"/>
    <w:rsid w:val="00007E71"/>
    <w:rsid w:val="00011701"/>
    <w:rsid w:val="00011D8E"/>
    <w:rsid w:val="0001238F"/>
    <w:rsid w:val="00012502"/>
    <w:rsid w:val="000139AF"/>
    <w:rsid w:val="00015C41"/>
    <w:rsid w:val="000175DA"/>
    <w:rsid w:val="000225DC"/>
    <w:rsid w:val="0002324D"/>
    <w:rsid w:val="000249C4"/>
    <w:rsid w:val="00026205"/>
    <w:rsid w:val="0002653E"/>
    <w:rsid w:val="00030220"/>
    <w:rsid w:val="00033BA5"/>
    <w:rsid w:val="00034399"/>
    <w:rsid w:val="000379E2"/>
    <w:rsid w:val="0004242A"/>
    <w:rsid w:val="00044AB2"/>
    <w:rsid w:val="000451EA"/>
    <w:rsid w:val="0004531B"/>
    <w:rsid w:val="000524A1"/>
    <w:rsid w:val="00053DD5"/>
    <w:rsid w:val="00054569"/>
    <w:rsid w:val="0005565B"/>
    <w:rsid w:val="00064150"/>
    <w:rsid w:val="00064D6D"/>
    <w:rsid w:val="00064E66"/>
    <w:rsid w:val="00065001"/>
    <w:rsid w:val="00065BD4"/>
    <w:rsid w:val="00065C88"/>
    <w:rsid w:val="0006745A"/>
    <w:rsid w:val="000702B8"/>
    <w:rsid w:val="000707BD"/>
    <w:rsid w:val="0007129C"/>
    <w:rsid w:val="00072F47"/>
    <w:rsid w:val="00073C5B"/>
    <w:rsid w:val="000743E6"/>
    <w:rsid w:val="00074642"/>
    <w:rsid w:val="00074FB9"/>
    <w:rsid w:val="00075496"/>
    <w:rsid w:val="0007565F"/>
    <w:rsid w:val="00077356"/>
    <w:rsid w:val="00083AC1"/>
    <w:rsid w:val="00083F6A"/>
    <w:rsid w:val="000852F5"/>
    <w:rsid w:val="00087C4B"/>
    <w:rsid w:val="0009214D"/>
    <w:rsid w:val="00093C77"/>
    <w:rsid w:val="000956C9"/>
    <w:rsid w:val="00095B75"/>
    <w:rsid w:val="00095E77"/>
    <w:rsid w:val="0009688D"/>
    <w:rsid w:val="00097A2F"/>
    <w:rsid w:val="000A1BD7"/>
    <w:rsid w:val="000A2A93"/>
    <w:rsid w:val="000A31C9"/>
    <w:rsid w:val="000A58F2"/>
    <w:rsid w:val="000A634B"/>
    <w:rsid w:val="000A6555"/>
    <w:rsid w:val="000A6609"/>
    <w:rsid w:val="000B0686"/>
    <w:rsid w:val="000B11BD"/>
    <w:rsid w:val="000B1BB5"/>
    <w:rsid w:val="000B1BDA"/>
    <w:rsid w:val="000B5239"/>
    <w:rsid w:val="000B6205"/>
    <w:rsid w:val="000B657A"/>
    <w:rsid w:val="000B68A9"/>
    <w:rsid w:val="000B7C49"/>
    <w:rsid w:val="000C01C8"/>
    <w:rsid w:val="000C2E98"/>
    <w:rsid w:val="000D32E0"/>
    <w:rsid w:val="000D3458"/>
    <w:rsid w:val="000E0787"/>
    <w:rsid w:val="000E093F"/>
    <w:rsid w:val="000E456A"/>
    <w:rsid w:val="000E59AF"/>
    <w:rsid w:val="000E5E89"/>
    <w:rsid w:val="000F2283"/>
    <w:rsid w:val="000F2B27"/>
    <w:rsid w:val="000F4E5C"/>
    <w:rsid w:val="000F5751"/>
    <w:rsid w:val="000F60B1"/>
    <w:rsid w:val="000F6CD7"/>
    <w:rsid w:val="000F6D42"/>
    <w:rsid w:val="000F7655"/>
    <w:rsid w:val="000F7D21"/>
    <w:rsid w:val="001003DF"/>
    <w:rsid w:val="00104358"/>
    <w:rsid w:val="00104E39"/>
    <w:rsid w:val="00106729"/>
    <w:rsid w:val="0010699E"/>
    <w:rsid w:val="00111848"/>
    <w:rsid w:val="001123F4"/>
    <w:rsid w:val="0011603C"/>
    <w:rsid w:val="00116238"/>
    <w:rsid w:val="001164C3"/>
    <w:rsid w:val="00116C16"/>
    <w:rsid w:val="00117166"/>
    <w:rsid w:val="00120368"/>
    <w:rsid w:val="00121858"/>
    <w:rsid w:val="00121DA4"/>
    <w:rsid w:val="001229F0"/>
    <w:rsid w:val="001230E1"/>
    <w:rsid w:val="00124DB1"/>
    <w:rsid w:val="00127535"/>
    <w:rsid w:val="00127B11"/>
    <w:rsid w:val="001309B4"/>
    <w:rsid w:val="001314E3"/>
    <w:rsid w:val="00131DA9"/>
    <w:rsid w:val="00132A01"/>
    <w:rsid w:val="00133309"/>
    <w:rsid w:val="00134F22"/>
    <w:rsid w:val="00137B0F"/>
    <w:rsid w:val="00140782"/>
    <w:rsid w:val="00144472"/>
    <w:rsid w:val="00144C62"/>
    <w:rsid w:val="00146FA0"/>
    <w:rsid w:val="0014734C"/>
    <w:rsid w:val="001506D0"/>
    <w:rsid w:val="00150C12"/>
    <w:rsid w:val="0015168B"/>
    <w:rsid w:val="00151C74"/>
    <w:rsid w:val="00155389"/>
    <w:rsid w:val="001564AA"/>
    <w:rsid w:val="00156749"/>
    <w:rsid w:val="00156D34"/>
    <w:rsid w:val="00160DF2"/>
    <w:rsid w:val="00163030"/>
    <w:rsid w:val="00163FE4"/>
    <w:rsid w:val="001640F3"/>
    <w:rsid w:val="00164612"/>
    <w:rsid w:val="00166858"/>
    <w:rsid w:val="0016693A"/>
    <w:rsid w:val="001669BE"/>
    <w:rsid w:val="00170522"/>
    <w:rsid w:val="001711BB"/>
    <w:rsid w:val="001742D5"/>
    <w:rsid w:val="001755D7"/>
    <w:rsid w:val="0017575A"/>
    <w:rsid w:val="00176372"/>
    <w:rsid w:val="0017743D"/>
    <w:rsid w:val="00181CA8"/>
    <w:rsid w:val="00183AF0"/>
    <w:rsid w:val="001852AF"/>
    <w:rsid w:val="00185A15"/>
    <w:rsid w:val="001922DE"/>
    <w:rsid w:val="0019376C"/>
    <w:rsid w:val="00195D9F"/>
    <w:rsid w:val="001A29CE"/>
    <w:rsid w:val="001A3D74"/>
    <w:rsid w:val="001A595E"/>
    <w:rsid w:val="001A641B"/>
    <w:rsid w:val="001A6AF2"/>
    <w:rsid w:val="001B0499"/>
    <w:rsid w:val="001B05A6"/>
    <w:rsid w:val="001B0A81"/>
    <w:rsid w:val="001B0FFF"/>
    <w:rsid w:val="001B3D4F"/>
    <w:rsid w:val="001B4788"/>
    <w:rsid w:val="001B4819"/>
    <w:rsid w:val="001B647B"/>
    <w:rsid w:val="001B76E6"/>
    <w:rsid w:val="001C017B"/>
    <w:rsid w:val="001C3B17"/>
    <w:rsid w:val="001C49F1"/>
    <w:rsid w:val="001C4B86"/>
    <w:rsid w:val="001C5323"/>
    <w:rsid w:val="001C6C73"/>
    <w:rsid w:val="001C74C2"/>
    <w:rsid w:val="001D22A5"/>
    <w:rsid w:val="001D39BD"/>
    <w:rsid w:val="001E030D"/>
    <w:rsid w:val="001E1804"/>
    <w:rsid w:val="001E35EA"/>
    <w:rsid w:val="001E420F"/>
    <w:rsid w:val="001E52E1"/>
    <w:rsid w:val="001E761D"/>
    <w:rsid w:val="001E78A1"/>
    <w:rsid w:val="001E7B25"/>
    <w:rsid w:val="001E7B5F"/>
    <w:rsid w:val="001E7D7E"/>
    <w:rsid w:val="001F1899"/>
    <w:rsid w:val="001F21B2"/>
    <w:rsid w:val="001F3B37"/>
    <w:rsid w:val="001F46B6"/>
    <w:rsid w:val="001F4BCF"/>
    <w:rsid w:val="001F52F9"/>
    <w:rsid w:val="001F5F3F"/>
    <w:rsid w:val="001F6388"/>
    <w:rsid w:val="001F64BC"/>
    <w:rsid w:val="0020131D"/>
    <w:rsid w:val="00201E96"/>
    <w:rsid w:val="00202234"/>
    <w:rsid w:val="002022BA"/>
    <w:rsid w:val="00205AB9"/>
    <w:rsid w:val="00210E44"/>
    <w:rsid w:val="00211BD9"/>
    <w:rsid w:val="00213EC7"/>
    <w:rsid w:val="00215718"/>
    <w:rsid w:val="002166CA"/>
    <w:rsid w:val="0022033B"/>
    <w:rsid w:val="0022159E"/>
    <w:rsid w:val="00222F06"/>
    <w:rsid w:val="00222F31"/>
    <w:rsid w:val="00223D42"/>
    <w:rsid w:val="00233C3B"/>
    <w:rsid w:val="00234719"/>
    <w:rsid w:val="00235723"/>
    <w:rsid w:val="00241AAF"/>
    <w:rsid w:val="00242B3C"/>
    <w:rsid w:val="002434EE"/>
    <w:rsid w:val="00244040"/>
    <w:rsid w:val="00245070"/>
    <w:rsid w:val="00245079"/>
    <w:rsid w:val="00245227"/>
    <w:rsid w:val="002452C8"/>
    <w:rsid w:val="0024658F"/>
    <w:rsid w:val="00247860"/>
    <w:rsid w:val="00251BF4"/>
    <w:rsid w:val="00251F35"/>
    <w:rsid w:val="00252D7D"/>
    <w:rsid w:val="00255150"/>
    <w:rsid w:val="00256B5A"/>
    <w:rsid w:val="00256D3A"/>
    <w:rsid w:val="00256F2D"/>
    <w:rsid w:val="00261F79"/>
    <w:rsid w:val="00262947"/>
    <w:rsid w:val="00267311"/>
    <w:rsid w:val="0027034E"/>
    <w:rsid w:val="00272C64"/>
    <w:rsid w:val="00273ED8"/>
    <w:rsid w:val="002747F8"/>
    <w:rsid w:val="00276E7D"/>
    <w:rsid w:val="00276FAF"/>
    <w:rsid w:val="00277B20"/>
    <w:rsid w:val="00283715"/>
    <w:rsid w:val="002845E6"/>
    <w:rsid w:val="00286BF4"/>
    <w:rsid w:val="0028735B"/>
    <w:rsid w:val="0028764C"/>
    <w:rsid w:val="00291284"/>
    <w:rsid w:val="00291D0A"/>
    <w:rsid w:val="00291DBC"/>
    <w:rsid w:val="00291DC5"/>
    <w:rsid w:val="00293844"/>
    <w:rsid w:val="00294E91"/>
    <w:rsid w:val="0029565D"/>
    <w:rsid w:val="002A24EE"/>
    <w:rsid w:val="002A252C"/>
    <w:rsid w:val="002A28D2"/>
    <w:rsid w:val="002A39E7"/>
    <w:rsid w:val="002A3C64"/>
    <w:rsid w:val="002A73D3"/>
    <w:rsid w:val="002B2466"/>
    <w:rsid w:val="002B3AA0"/>
    <w:rsid w:val="002B7C8D"/>
    <w:rsid w:val="002C3A51"/>
    <w:rsid w:val="002C56D2"/>
    <w:rsid w:val="002C615F"/>
    <w:rsid w:val="002C67DD"/>
    <w:rsid w:val="002C6E48"/>
    <w:rsid w:val="002D4582"/>
    <w:rsid w:val="002D5C7B"/>
    <w:rsid w:val="002D6D83"/>
    <w:rsid w:val="002E2FB3"/>
    <w:rsid w:val="002E3FCA"/>
    <w:rsid w:val="002E4AC5"/>
    <w:rsid w:val="002E5B2E"/>
    <w:rsid w:val="002E6AEC"/>
    <w:rsid w:val="002F0D80"/>
    <w:rsid w:val="002F0EF9"/>
    <w:rsid w:val="002F19BA"/>
    <w:rsid w:val="002F1D3D"/>
    <w:rsid w:val="002F7551"/>
    <w:rsid w:val="00303C8E"/>
    <w:rsid w:val="00307821"/>
    <w:rsid w:val="00307B50"/>
    <w:rsid w:val="00312316"/>
    <w:rsid w:val="003123C2"/>
    <w:rsid w:val="0031259B"/>
    <w:rsid w:val="0031342C"/>
    <w:rsid w:val="00314DDB"/>
    <w:rsid w:val="003161FA"/>
    <w:rsid w:val="00317ED6"/>
    <w:rsid w:val="003215D2"/>
    <w:rsid w:val="0032390D"/>
    <w:rsid w:val="00323A04"/>
    <w:rsid w:val="00323EA4"/>
    <w:rsid w:val="00324CDC"/>
    <w:rsid w:val="0032542B"/>
    <w:rsid w:val="00325D45"/>
    <w:rsid w:val="003277A0"/>
    <w:rsid w:val="0033044D"/>
    <w:rsid w:val="00330804"/>
    <w:rsid w:val="003320EE"/>
    <w:rsid w:val="00341B92"/>
    <w:rsid w:val="00342115"/>
    <w:rsid w:val="0034254D"/>
    <w:rsid w:val="00342CBA"/>
    <w:rsid w:val="00342CE5"/>
    <w:rsid w:val="00343252"/>
    <w:rsid w:val="00343A03"/>
    <w:rsid w:val="00345653"/>
    <w:rsid w:val="00351A85"/>
    <w:rsid w:val="00352100"/>
    <w:rsid w:val="0035214F"/>
    <w:rsid w:val="00353AC6"/>
    <w:rsid w:val="00353F02"/>
    <w:rsid w:val="00354B07"/>
    <w:rsid w:val="00355EA5"/>
    <w:rsid w:val="00357B94"/>
    <w:rsid w:val="003607EF"/>
    <w:rsid w:val="00361DB0"/>
    <w:rsid w:val="003673A2"/>
    <w:rsid w:val="00367CD1"/>
    <w:rsid w:val="003732F4"/>
    <w:rsid w:val="00373946"/>
    <w:rsid w:val="00376ED2"/>
    <w:rsid w:val="0038284B"/>
    <w:rsid w:val="003843BE"/>
    <w:rsid w:val="00385383"/>
    <w:rsid w:val="003905A0"/>
    <w:rsid w:val="00391089"/>
    <w:rsid w:val="00391A20"/>
    <w:rsid w:val="00395CBE"/>
    <w:rsid w:val="00396593"/>
    <w:rsid w:val="003A286F"/>
    <w:rsid w:val="003A2E2B"/>
    <w:rsid w:val="003A3381"/>
    <w:rsid w:val="003B0721"/>
    <w:rsid w:val="003B152F"/>
    <w:rsid w:val="003B2241"/>
    <w:rsid w:val="003B24FF"/>
    <w:rsid w:val="003B44E5"/>
    <w:rsid w:val="003B508F"/>
    <w:rsid w:val="003C1180"/>
    <w:rsid w:val="003C36CC"/>
    <w:rsid w:val="003C4009"/>
    <w:rsid w:val="003C4F09"/>
    <w:rsid w:val="003C6FF0"/>
    <w:rsid w:val="003C73D4"/>
    <w:rsid w:val="003C7685"/>
    <w:rsid w:val="003D0769"/>
    <w:rsid w:val="003D09FF"/>
    <w:rsid w:val="003D4052"/>
    <w:rsid w:val="003D4769"/>
    <w:rsid w:val="003D4BB4"/>
    <w:rsid w:val="003D6265"/>
    <w:rsid w:val="003D70E8"/>
    <w:rsid w:val="003D7167"/>
    <w:rsid w:val="003D7E62"/>
    <w:rsid w:val="003E0D87"/>
    <w:rsid w:val="003E145D"/>
    <w:rsid w:val="003E1EEB"/>
    <w:rsid w:val="003E3B3B"/>
    <w:rsid w:val="003E5DA8"/>
    <w:rsid w:val="003E667A"/>
    <w:rsid w:val="003F08DD"/>
    <w:rsid w:val="003F24F2"/>
    <w:rsid w:val="003F2AB9"/>
    <w:rsid w:val="003F3CB0"/>
    <w:rsid w:val="003F3F8E"/>
    <w:rsid w:val="003F4E85"/>
    <w:rsid w:val="003F540B"/>
    <w:rsid w:val="003F5B48"/>
    <w:rsid w:val="003F61FE"/>
    <w:rsid w:val="003F6DB8"/>
    <w:rsid w:val="003F6F49"/>
    <w:rsid w:val="003F6F9F"/>
    <w:rsid w:val="004009A8"/>
    <w:rsid w:val="00401B97"/>
    <w:rsid w:val="0040218E"/>
    <w:rsid w:val="004027BA"/>
    <w:rsid w:val="0040316D"/>
    <w:rsid w:val="00403521"/>
    <w:rsid w:val="004042DA"/>
    <w:rsid w:val="00405229"/>
    <w:rsid w:val="00406D65"/>
    <w:rsid w:val="00413331"/>
    <w:rsid w:val="004136EF"/>
    <w:rsid w:val="00414822"/>
    <w:rsid w:val="004148E8"/>
    <w:rsid w:val="00414A54"/>
    <w:rsid w:val="00416DE4"/>
    <w:rsid w:val="004170CA"/>
    <w:rsid w:val="004213F6"/>
    <w:rsid w:val="00422CA2"/>
    <w:rsid w:val="00422CAE"/>
    <w:rsid w:val="00422EA0"/>
    <w:rsid w:val="00423198"/>
    <w:rsid w:val="00423232"/>
    <w:rsid w:val="0042358F"/>
    <w:rsid w:val="00424011"/>
    <w:rsid w:val="004258D1"/>
    <w:rsid w:val="00425C69"/>
    <w:rsid w:val="0042612C"/>
    <w:rsid w:val="00426FC1"/>
    <w:rsid w:val="004276FA"/>
    <w:rsid w:val="00427C13"/>
    <w:rsid w:val="004332FB"/>
    <w:rsid w:val="00434CCA"/>
    <w:rsid w:val="00435974"/>
    <w:rsid w:val="00436D34"/>
    <w:rsid w:val="00436EAD"/>
    <w:rsid w:val="004371AD"/>
    <w:rsid w:val="004409D5"/>
    <w:rsid w:val="0044103B"/>
    <w:rsid w:val="0044275B"/>
    <w:rsid w:val="00445380"/>
    <w:rsid w:val="00446255"/>
    <w:rsid w:val="00446668"/>
    <w:rsid w:val="004510AB"/>
    <w:rsid w:val="00452237"/>
    <w:rsid w:val="004527BF"/>
    <w:rsid w:val="00454CEC"/>
    <w:rsid w:val="00454F1C"/>
    <w:rsid w:val="00454F4A"/>
    <w:rsid w:val="004558ED"/>
    <w:rsid w:val="00455917"/>
    <w:rsid w:val="00460479"/>
    <w:rsid w:val="004605B2"/>
    <w:rsid w:val="004628F6"/>
    <w:rsid w:val="00462AF2"/>
    <w:rsid w:val="0046460C"/>
    <w:rsid w:val="0046471F"/>
    <w:rsid w:val="0046732D"/>
    <w:rsid w:val="00471639"/>
    <w:rsid w:val="00474705"/>
    <w:rsid w:val="004749A9"/>
    <w:rsid w:val="00476DD5"/>
    <w:rsid w:val="00480CD8"/>
    <w:rsid w:val="00482214"/>
    <w:rsid w:val="0048386E"/>
    <w:rsid w:val="00487C02"/>
    <w:rsid w:val="0049208E"/>
    <w:rsid w:val="00493AAF"/>
    <w:rsid w:val="0049571F"/>
    <w:rsid w:val="004957D6"/>
    <w:rsid w:val="004A369C"/>
    <w:rsid w:val="004A4BDF"/>
    <w:rsid w:val="004B04F8"/>
    <w:rsid w:val="004B204E"/>
    <w:rsid w:val="004B22E5"/>
    <w:rsid w:val="004B37D1"/>
    <w:rsid w:val="004B3803"/>
    <w:rsid w:val="004B4363"/>
    <w:rsid w:val="004B4632"/>
    <w:rsid w:val="004B4922"/>
    <w:rsid w:val="004B49E8"/>
    <w:rsid w:val="004B4AD2"/>
    <w:rsid w:val="004B4B6D"/>
    <w:rsid w:val="004B5118"/>
    <w:rsid w:val="004B6BDE"/>
    <w:rsid w:val="004B6D30"/>
    <w:rsid w:val="004C047F"/>
    <w:rsid w:val="004C1ADB"/>
    <w:rsid w:val="004C2D68"/>
    <w:rsid w:val="004C3E55"/>
    <w:rsid w:val="004C4633"/>
    <w:rsid w:val="004C5BFC"/>
    <w:rsid w:val="004C5C4D"/>
    <w:rsid w:val="004D0B4A"/>
    <w:rsid w:val="004D2BC4"/>
    <w:rsid w:val="004D3095"/>
    <w:rsid w:val="004D3FE4"/>
    <w:rsid w:val="004D477C"/>
    <w:rsid w:val="004D5310"/>
    <w:rsid w:val="004D5815"/>
    <w:rsid w:val="004E1296"/>
    <w:rsid w:val="004E1391"/>
    <w:rsid w:val="004E22C5"/>
    <w:rsid w:val="004E322D"/>
    <w:rsid w:val="004E3D5D"/>
    <w:rsid w:val="004E4A2A"/>
    <w:rsid w:val="004E7F0A"/>
    <w:rsid w:val="004F02AD"/>
    <w:rsid w:val="004F0A46"/>
    <w:rsid w:val="004F2E3F"/>
    <w:rsid w:val="004F33C9"/>
    <w:rsid w:val="004F3B83"/>
    <w:rsid w:val="004F6425"/>
    <w:rsid w:val="004F651E"/>
    <w:rsid w:val="004F672E"/>
    <w:rsid w:val="004F7CDB"/>
    <w:rsid w:val="00500B21"/>
    <w:rsid w:val="00500B78"/>
    <w:rsid w:val="00504407"/>
    <w:rsid w:val="00506581"/>
    <w:rsid w:val="00506E6C"/>
    <w:rsid w:val="005072A6"/>
    <w:rsid w:val="00512E66"/>
    <w:rsid w:val="00516DC1"/>
    <w:rsid w:val="00520116"/>
    <w:rsid w:val="005232BA"/>
    <w:rsid w:val="005241C5"/>
    <w:rsid w:val="005310F3"/>
    <w:rsid w:val="0053272A"/>
    <w:rsid w:val="005332C6"/>
    <w:rsid w:val="00534634"/>
    <w:rsid w:val="00535445"/>
    <w:rsid w:val="00540855"/>
    <w:rsid w:val="0054402B"/>
    <w:rsid w:val="00544F86"/>
    <w:rsid w:val="00546610"/>
    <w:rsid w:val="00546695"/>
    <w:rsid w:val="00546EDC"/>
    <w:rsid w:val="00547DBE"/>
    <w:rsid w:val="00547E7E"/>
    <w:rsid w:val="0055369A"/>
    <w:rsid w:val="0055425A"/>
    <w:rsid w:val="00554C74"/>
    <w:rsid w:val="00555DAC"/>
    <w:rsid w:val="00555EDA"/>
    <w:rsid w:val="00561133"/>
    <w:rsid w:val="005623F8"/>
    <w:rsid w:val="005635D4"/>
    <w:rsid w:val="00563A37"/>
    <w:rsid w:val="00563B90"/>
    <w:rsid w:val="00565962"/>
    <w:rsid w:val="00565BB0"/>
    <w:rsid w:val="00565DD4"/>
    <w:rsid w:val="005673D4"/>
    <w:rsid w:val="00567C20"/>
    <w:rsid w:val="0057136A"/>
    <w:rsid w:val="005715AD"/>
    <w:rsid w:val="00571714"/>
    <w:rsid w:val="00571D3F"/>
    <w:rsid w:val="00574FEF"/>
    <w:rsid w:val="00575893"/>
    <w:rsid w:val="00577A8E"/>
    <w:rsid w:val="00584972"/>
    <w:rsid w:val="00584BCE"/>
    <w:rsid w:val="00585B4E"/>
    <w:rsid w:val="0058743A"/>
    <w:rsid w:val="00590923"/>
    <w:rsid w:val="005916FB"/>
    <w:rsid w:val="00591873"/>
    <w:rsid w:val="0059232D"/>
    <w:rsid w:val="00592607"/>
    <w:rsid w:val="0059292C"/>
    <w:rsid w:val="0059453F"/>
    <w:rsid w:val="00595F3C"/>
    <w:rsid w:val="00596ECD"/>
    <w:rsid w:val="005A1818"/>
    <w:rsid w:val="005A3D5B"/>
    <w:rsid w:val="005A3DDF"/>
    <w:rsid w:val="005B44DD"/>
    <w:rsid w:val="005B65C1"/>
    <w:rsid w:val="005B678D"/>
    <w:rsid w:val="005C25B4"/>
    <w:rsid w:val="005C38B5"/>
    <w:rsid w:val="005C5DC3"/>
    <w:rsid w:val="005D014B"/>
    <w:rsid w:val="005D1658"/>
    <w:rsid w:val="005D216B"/>
    <w:rsid w:val="005D2733"/>
    <w:rsid w:val="005D349D"/>
    <w:rsid w:val="005D3779"/>
    <w:rsid w:val="005D37A3"/>
    <w:rsid w:val="005D4D65"/>
    <w:rsid w:val="005D528F"/>
    <w:rsid w:val="005E4CB4"/>
    <w:rsid w:val="005E6A79"/>
    <w:rsid w:val="005E6D65"/>
    <w:rsid w:val="005F4162"/>
    <w:rsid w:val="005F4C9B"/>
    <w:rsid w:val="005F6EE5"/>
    <w:rsid w:val="005F7D0E"/>
    <w:rsid w:val="0060067C"/>
    <w:rsid w:val="00600C51"/>
    <w:rsid w:val="00600F87"/>
    <w:rsid w:val="00601090"/>
    <w:rsid w:val="006012AD"/>
    <w:rsid w:val="006012FD"/>
    <w:rsid w:val="00604EC4"/>
    <w:rsid w:val="00605469"/>
    <w:rsid w:val="006059AA"/>
    <w:rsid w:val="006127B2"/>
    <w:rsid w:val="00614D95"/>
    <w:rsid w:val="0061710A"/>
    <w:rsid w:val="00620BC5"/>
    <w:rsid w:val="006231CC"/>
    <w:rsid w:val="006236C6"/>
    <w:rsid w:val="00624990"/>
    <w:rsid w:val="006249BF"/>
    <w:rsid w:val="006277FD"/>
    <w:rsid w:val="00631350"/>
    <w:rsid w:val="00631CD4"/>
    <w:rsid w:val="00631D4E"/>
    <w:rsid w:val="006327AE"/>
    <w:rsid w:val="00636606"/>
    <w:rsid w:val="00636B0E"/>
    <w:rsid w:val="00637095"/>
    <w:rsid w:val="00637C57"/>
    <w:rsid w:val="0064267C"/>
    <w:rsid w:val="00643D4A"/>
    <w:rsid w:val="006443BF"/>
    <w:rsid w:val="00645FFF"/>
    <w:rsid w:val="006469BA"/>
    <w:rsid w:val="00652657"/>
    <w:rsid w:val="006531AC"/>
    <w:rsid w:val="006549B7"/>
    <w:rsid w:val="00655660"/>
    <w:rsid w:val="00655E24"/>
    <w:rsid w:val="006568CB"/>
    <w:rsid w:val="00660424"/>
    <w:rsid w:val="00660CD7"/>
    <w:rsid w:val="00661496"/>
    <w:rsid w:val="00661BCD"/>
    <w:rsid w:val="0066239A"/>
    <w:rsid w:val="00662582"/>
    <w:rsid w:val="00670512"/>
    <w:rsid w:val="00670FC4"/>
    <w:rsid w:val="006712C0"/>
    <w:rsid w:val="00672F24"/>
    <w:rsid w:val="00674592"/>
    <w:rsid w:val="006750EA"/>
    <w:rsid w:val="00676020"/>
    <w:rsid w:val="006763AB"/>
    <w:rsid w:val="00676808"/>
    <w:rsid w:val="00681D90"/>
    <w:rsid w:val="00682527"/>
    <w:rsid w:val="00683BEA"/>
    <w:rsid w:val="00683F0A"/>
    <w:rsid w:val="00684207"/>
    <w:rsid w:val="006851A9"/>
    <w:rsid w:val="0068530A"/>
    <w:rsid w:val="006853A0"/>
    <w:rsid w:val="00687B49"/>
    <w:rsid w:val="006906CE"/>
    <w:rsid w:val="0069237F"/>
    <w:rsid w:val="006929C6"/>
    <w:rsid w:val="006934EE"/>
    <w:rsid w:val="0069380B"/>
    <w:rsid w:val="006967DA"/>
    <w:rsid w:val="006A3BA7"/>
    <w:rsid w:val="006A4E25"/>
    <w:rsid w:val="006A5680"/>
    <w:rsid w:val="006A6A33"/>
    <w:rsid w:val="006A7AF8"/>
    <w:rsid w:val="006B08A9"/>
    <w:rsid w:val="006B1337"/>
    <w:rsid w:val="006B2642"/>
    <w:rsid w:val="006B6B88"/>
    <w:rsid w:val="006B6EEE"/>
    <w:rsid w:val="006B799F"/>
    <w:rsid w:val="006C06E4"/>
    <w:rsid w:val="006C11B4"/>
    <w:rsid w:val="006C2EBA"/>
    <w:rsid w:val="006C4F7F"/>
    <w:rsid w:val="006C5E30"/>
    <w:rsid w:val="006C5E81"/>
    <w:rsid w:val="006C6D04"/>
    <w:rsid w:val="006D0AF7"/>
    <w:rsid w:val="006D0CFB"/>
    <w:rsid w:val="006D18B3"/>
    <w:rsid w:val="006D30AC"/>
    <w:rsid w:val="006D3B13"/>
    <w:rsid w:val="006D7836"/>
    <w:rsid w:val="006E0494"/>
    <w:rsid w:val="006E0FD7"/>
    <w:rsid w:val="006E1D33"/>
    <w:rsid w:val="006E2867"/>
    <w:rsid w:val="006E296F"/>
    <w:rsid w:val="006E6758"/>
    <w:rsid w:val="006E7F83"/>
    <w:rsid w:val="006F1F51"/>
    <w:rsid w:val="006F2BB8"/>
    <w:rsid w:val="006F3AA8"/>
    <w:rsid w:val="007016ED"/>
    <w:rsid w:val="00702828"/>
    <w:rsid w:val="00702945"/>
    <w:rsid w:val="00702AD4"/>
    <w:rsid w:val="00704C08"/>
    <w:rsid w:val="007055BF"/>
    <w:rsid w:val="00706E1D"/>
    <w:rsid w:val="00710A92"/>
    <w:rsid w:val="007114AB"/>
    <w:rsid w:val="00711F0F"/>
    <w:rsid w:val="00712D2F"/>
    <w:rsid w:val="0071489C"/>
    <w:rsid w:val="007204A6"/>
    <w:rsid w:val="007210BA"/>
    <w:rsid w:val="007242F0"/>
    <w:rsid w:val="00730D54"/>
    <w:rsid w:val="00730E8B"/>
    <w:rsid w:val="007341EE"/>
    <w:rsid w:val="00736531"/>
    <w:rsid w:val="0073692C"/>
    <w:rsid w:val="00736E26"/>
    <w:rsid w:val="00742371"/>
    <w:rsid w:val="00744BD7"/>
    <w:rsid w:val="00745ACB"/>
    <w:rsid w:val="00746176"/>
    <w:rsid w:val="0074695D"/>
    <w:rsid w:val="007476DE"/>
    <w:rsid w:val="00750B4D"/>
    <w:rsid w:val="0075134C"/>
    <w:rsid w:val="00752886"/>
    <w:rsid w:val="00755CF1"/>
    <w:rsid w:val="007560A1"/>
    <w:rsid w:val="0075659A"/>
    <w:rsid w:val="007613E9"/>
    <w:rsid w:val="0076409D"/>
    <w:rsid w:val="0076607F"/>
    <w:rsid w:val="00766833"/>
    <w:rsid w:val="00766AD4"/>
    <w:rsid w:val="00771472"/>
    <w:rsid w:val="007750F1"/>
    <w:rsid w:val="00775C61"/>
    <w:rsid w:val="007777AA"/>
    <w:rsid w:val="0078046B"/>
    <w:rsid w:val="00780473"/>
    <w:rsid w:val="00783862"/>
    <w:rsid w:val="00785252"/>
    <w:rsid w:val="00785D8C"/>
    <w:rsid w:val="00786C5F"/>
    <w:rsid w:val="00790563"/>
    <w:rsid w:val="00790CF3"/>
    <w:rsid w:val="007932FA"/>
    <w:rsid w:val="007A0CA7"/>
    <w:rsid w:val="007A132B"/>
    <w:rsid w:val="007A2C94"/>
    <w:rsid w:val="007A4443"/>
    <w:rsid w:val="007A5BF3"/>
    <w:rsid w:val="007A73C3"/>
    <w:rsid w:val="007B208A"/>
    <w:rsid w:val="007B290C"/>
    <w:rsid w:val="007B2D05"/>
    <w:rsid w:val="007B30EC"/>
    <w:rsid w:val="007B5B25"/>
    <w:rsid w:val="007B6E8B"/>
    <w:rsid w:val="007C039C"/>
    <w:rsid w:val="007C59E9"/>
    <w:rsid w:val="007C6BFF"/>
    <w:rsid w:val="007D09E7"/>
    <w:rsid w:val="007D242A"/>
    <w:rsid w:val="007D2BC4"/>
    <w:rsid w:val="007D2BFB"/>
    <w:rsid w:val="007D636F"/>
    <w:rsid w:val="007E12BF"/>
    <w:rsid w:val="007E48E8"/>
    <w:rsid w:val="007E50AE"/>
    <w:rsid w:val="007E65AC"/>
    <w:rsid w:val="007E76B7"/>
    <w:rsid w:val="007E792A"/>
    <w:rsid w:val="007E7E3C"/>
    <w:rsid w:val="007F06A5"/>
    <w:rsid w:val="007F0C6B"/>
    <w:rsid w:val="007F1C49"/>
    <w:rsid w:val="007F21DC"/>
    <w:rsid w:val="007F3AF9"/>
    <w:rsid w:val="007F7C1B"/>
    <w:rsid w:val="007F7DCB"/>
    <w:rsid w:val="008014C1"/>
    <w:rsid w:val="00803338"/>
    <w:rsid w:val="0080380C"/>
    <w:rsid w:val="00807738"/>
    <w:rsid w:val="008100AB"/>
    <w:rsid w:val="00810AE8"/>
    <w:rsid w:val="00812B78"/>
    <w:rsid w:val="00815793"/>
    <w:rsid w:val="0081682E"/>
    <w:rsid w:val="00820EA8"/>
    <w:rsid w:val="00823351"/>
    <w:rsid w:val="00824A18"/>
    <w:rsid w:val="008255D0"/>
    <w:rsid w:val="008272A0"/>
    <w:rsid w:val="008276C4"/>
    <w:rsid w:val="00834F4D"/>
    <w:rsid w:val="00837DAF"/>
    <w:rsid w:val="008411F4"/>
    <w:rsid w:val="00842B5B"/>
    <w:rsid w:val="00842B9F"/>
    <w:rsid w:val="00843095"/>
    <w:rsid w:val="00844082"/>
    <w:rsid w:val="00847B13"/>
    <w:rsid w:val="00851F80"/>
    <w:rsid w:val="008525E9"/>
    <w:rsid w:val="00853236"/>
    <w:rsid w:val="0085779A"/>
    <w:rsid w:val="00862448"/>
    <w:rsid w:val="008634AF"/>
    <w:rsid w:val="00863ACF"/>
    <w:rsid w:val="008644DC"/>
    <w:rsid w:val="008645C8"/>
    <w:rsid w:val="008661F1"/>
    <w:rsid w:val="00867989"/>
    <w:rsid w:val="0087003B"/>
    <w:rsid w:val="008709EC"/>
    <w:rsid w:val="00872958"/>
    <w:rsid w:val="00875B43"/>
    <w:rsid w:val="008770D8"/>
    <w:rsid w:val="008777F9"/>
    <w:rsid w:val="00883338"/>
    <w:rsid w:val="00885285"/>
    <w:rsid w:val="00885F87"/>
    <w:rsid w:val="008860B5"/>
    <w:rsid w:val="0088650F"/>
    <w:rsid w:val="00886FF9"/>
    <w:rsid w:val="00887041"/>
    <w:rsid w:val="00887442"/>
    <w:rsid w:val="0088751C"/>
    <w:rsid w:val="00887825"/>
    <w:rsid w:val="00887C34"/>
    <w:rsid w:val="00890172"/>
    <w:rsid w:val="00890605"/>
    <w:rsid w:val="00890FBB"/>
    <w:rsid w:val="00891995"/>
    <w:rsid w:val="00892D9B"/>
    <w:rsid w:val="008930D7"/>
    <w:rsid w:val="00893E29"/>
    <w:rsid w:val="00894BA7"/>
    <w:rsid w:val="00895171"/>
    <w:rsid w:val="008976DB"/>
    <w:rsid w:val="008A17BC"/>
    <w:rsid w:val="008A19DE"/>
    <w:rsid w:val="008A22FB"/>
    <w:rsid w:val="008A2C22"/>
    <w:rsid w:val="008A3171"/>
    <w:rsid w:val="008A3504"/>
    <w:rsid w:val="008A5EDE"/>
    <w:rsid w:val="008A7106"/>
    <w:rsid w:val="008B0652"/>
    <w:rsid w:val="008B1C4C"/>
    <w:rsid w:val="008B23FE"/>
    <w:rsid w:val="008B31EB"/>
    <w:rsid w:val="008B37C1"/>
    <w:rsid w:val="008B5CA3"/>
    <w:rsid w:val="008C0105"/>
    <w:rsid w:val="008C02F0"/>
    <w:rsid w:val="008C0D98"/>
    <w:rsid w:val="008C3458"/>
    <w:rsid w:val="008C37AB"/>
    <w:rsid w:val="008C6FAF"/>
    <w:rsid w:val="008D75CF"/>
    <w:rsid w:val="008D7F34"/>
    <w:rsid w:val="008E07DB"/>
    <w:rsid w:val="008E085D"/>
    <w:rsid w:val="008E2506"/>
    <w:rsid w:val="008E41B4"/>
    <w:rsid w:val="008E4D1C"/>
    <w:rsid w:val="008E6762"/>
    <w:rsid w:val="008E7678"/>
    <w:rsid w:val="008E798B"/>
    <w:rsid w:val="008F0FCB"/>
    <w:rsid w:val="008F1425"/>
    <w:rsid w:val="008F1708"/>
    <w:rsid w:val="008F182C"/>
    <w:rsid w:val="008F4019"/>
    <w:rsid w:val="008F5599"/>
    <w:rsid w:val="008F5D43"/>
    <w:rsid w:val="008F66AE"/>
    <w:rsid w:val="008F6A6E"/>
    <w:rsid w:val="008F7303"/>
    <w:rsid w:val="00900138"/>
    <w:rsid w:val="00902A21"/>
    <w:rsid w:val="00904B4A"/>
    <w:rsid w:val="00905712"/>
    <w:rsid w:val="00905F7B"/>
    <w:rsid w:val="009076FA"/>
    <w:rsid w:val="009108AA"/>
    <w:rsid w:val="00910F08"/>
    <w:rsid w:val="00913977"/>
    <w:rsid w:val="0091401D"/>
    <w:rsid w:val="009143E0"/>
    <w:rsid w:val="00915934"/>
    <w:rsid w:val="0091679A"/>
    <w:rsid w:val="00916864"/>
    <w:rsid w:val="00917981"/>
    <w:rsid w:val="00920E1C"/>
    <w:rsid w:val="009211A5"/>
    <w:rsid w:val="00921C97"/>
    <w:rsid w:val="009228ED"/>
    <w:rsid w:val="00923FBA"/>
    <w:rsid w:val="00926D17"/>
    <w:rsid w:val="00927B86"/>
    <w:rsid w:val="00933B1F"/>
    <w:rsid w:val="00933BF0"/>
    <w:rsid w:val="00934C00"/>
    <w:rsid w:val="0093515A"/>
    <w:rsid w:val="0093684C"/>
    <w:rsid w:val="0094002A"/>
    <w:rsid w:val="00940429"/>
    <w:rsid w:val="00940FF8"/>
    <w:rsid w:val="00942F89"/>
    <w:rsid w:val="00943C97"/>
    <w:rsid w:val="009445E7"/>
    <w:rsid w:val="00944E4E"/>
    <w:rsid w:val="00945287"/>
    <w:rsid w:val="0094539A"/>
    <w:rsid w:val="00945491"/>
    <w:rsid w:val="00945ABF"/>
    <w:rsid w:val="00947ECB"/>
    <w:rsid w:val="0095040E"/>
    <w:rsid w:val="00951062"/>
    <w:rsid w:val="00951172"/>
    <w:rsid w:val="00951F30"/>
    <w:rsid w:val="00955553"/>
    <w:rsid w:val="00956B16"/>
    <w:rsid w:val="00957856"/>
    <w:rsid w:val="00957F5F"/>
    <w:rsid w:val="00963935"/>
    <w:rsid w:val="0096398A"/>
    <w:rsid w:val="00964764"/>
    <w:rsid w:val="00965256"/>
    <w:rsid w:val="00965564"/>
    <w:rsid w:val="00967F5A"/>
    <w:rsid w:val="0097026B"/>
    <w:rsid w:val="009706F1"/>
    <w:rsid w:val="009714CA"/>
    <w:rsid w:val="009719EC"/>
    <w:rsid w:val="00973F0D"/>
    <w:rsid w:val="0097512A"/>
    <w:rsid w:val="009774B8"/>
    <w:rsid w:val="00977540"/>
    <w:rsid w:val="00982CB1"/>
    <w:rsid w:val="009832DF"/>
    <w:rsid w:val="0098437D"/>
    <w:rsid w:val="009858AD"/>
    <w:rsid w:val="00987718"/>
    <w:rsid w:val="0099289B"/>
    <w:rsid w:val="00996824"/>
    <w:rsid w:val="009969C4"/>
    <w:rsid w:val="009A0726"/>
    <w:rsid w:val="009A1530"/>
    <w:rsid w:val="009A303D"/>
    <w:rsid w:val="009A323D"/>
    <w:rsid w:val="009A362F"/>
    <w:rsid w:val="009A4151"/>
    <w:rsid w:val="009A55C7"/>
    <w:rsid w:val="009A6F37"/>
    <w:rsid w:val="009A7E40"/>
    <w:rsid w:val="009B01E1"/>
    <w:rsid w:val="009B055B"/>
    <w:rsid w:val="009B0909"/>
    <w:rsid w:val="009B2534"/>
    <w:rsid w:val="009B36EB"/>
    <w:rsid w:val="009B5828"/>
    <w:rsid w:val="009B5C5F"/>
    <w:rsid w:val="009B5EE6"/>
    <w:rsid w:val="009C0CC2"/>
    <w:rsid w:val="009C1A77"/>
    <w:rsid w:val="009C324B"/>
    <w:rsid w:val="009C5EF2"/>
    <w:rsid w:val="009C61FA"/>
    <w:rsid w:val="009C6A6F"/>
    <w:rsid w:val="009C73BB"/>
    <w:rsid w:val="009C79C0"/>
    <w:rsid w:val="009D14B0"/>
    <w:rsid w:val="009D199C"/>
    <w:rsid w:val="009D19C6"/>
    <w:rsid w:val="009D1DDA"/>
    <w:rsid w:val="009D464B"/>
    <w:rsid w:val="009D540B"/>
    <w:rsid w:val="009D54FA"/>
    <w:rsid w:val="009E044F"/>
    <w:rsid w:val="009E1951"/>
    <w:rsid w:val="009E366A"/>
    <w:rsid w:val="009E760B"/>
    <w:rsid w:val="009E773F"/>
    <w:rsid w:val="009E7C87"/>
    <w:rsid w:val="009F0D7E"/>
    <w:rsid w:val="009F1ED2"/>
    <w:rsid w:val="009F2225"/>
    <w:rsid w:val="009F26FB"/>
    <w:rsid w:val="009F307A"/>
    <w:rsid w:val="009F3617"/>
    <w:rsid w:val="009F3EDB"/>
    <w:rsid w:val="009F626B"/>
    <w:rsid w:val="00A0144E"/>
    <w:rsid w:val="00A017F3"/>
    <w:rsid w:val="00A01C46"/>
    <w:rsid w:val="00A028DE"/>
    <w:rsid w:val="00A03239"/>
    <w:rsid w:val="00A035C2"/>
    <w:rsid w:val="00A0559E"/>
    <w:rsid w:val="00A10AD7"/>
    <w:rsid w:val="00A10C91"/>
    <w:rsid w:val="00A11999"/>
    <w:rsid w:val="00A1278D"/>
    <w:rsid w:val="00A131FA"/>
    <w:rsid w:val="00A14A11"/>
    <w:rsid w:val="00A14F35"/>
    <w:rsid w:val="00A20219"/>
    <w:rsid w:val="00A20E9E"/>
    <w:rsid w:val="00A21704"/>
    <w:rsid w:val="00A22807"/>
    <w:rsid w:val="00A236FA"/>
    <w:rsid w:val="00A23810"/>
    <w:rsid w:val="00A239C2"/>
    <w:rsid w:val="00A300EA"/>
    <w:rsid w:val="00A35406"/>
    <w:rsid w:val="00A36347"/>
    <w:rsid w:val="00A3713E"/>
    <w:rsid w:val="00A37F2B"/>
    <w:rsid w:val="00A40444"/>
    <w:rsid w:val="00A41376"/>
    <w:rsid w:val="00A43291"/>
    <w:rsid w:val="00A442DE"/>
    <w:rsid w:val="00A519C5"/>
    <w:rsid w:val="00A52182"/>
    <w:rsid w:val="00A52812"/>
    <w:rsid w:val="00A55233"/>
    <w:rsid w:val="00A56F2A"/>
    <w:rsid w:val="00A57515"/>
    <w:rsid w:val="00A6028B"/>
    <w:rsid w:val="00A610C8"/>
    <w:rsid w:val="00A61ECD"/>
    <w:rsid w:val="00A62774"/>
    <w:rsid w:val="00A62882"/>
    <w:rsid w:val="00A6462C"/>
    <w:rsid w:val="00A64889"/>
    <w:rsid w:val="00A64E35"/>
    <w:rsid w:val="00A65089"/>
    <w:rsid w:val="00A65117"/>
    <w:rsid w:val="00A65376"/>
    <w:rsid w:val="00A74B85"/>
    <w:rsid w:val="00A75585"/>
    <w:rsid w:val="00A75632"/>
    <w:rsid w:val="00A76057"/>
    <w:rsid w:val="00A77423"/>
    <w:rsid w:val="00A80F86"/>
    <w:rsid w:val="00A81186"/>
    <w:rsid w:val="00A81766"/>
    <w:rsid w:val="00A82D6C"/>
    <w:rsid w:val="00A82F7E"/>
    <w:rsid w:val="00A8411A"/>
    <w:rsid w:val="00A90D13"/>
    <w:rsid w:val="00A915CD"/>
    <w:rsid w:val="00A9430E"/>
    <w:rsid w:val="00A953B8"/>
    <w:rsid w:val="00A9568B"/>
    <w:rsid w:val="00AA1574"/>
    <w:rsid w:val="00AA2236"/>
    <w:rsid w:val="00AA4256"/>
    <w:rsid w:val="00AA4681"/>
    <w:rsid w:val="00AB183A"/>
    <w:rsid w:val="00AB46E6"/>
    <w:rsid w:val="00AB6547"/>
    <w:rsid w:val="00AC1F7D"/>
    <w:rsid w:val="00AC5733"/>
    <w:rsid w:val="00AC661E"/>
    <w:rsid w:val="00AD140D"/>
    <w:rsid w:val="00AD1C4A"/>
    <w:rsid w:val="00AD1F17"/>
    <w:rsid w:val="00AD47DE"/>
    <w:rsid w:val="00AD4B94"/>
    <w:rsid w:val="00AD67F0"/>
    <w:rsid w:val="00AE1727"/>
    <w:rsid w:val="00AE19B2"/>
    <w:rsid w:val="00AE2AAA"/>
    <w:rsid w:val="00AE36C6"/>
    <w:rsid w:val="00AE4570"/>
    <w:rsid w:val="00AE5E29"/>
    <w:rsid w:val="00AE6D62"/>
    <w:rsid w:val="00AE7321"/>
    <w:rsid w:val="00AF074F"/>
    <w:rsid w:val="00AF13F3"/>
    <w:rsid w:val="00AF319F"/>
    <w:rsid w:val="00AF36B6"/>
    <w:rsid w:val="00AF5658"/>
    <w:rsid w:val="00AF7E95"/>
    <w:rsid w:val="00B006C0"/>
    <w:rsid w:val="00B01039"/>
    <w:rsid w:val="00B0133C"/>
    <w:rsid w:val="00B019E9"/>
    <w:rsid w:val="00B02DCA"/>
    <w:rsid w:val="00B03E4D"/>
    <w:rsid w:val="00B06E70"/>
    <w:rsid w:val="00B070A9"/>
    <w:rsid w:val="00B0737E"/>
    <w:rsid w:val="00B073C7"/>
    <w:rsid w:val="00B079E7"/>
    <w:rsid w:val="00B10F9A"/>
    <w:rsid w:val="00B1403B"/>
    <w:rsid w:val="00B1575D"/>
    <w:rsid w:val="00B17A6A"/>
    <w:rsid w:val="00B20B6B"/>
    <w:rsid w:val="00B20EE0"/>
    <w:rsid w:val="00B2101D"/>
    <w:rsid w:val="00B216D6"/>
    <w:rsid w:val="00B2319E"/>
    <w:rsid w:val="00B2319F"/>
    <w:rsid w:val="00B23966"/>
    <w:rsid w:val="00B242F2"/>
    <w:rsid w:val="00B25F88"/>
    <w:rsid w:val="00B267EF"/>
    <w:rsid w:val="00B26AB1"/>
    <w:rsid w:val="00B26B76"/>
    <w:rsid w:val="00B26F87"/>
    <w:rsid w:val="00B27D9C"/>
    <w:rsid w:val="00B27F69"/>
    <w:rsid w:val="00B30BE3"/>
    <w:rsid w:val="00B310E5"/>
    <w:rsid w:val="00B32201"/>
    <w:rsid w:val="00B329FB"/>
    <w:rsid w:val="00B33E31"/>
    <w:rsid w:val="00B34720"/>
    <w:rsid w:val="00B351F6"/>
    <w:rsid w:val="00B35768"/>
    <w:rsid w:val="00B35CD4"/>
    <w:rsid w:val="00B36188"/>
    <w:rsid w:val="00B37DBE"/>
    <w:rsid w:val="00B37FAA"/>
    <w:rsid w:val="00B4086D"/>
    <w:rsid w:val="00B446C8"/>
    <w:rsid w:val="00B44DEF"/>
    <w:rsid w:val="00B4784F"/>
    <w:rsid w:val="00B47CD3"/>
    <w:rsid w:val="00B50127"/>
    <w:rsid w:val="00B52F7C"/>
    <w:rsid w:val="00B53D4A"/>
    <w:rsid w:val="00B53D8B"/>
    <w:rsid w:val="00B57997"/>
    <w:rsid w:val="00B61283"/>
    <w:rsid w:val="00B61C87"/>
    <w:rsid w:val="00B626AF"/>
    <w:rsid w:val="00B626E7"/>
    <w:rsid w:val="00B63120"/>
    <w:rsid w:val="00B6433D"/>
    <w:rsid w:val="00B643E4"/>
    <w:rsid w:val="00B66648"/>
    <w:rsid w:val="00B6717B"/>
    <w:rsid w:val="00B6733F"/>
    <w:rsid w:val="00B67E18"/>
    <w:rsid w:val="00B703B8"/>
    <w:rsid w:val="00B7084C"/>
    <w:rsid w:val="00B70E19"/>
    <w:rsid w:val="00B71207"/>
    <w:rsid w:val="00B72D97"/>
    <w:rsid w:val="00B73571"/>
    <w:rsid w:val="00B75DC4"/>
    <w:rsid w:val="00B75F77"/>
    <w:rsid w:val="00B76D8A"/>
    <w:rsid w:val="00B80846"/>
    <w:rsid w:val="00B80EE3"/>
    <w:rsid w:val="00B813BB"/>
    <w:rsid w:val="00B828DD"/>
    <w:rsid w:val="00B829CE"/>
    <w:rsid w:val="00B832D3"/>
    <w:rsid w:val="00B839CC"/>
    <w:rsid w:val="00B84A95"/>
    <w:rsid w:val="00B8682B"/>
    <w:rsid w:val="00B86856"/>
    <w:rsid w:val="00B877C4"/>
    <w:rsid w:val="00B94618"/>
    <w:rsid w:val="00B95702"/>
    <w:rsid w:val="00B96734"/>
    <w:rsid w:val="00BA0E39"/>
    <w:rsid w:val="00BA1A61"/>
    <w:rsid w:val="00BA2B72"/>
    <w:rsid w:val="00BA3C49"/>
    <w:rsid w:val="00BA430E"/>
    <w:rsid w:val="00BA47FD"/>
    <w:rsid w:val="00BA4E3A"/>
    <w:rsid w:val="00BB08C3"/>
    <w:rsid w:val="00BB2426"/>
    <w:rsid w:val="00BB321A"/>
    <w:rsid w:val="00BB48EA"/>
    <w:rsid w:val="00BB4A4E"/>
    <w:rsid w:val="00BB56F4"/>
    <w:rsid w:val="00BC0FD0"/>
    <w:rsid w:val="00BC2282"/>
    <w:rsid w:val="00BC2644"/>
    <w:rsid w:val="00BC290B"/>
    <w:rsid w:val="00BC2AEB"/>
    <w:rsid w:val="00BC3A27"/>
    <w:rsid w:val="00BC4BC7"/>
    <w:rsid w:val="00BC4CE5"/>
    <w:rsid w:val="00BC7CBD"/>
    <w:rsid w:val="00BC7CC8"/>
    <w:rsid w:val="00BD2EB1"/>
    <w:rsid w:val="00BD32C0"/>
    <w:rsid w:val="00BD52C3"/>
    <w:rsid w:val="00BD5BEC"/>
    <w:rsid w:val="00BD6A99"/>
    <w:rsid w:val="00BD6CC8"/>
    <w:rsid w:val="00BD75F4"/>
    <w:rsid w:val="00BD7E5F"/>
    <w:rsid w:val="00BE05DC"/>
    <w:rsid w:val="00BE0F97"/>
    <w:rsid w:val="00BE118D"/>
    <w:rsid w:val="00BE52F9"/>
    <w:rsid w:val="00BE5950"/>
    <w:rsid w:val="00BE7202"/>
    <w:rsid w:val="00BF19C3"/>
    <w:rsid w:val="00BF239A"/>
    <w:rsid w:val="00BF27F4"/>
    <w:rsid w:val="00BF3DAA"/>
    <w:rsid w:val="00BF4AA6"/>
    <w:rsid w:val="00BF53F3"/>
    <w:rsid w:val="00BF5673"/>
    <w:rsid w:val="00BF5715"/>
    <w:rsid w:val="00BF6B2B"/>
    <w:rsid w:val="00C00D8A"/>
    <w:rsid w:val="00C03013"/>
    <w:rsid w:val="00C03F57"/>
    <w:rsid w:val="00C04065"/>
    <w:rsid w:val="00C044F3"/>
    <w:rsid w:val="00C05661"/>
    <w:rsid w:val="00C05F69"/>
    <w:rsid w:val="00C10D53"/>
    <w:rsid w:val="00C119BD"/>
    <w:rsid w:val="00C15015"/>
    <w:rsid w:val="00C23790"/>
    <w:rsid w:val="00C2394B"/>
    <w:rsid w:val="00C2404B"/>
    <w:rsid w:val="00C2404D"/>
    <w:rsid w:val="00C271BE"/>
    <w:rsid w:val="00C3038E"/>
    <w:rsid w:val="00C30618"/>
    <w:rsid w:val="00C3239B"/>
    <w:rsid w:val="00C3250C"/>
    <w:rsid w:val="00C32B72"/>
    <w:rsid w:val="00C36585"/>
    <w:rsid w:val="00C414B2"/>
    <w:rsid w:val="00C41E7D"/>
    <w:rsid w:val="00C438F0"/>
    <w:rsid w:val="00C451CC"/>
    <w:rsid w:val="00C4626C"/>
    <w:rsid w:val="00C51F67"/>
    <w:rsid w:val="00C523F2"/>
    <w:rsid w:val="00C53FA6"/>
    <w:rsid w:val="00C5656E"/>
    <w:rsid w:val="00C57F9D"/>
    <w:rsid w:val="00C6017E"/>
    <w:rsid w:val="00C6081E"/>
    <w:rsid w:val="00C608E5"/>
    <w:rsid w:val="00C61B9E"/>
    <w:rsid w:val="00C62F87"/>
    <w:rsid w:val="00C667F1"/>
    <w:rsid w:val="00C66EB6"/>
    <w:rsid w:val="00C677FB"/>
    <w:rsid w:val="00C678B7"/>
    <w:rsid w:val="00C67D2A"/>
    <w:rsid w:val="00C7233C"/>
    <w:rsid w:val="00C802A4"/>
    <w:rsid w:val="00C8289F"/>
    <w:rsid w:val="00C837A0"/>
    <w:rsid w:val="00C844DE"/>
    <w:rsid w:val="00C87F0B"/>
    <w:rsid w:val="00C92413"/>
    <w:rsid w:val="00C92AA0"/>
    <w:rsid w:val="00C92D25"/>
    <w:rsid w:val="00C93E47"/>
    <w:rsid w:val="00C946A2"/>
    <w:rsid w:val="00C94D0A"/>
    <w:rsid w:val="00C96FFE"/>
    <w:rsid w:val="00CA0BD7"/>
    <w:rsid w:val="00CA1AC1"/>
    <w:rsid w:val="00CA2DE8"/>
    <w:rsid w:val="00CA61EF"/>
    <w:rsid w:val="00CA7663"/>
    <w:rsid w:val="00CA7D0A"/>
    <w:rsid w:val="00CB0027"/>
    <w:rsid w:val="00CB2F72"/>
    <w:rsid w:val="00CB3D83"/>
    <w:rsid w:val="00CB4E08"/>
    <w:rsid w:val="00CB56D1"/>
    <w:rsid w:val="00CB59D9"/>
    <w:rsid w:val="00CB623A"/>
    <w:rsid w:val="00CB6AB4"/>
    <w:rsid w:val="00CB7B9A"/>
    <w:rsid w:val="00CC2185"/>
    <w:rsid w:val="00CC63FC"/>
    <w:rsid w:val="00CC64D6"/>
    <w:rsid w:val="00CC7DDB"/>
    <w:rsid w:val="00CD01FA"/>
    <w:rsid w:val="00CD0B2E"/>
    <w:rsid w:val="00CD183E"/>
    <w:rsid w:val="00CD3F3A"/>
    <w:rsid w:val="00CD5752"/>
    <w:rsid w:val="00CD6354"/>
    <w:rsid w:val="00CE0D44"/>
    <w:rsid w:val="00CE1155"/>
    <w:rsid w:val="00CE4D14"/>
    <w:rsid w:val="00CE5893"/>
    <w:rsid w:val="00CE5937"/>
    <w:rsid w:val="00CF127C"/>
    <w:rsid w:val="00CF1508"/>
    <w:rsid w:val="00CF1FDE"/>
    <w:rsid w:val="00CF35E3"/>
    <w:rsid w:val="00CF47C5"/>
    <w:rsid w:val="00CF52ED"/>
    <w:rsid w:val="00CF77BB"/>
    <w:rsid w:val="00CF7F7C"/>
    <w:rsid w:val="00D031E7"/>
    <w:rsid w:val="00D051CE"/>
    <w:rsid w:val="00D06699"/>
    <w:rsid w:val="00D06904"/>
    <w:rsid w:val="00D10127"/>
    <w:rsid w:val="00D17759"/>
    <w:rsid w:val="00D20D84"/>
    <w:rsid w:val="00D21DA5"/>
    <w:rsid w:val="00D22144"/>
    <w:rsid w:val="00D31A1C"/>
    <w:rsid w:val="00D32A7D"/>
    <w:rsid w:val="00D34688"/>
    <w:rsid w:val="00D36B58"/>
    <w:rsid w:val="00D4096D"/>
    <w:rsid w:val="00D41356"/>
    <w:rsid w:val="00D46B1D"/>
    <w:rsid w:val="00D50F2A"/>
    <w:rsid w:val="00D50F64"/>
    <w:rsid w:val="00D51554"/>
    <w:rsid w:val="00D52A89"/>
    <w:rsid w:val="00D54EAA"/>
    <w:rsid w:val="00D55E05"/>
    <w:rsid w:val="00D56BB2"/>
    <w:rsid w:val="00D62207"/>
    <w:rsid w:val="00D62DAD"/>
    <w:rsid w:val="00D649C8"/>
    <w:rsid w:val="00D65FBE"/>
    <w:rsid w:val="00D66672"/>
    <w:rsid w:val="00D67F10"/>
    <w:rsid w:val="00D685EE"/>
    <w:rsid w:val="00D70C29"/>
    <w:rsid w:val="00D70C48"/>
    <w:rsid w:val="00D726C8"/>
    <w:rsid w:val="00D7297E"/>
    <w:rsid w:val="00D72A77"/>
    <w:rsid w:val="00D72E59"/>
    <w:rsid w:val="00D73C75"/>
    <w:rsid w:val="00D76AAD"/>
    <w:rsid w:val="00D81892"/>
    <w:rsid w:val="00D821BB"/>
    <w:rsid w:val="00D82749"/>
    <w:rsid w:val="00D85372"/>
    <w:rsid w:val="00D86BA8"/>
    <w:rsid w:val="00D873B3"/>
    <w:rsid w:val="00D91AEF"/>
    <w:rsid w:val="00D92182"/>
    <w:rsid w:val="00D9325A"/>
    <w:rsid w:val="00D93884"/>
    <w:rsid w:val="00D9444E"/>
    <w:rsid w:val="00D95570"/>
    <w:rsid w:val="00DA20FE"/>
    <w:rsid w:val="00DA295F"/>
    <w:rsid w:val="00DA5B50"/>
    <w:rsid w:val="00DA73AC"/>
    <w:rsid w:val="00DA7FD7"/>
    <w:rsid w:val="00DB0452"/>
    <w:rsid w:val="00DB3DED"/>
    <w:rsid w:val="00DB57B6"/>
    <w:rsid w:val="00DB704E"/>
    <w:rsid w:val="00DC31F1"/>
    <w:rsid w:val="00DC5BAC"/>
    <w:rsid w:val="00DC77F7"/>
    <w:rsid w:val="00DD22BF"/>
    <w:rsid w:val="00DD3525"/>
    <w:rsid w:val="00DD3F87"/>
    <w:rsid w:val="00DD650F"/>
    <w:rsid w:val="00DD7F0E"/>
    <w:rsid w:val="00DE0067"/>
    <w:rsid w:val="00DE06A4"/>
    <w:rsid w:val="00DE074B"/>
    <w:rsid w:val="00DE12FD"/>
    <w:rsid w:val="00DE1B61"/>
    <w:rsid w:val="00DE21F8"/>
    <w:rsid w:val="00DE2787"/>
    <w:rsid w:val="00DE3BBC"/>
    <w:rsid w:val="00DE605F"/>
    <w:rsid w:val="00DE70B0"/>
    <w:rsid w:val="00DF042F"/>
    <w:rsid w:val="00DF253A"/>
    <w:rsid w:val="00DF368F"/>
    <w:rsid w:val="00DF622B"/>
    <w:rsid w:val="00DF795E"/>
    <w:rsid w:val="00E00647"/>
    <w:rsid w:val="00E00BB2"/>
    <w:rsid w:val="00E018F4"/>
    <w:rsid w:val="00E01A9B"/>
    <w:rsid w:val="00E01C55"/>
    <w:rsid w:val="00E054BA"/>
    <w:rsid w:val="00E10359"/>
    <w:rsid w:val="00E14787"/>
    <w:rsid w:val="00E219D3"/>
    <w:rsid w:val="00E226B4"/>
    <w:rsid w:val="00E2634C"/>
    <w:rsid w:val="00E26504"/>
    <w:rsid w:val="00E27CA4"/>
    <w:rsid w:val="00E312DF"/>
    <w:rsid w:val="00E31DEE"/>
    <w:rsid w:val="00E32875"/>
    <w:rsid w:val="00E32E60"/>
    <w:rsid w:val="00E34118"/>
    <w:rsid w:val="00E3676D"/>
    <w:rsid w:val="00E376B4"/>
    <w:rsid w:val="00E40E14"/>
    <w:rsid w:val="00E41743"/>
    <w:rsid w:val="00E4445F"/>
    <w:rsid w:val="00E47360"/>
    <w:rsid w:val="00E52D86"/>
    <w:rsid w:val="00E539CF"/>
    <w:rsid w:val="00E54414"/>
    <w:rsid w:val="00E547FE"/>
    <w:rsid w:val="00E55023"/>
    <w:rsid w:val="00E55363"/>
    <w:rsid w:val="00E5550B"/>
    <w:rsid w:val="00E60ACA"/>
    <w:rsid w:val="00E62727"/>
    <w:rsid w:val="00E6463B"/>
    <w:rsid w:val="00E65CC5"/>
    <w:rsid w:val="00E66F3D"/>
    <w:rsid w:val="00E71990"/>
    <w:rsid w:val="00E720C1"/>
    <w:rsid w:val="00E76702"/>
    <w:rsid w:val="00E77802"/>
    <w:rsid w:val="00E8017D"/>
    <w:rsid w:val="00E8417A"/>
    <w:rsid w:val="00E84DED"/>
    <w:rsid w:val="00E85CDB"/>
    <w:rsid w:val="00E868F3"/>
    <w:rsid w:val="00E869B8"/>
    <w:rsid w:val="00E91AA6"/>
    <w:rsid w:val="00E92A5C"/>
    <w:rsid w:val="00E92C38"/>
    <w:rsid w:val="00E9675E"/>
    <w:rsid w:val="00E97AD7"/>
    <w:rsid w:val="00EA29E6"/>
    <w:rsid w:val="00EA2E57"/>
    <w:rsid w:val="00EA3021"/>
    <w:rsid w:val="00EA329D"/>
    <w:rsid w:val="00EA4387"/>
    <w:rsid w:val="00EA54FB"/>
    <w:rsid w:val="00EB0060"/>
    <w:rsid w:val="00EB4915"/>
    <w:rsid w:val="00EB670B"/>
    <w:rsid w:val="00EB6936"/>
    <w:rsid w:val="00EB7EB0"/>
    <w:rsid w:val="00EB7F0D"/>
    <w:rsid w:val="00EC2F0C"/>
    <w:rsid w:val="00EC3789"/>
    <w:rsid w:val="00EC3ACC"/>
    <w:rsid w:val="00EC58E0"/>
    <w:rsid w:val="00EC5D5D"/>
    <w:rsid w:val="00EC6968"/>
    <w:rsid w:val="00EC7336"/>
    <w:rsid w:val="00EC77E4"/>
    <w:rsid w:val="00ED020B"/>
    <w:rsid w:val="00ED1378"/>
    <w:rsid w:val="00ED29DF"/>
    <w:rsid w:val="00ED3033"/>
    <w:rsid w:val="00ED7BA0"/>
    <w:rsid w:val="00EE0F73"/>
    <w:rsid w:val="00EE472E"/>
    <w:rsid w:val="00EE4F77"/>
    <w:rsid w:val="00EE5600"/>
    <w:rsid w:val="00EE577E"/>
    <w:rsid w:val="00EE6955"/>
    <w:rsid w:val="00EF06D1"/>
    <w:rsid w:val="00EF1128"/>
    <w:rsid w:val="00EF1707"/>
    <w:rsid w:val="00EF743F"/>
    <w:rsid w:val="00F01C11"/>
    <w:rsid w:val="00F01C40"/>
    <w:rsid w:val="00F03250"/>
    <w:rsid w:val="00F04C31"/>
    <w:rsid w:val="00F0562E"/>
    <w:rsid w:val="00F05E80"/>
    <w:rsid w:val="00F06B7C"/>
    <w:rsid w:val="00F07C86"/>
    <w:rsid w:val="00F07CB8"/>
    <w:rsid w:val="00F1487A"/>
    <w:rsid w:val="00F169CC"/>
    <w:rsid w:val="00F16B8D"/>
    <w:rsid w:val="00F1785D"/>
    <w:rsid w:val="00F208CE"/>
    <w:rsid w:val="00F2267D"/>
    <w:rsid w:val="00F244E4"/>
    <w:rsid w:val="00F25C03"/>
    <w:rsid w:val="00F327B1"/>
    <w:rsid w:val="00F36514"/>
    <w:rsid w:val="00F36CFF"/>
    <w:rsid w:val="00F37854"/>
    <w:rsid w:val="00F40DCB"/>
    <w:rsid w:val="00F437E9"/>
    <w:rsid w:val="00F44BBE"/>
    <w:rsid w:val="00F453DA"/>
    <w:rsid w:val="00F47553"/>
    <w:rsid w:val="00F52F96"/>
    <w:rsid w:val="00F56CAF"/>
    <w:rsid w:val="00F573F2"/>
    <w:rsid w:val="00F57CFC"/>
    <w:rsid w:val="00F57D70"/>
    <w:rsid w:val="00F61E8B"/>
    <w:rsid w:val="00F63EEF"/>
    <w:rsid w:val="00F64368"/>
    <w:rsid w:val="00F664D2"/>
    <w:rsid w:val="00F66C7A"/>
    <w:rsid w:val="00F67797"/>
    <w:rsid w:val="00F70A1F"/>
    <w:rsid w:val="00F7116C"/>
    <w:rsid w:val="00F72979"/>
    <w:rsid w:val="00F72BAE"/>
    <w:rsid w:val="00F73D65"/>
    <w:rsid w:val="00F745FC"/>
    <w:rsid w:val="00F746CB"/>
    <w:rsid w:val="00F755ED"/>
    <w:rsid w:val="00F772D2"/>
    <w:rsid w:val="00F77B93"/>
    <w:rsid w:val="00F808FE"/>
    <w:rsid w:val="00F80D49"/>
    <w:rsid w:val="00F8220F"/>
    <w:rsid w:val="00F827CC"/>
    <w:rsid w:val="00F83BEF"/>
    <w:rsid w:val="00F859E3"/>
    <w:rsid w:val="00F866B5"/>
    <w:rsid w:val="00F8678B"/>
    <w:rsid w:val="00F914CB"/>
    <w:rsid w:val="00F91B0E"/>
    <w:rsid w:val="00F96B73"/>
    <w:rsid w:val="00FA0208"/>
    <w:rsid w:val="00FA0F1F"/>
    <w:rsid w:val="00FA0FE9"/>
    <w:rsid w:val="00FA10F7"/>
    <w:rsid w:val="00FA1175"/>
    <w:rsid w:val="00FA30FF"/>
    <w:rsid w:val="00FA3336"/>
    <w:rsid w:val="00FA4FA5"/>
    <w:rsid w:val="00FA6B59"/>
    <w:rsid w:val="00FA739E"/>
    <w:rsid w:val="00FB1C24"/>
    <w:rsid w:val="00FB3807"/>
    <w:rsid w:val="00FB385E"/>
    <w:rsid w:val="00FB6977"/>
    <w:rsid w:val="00FB7B17"/>
    <w:rsid w:val="00FC01CD"/>
    <w:rsid w:val="00FC13F3"/>
    <w:rsid w:val="00FC35AB"/>
    <w:rsid w:val="00FC3C9A"/>
    <w:rsid w:val="00FC3DBF"/>
    <w:rsid w:val="00FC4441"/>
    <w:rsid w:val="00FC5714"/>
    <w:rsid w:val="00FC6ECA"/>
    <w:rsid w:val="00FC7AA1"/>
    <w:rsid w:val="00FD459E"/>
    <w:rsid w:val="00FD558F"/>
    <w:rsid w:val="00FD78D0"/>
    <w:rsid w:val="00FD7A40"/>
    <w:rsid w:val="00FE020F"/>
    <w:rsid w:val="00FE2A58"/>
    <w:rsid w:val="00FE7518"/>
    <w:rsid w:val="00FF032F"/>
    <w:rsid w:val="00FF03C4"/>
    <w:rsid w:val="00FF0CA3"/>
    <w:rsid w:val="00FF0E6B"/>
    <w:rsid w:val="00FF16B2"/>
    <w:rsid w:val="00FF20F7"/>
    <w:rsid w:val="00FF310E"/>
    <w:rsid w:val="00FF4047"/>
    <w:rsid w:val="00FF4524"/>
    <w:rsid w:val="00FF51A2"/>
    <w:rsid w:val="00FF633F"/>
    <w:rsid w:val="00FF757C"/>
    <w:rsid w:val="01092818"/>
    <w:rsid w:val="012276A6"/>
    <w:rsid w:val="03130A0E"/>
    <w:rsid w:val="03A7B44C"/>
    <w:rsid w:val="03DC307E"/>
    <w:rsid w:val="0429A6CB"/>
    <w:rsid w:val="0438DB8D"/>
    <w:rsid w:val="046141D7"/>
    <w:rsid w:val="048DE5A1"/>
    <w:rsid w:val="064EE08F"/>
    <w:rsid w:val="06F104D2"/>
    <w:rsid w:val="06F59601"/>
    <w:rsid w:val="076DA01E"/>
    <w:rsid w:val="07DB6DC9"/>
    <w:rsid w:val="08078679"/>
    <w:rsid w:val="0810917F"/>
    <w:rsid w:val="083C0F4A"/>
    <w:rsid w:val="091FDE8E"/>
    <w:rsid w:val="09C54AD2"/>
    <w:rsid w:val="0A2C8542"/>
    <w:rsid w:val="0A6CA6CB"/>
    <w:rsid w:val="0A6D55F1"/>
    <w:rsid w:val="0A83B5CD"/>
    <w:rsid w:val="0AAF5FE5"/>
    <w:rsid w:val="0AB4EAA9"/>
    <w:rsid w:val="0B82947A"/>
    <w:rsid w:val="0B929A5A"/>
    <w:rsid w:val="0BA43737"/>
    <w:rsid w:val="0BF8B04E"/>
    <w:rsid w:val="0C8386B3"/>
    <w:rsid w:val="0DD97B5C"/>
    <w:rsid w:val="0F46BB68"/>
    <w:rsid w:val="0FE0147B"/>
    <w:rsid w:val="107A30DA"/>
    <w:rsid w:val="108ED679"/>
    <w:rsid w:val="10EA8966"/>
    <w:rsid w:val="1160909F"/>
    <w:rsid w:val="11B2324B"/>
    <w:rsid w:val="11BDED3B"/>
    <w:rsid w:val="122B3B96"/>
    <w:rsid w:val="126F16AF"/>
    <w:rsid w:val="12AD3A58"/>
    <w:rsid w:val="12F2F76E"/>
    <w:rsid w:val="13272FCC"/>
    <w:rsid w:val="13C20D88"/>
    <w:rsid w:val="13F2EE89"/>
    <w:rsid w:val="147A70C5"/>
    <w:rsid w:val="14A436A6"/>
    <w:rsid w:val="15399890"/>
    <w:rsid w:val="153EAE92"/>
    <w:rsid w:val="15995072"/>
    <w:rsid w:val="15B854CC"/>
    <w:rsid w:val="16CC4181"/>
    <w:rsid w:val="1725C4E3"/>
    <w:rsid w:val="178C4023"/>
    <w:rsid w:val="17B75479"/>
    <w:rsid w:val="1852B753"/>
    <w:rsid w:val="191CE212"/>
    <w:rsid w:val="19B8F1C1"/>
    <w:rsid w:val="1A329338"/>
    <w:rsid w:val="1A5D7398"/>
    <w:rsid w:val="1AA99F4E"/>
    <w:rsid w:val="1ABB477E"/>
    <w:rsid w:val="1AEDF4CE"/>
    <w:rsid w:val="1AF09917"/>
    <w:rsid w:val="1B4E66E2"/>
    <w:rsid w:val="1B6F3E20"/>
    <w:rsid w:val="1BD70E60"/>
    <w:rsid w:val="1BD94960"/>
    <w:rsid w:val="1CC973A9"/>
    <w:rsid w:val="1D1CDA5E"/>
    <w:rsid w:val="1DEE97C0"/>
    <w:rsid w:val="1DFFAB26"/>
    <w:rsid w:val="1E023AE7"/>
    <w:rsid w:val="1E02D62C"/>
    <w:rsid w:val="1E35915A"/>
    <w:rsid w:val="1E6E3DCF"/>
    <w:rsid w:val="1F50DD06"/>
    <w:rsid w:val="1FC9FA57"/>
    <w:rsid w:val="202E86E8"/>
    <w:rsid w:val="2279A556"/>
    <w:rsid w:val="23B86773"/>
    <w:rsid w:val="241B3BAA"/>
    <w:rsid w:val="2468E8DD"/>
    <w:rsid w:val="249F38F7"/>
    <w:rsid w:val="24AA16B3"/>
    <w:rsid w:val="24B7030F"/>
    <w:rsid w:val="24D3EE63"/>
    <w:rsid w:val="254EB52E"/>
    <w:rsid w:val="25A18A46"/>
    <w:rsid w:val="26E9AAEB"/>
    <w:rsid w:val="27317A6A"/>
    <w:rsid w:val="2796D35F"/>
    <w:rsid w:val="27EA68D5"/>
    <w:rsid w:val="28034A10"/>
    <w:rsid w:val="29FDFDC2"/>
    <w:rsid w:val="2A433A13"/>
    <w:rsid w:val="2A4342AB"/>
    <w:rsid w:val="2B114989"/>
    <w:rsid w:val="2B4EFFD8"/>
    <w:rsid w:val="2B7D0C23"/>
    <w:rsid w:val="2C2ABF9B"/>
    <w:rsid w:val="2CE97854"/>
    <w:rsid w:val="2D30A2DD"/>
    <w:rsid w:val="2D51EDA2"/>
    <w:rsid w:val="2D5243AC"/>
    <w:rsid w:val="2E3AEA5C"/>
    <w:rsid w:val="2EEB0F03"/>
    <w:rsid w:val="2F030116"/>
    <w:rsid w:val="2FB53711"/>
    <w:rsid w:val="3044DFE0"/>
    <w:rsid w:val="30872B24"/>
    <w:rsid w:val="3134FFA0"/>
    <w:rsid w:val="31E18D95"/>
    <w:rsid w:val="3325398D"/>
    <w:rsid w:val="33346C38"/>
    <w:rsid w:val="33748E86"/>
    <w:rsid w:val="34319F53"/>
    <w:rsid w:val="3458A016"/>
    <w:rsid w:val="34745C63"/>
    <w:rsid w:val="34FB26E2"/>
    <w:rsid w:val="3557A501"/>
    <w:rsid w:val="355B7E82"/>
    <w:rsid w:val="3679AF05"/>
    <w:rsid w:val="36FF5E92"/>
    <w:rsid w:val="37240B81"/>
    <w:rsid w:val="381044FD"/>
    <w:rsid w:val="3850AB13"/>
    <w:rsid w:val="387A2D1F"/>
    <w:rsid w:val="38C7EFA4"/>
    <w:rsid w:val="38F44BA6"/>
    <w:rsid w:val="3A2A9F5B"/>
    <w:rsid w:val="3BB6A013"/>
    <w:rsid w:val="3BCD5DB7"/>
    <w:rsid w:val="3BF2ABE1"/>
    <w:rsid w:val="3C1A70C5"/>
    <w:rsid w:val="3E1882E9"/>
    <w:rsid w:val="3E2860E3"/>
    <w:rsid w:val="3E4489BD"/>
    <w:rsid w:val="3E78F682"/>
    <w:rsid w:val="3EAF08F6"/>
    <w:rsid w:val="3FFD8B46"/>
    <w:rsid w:val="40288997"/>
    <w:rsid w:val="40A7824D"/>
    <w:rsid w:val="41073B2F"/>
    <w:rsid w:val="41373774"/>
    <w:rsid w:val="41699B04"/>
    <w:rsid w:val="416D8BB1"/>
    <w:rsid w:val="41D2B908"/>
    <w:rsid w:val="41F74CD9"/>
    <w:rsid w:val="42271361"/>
    <w:rsid w:val="428F5BB4"/>
    <w:rsid w:val="42C10313"/>
    <w:rsid w:val="42C92618"/>
    <w:rsid w:val="43EEEE3E"/>
    <w:rsid w:val="43FF99D2"/>
    <w:rsid w:val="444C4A0A"/>
    <w:rsid w:val="44652993"/>
    <w:rsid w:val="4473CEEF"/>
    <w:rsid w:val="45C176AD"/>
    <w:rsid w:val="45C68671"/>
    <w:rsid w:val="4615C94E"/>
    <w:rsid w:val="469F107E"/>
    <w:rsid w:val="480745D2"/>
    <w:rsid w:val="4885CB83"/>
    <w:rsid w:val="489A00F2"/>
    <w:rsid w:val="49AF427A"/>
    <w:rsid w:val="4A26D31B"/>
    <w:rsid w:val="4BD8F328"/>
    <w:rsid w:val="4BFBF27F"/>
    <w:rsid w:val="4C25F9DF"/>
    <w:rsid w:val="4C7A8659"/>
    <w:rsid w:val="4C7E65F7"/>
    <w:rsid w:val="4C94D79F"/>
    <w:rsid w:val="4CB54A6A"/>
    <w:rsid w:val="4D0A1DFE"/>
    <w:rsid w:val="4D1305E6"/>
    <w:rsid w:val="4D4B2208"/>
    <w:rsid w:val="4D8DC94F"/>
    <w:rsid w:val="4DDBED5F"/>
    <w:rsid w:val="4E217282"/>
    <w:rsid w:val="4E3FA921"/>
    <w:rsid w:val="4E5DF524"/>
    <w:rsid w:val="4E7141A6"/>
    <w:rsid w:val="4F09A6FD"/>
    <w:rsid w:val="4F352509"/>
    <w:rsid w:val="4F695FEE"/>
    <w:rsid w:val="4F817CB4"/>
    <w:rsid w:val="4FE641F9"/>
    <w:rsid w:val="50D58B3D"/>
    <w:rsid w:val="50DD80DC"/>
    <w:rsid w:val="5151DFF6"/>
    <w:rsid w:val="5192E5FF"/>
    <w:rsid w:val="522C0635"/>
    <w:rsid w:val="5238B57A"/>
    <w:rsid w:val="5290F8AF"/>
    <w:rsid w:val="52C18702"/>
    <w:rsid w:val="533331FC"/>
    <w:rsid w:val="53CB53EC"/>
    <w:rsid w:val="53F11E46"/>
    <w:rsid w:val="546D3C09"/>
    <w:rsid w:val="5555E5FD"/>
    <w:rsid w:val="5566DB54"/>
    <w:rsid w:val="556AC4A3"/>
    <w:rsid w:val="55F88942"/>
    <w:rsid w:val="5609C05B"/>
    <w:rsid w:val="561D3AF7"/>
    <w:rsid w:val="56230650"/>
    <w:rsid w:val="5637984B"/>
    <w:rsid w:val="567A5C83"/>
    <w:rsid w:val="56BFEB71"/>
    <w:rsid w:val="576A40D7"/>
    <w:rsid w:val="57CE5C17"/>
    <w:rsid w:val="591452D9"/>
    <w:rsid w:val="59B9C810"/>
    <w:rsid w:val="59E24E1A"/>
    <w:rsid w:val="5A02982B"/>
    <w:rsid w:val="5AF38217"/>
    <w:rsid w:val="5B5B1CCF"/>
    <w:rsid w:val="5B62BC01"/>
    <w:rsid w:val="5C6269AC"/>
    <w:rsid w:val="5C9A4475"/>
    <w:rsid w:val="5D1EF047"/>
    <w:rsid w:val="5D518FE5"/>
    <w:rsid w:val="5DC19F4C"/>
    <w:rsid w:val="5DC85C21"/>
    <w:rsid w:val="5E076DD5"/>
    <w:rsid w:val="5E411ABC"/>
    <w:rsid w:val="5EDEB477"/>
    <w:rsid w:val="5F24BCB0"/>
    <w:rsid w:val="60209CD0"/>
    <w:rsid w:val="605834E2"/>
    <w:rsid w:val="6135CEA3"/>
    <w:rsid w:val="62A6B55F"/>
    <w:rsid w:val="631A8988"/>
    <w:rsid w:val="63460A84"/>
    <w:rsid w:val="63BFA5BA"/>
    <w:rsid w:val="63BFE1AC"/>
    <w:rsid w:val="65A55E22"/>
    <w:rsid w:val="65C912D4"/>
    <w:rsid w:val="6605B6DE"/>
    <w:rsid w:val="66621845"/>
    <w:rsid w:val="67AA608B"/>
    <w:rsid w:val="67FDED49"/>
    <w:rsid w:val="6972DF3B"/>
    <w:rsid w:val="6A1EC8C7"/>
    <w:rsid w:val="6A6467CE"/>
    <w:rsid w:val="6AA30216"/>
    <w:rsid w:val="6AB3A5EA"/>
    <w:rsid w:val="6B96E658"/>
    <w:rsid w:val="6BAFAFD0"/>
    <w:rsid w:val="6D0C4225"/>
    <w:rsid w:val="6D2090C1"/>
    <w:rsid w:val="6DD88F37"/>
    <w:rsid w:val="6E0FAFE6"/>
    <w:rsid w:val="6E22552C"/>
    <w:rsid w:val="6E65411F"/>
    <w:rsid w:val="6EB1CAF1"/>
    <w:rsid w:val="6EE25F0D"/>
    <w:rsid w:val="6FA28777"/>
    <w:rsid w:val="70065B88"/>
    <w:rsid w:val="703504A8"/>
    <w:rsid w:val="70CD6F28"/>
    <w:rsid w:val="7125FA54"/>
    <w:rsid w:val="719BA435"/>
    <w:rsid w:val="71B0676A"/>
    <w:rsid w:val="71B904E9"/>
    <w:rsid w:val="71CCABC4"/>
    <w:rsid w:val="71D862AA"/>
    <w:rsid w:val="72B19900"/>
    <w:rsid w:val="73282CDD"/>
    <w:rsid w:val="73F03A89"/>
    <w:rsid w:val="7401770F"/>
    <w:rsid w:val="74022330"/>
    <w:rsid w:val="74074B87"/>
    <w:rsid w:val="74458031"/>
    <w:rsid w:val="74F2DF32"/>
    <w:rsid w:val="757D8BF3"/>
    <w:rsid w:val="76165850"/>
    <w:rsid w:val="7631B90B"/>
    <w:rsid w:val="778D172A"/>
    <w:rsid w:val="787711F3"/>
    <w:rsid w:val="78B4A59A"/>
    <w:rsid w:val="78D566D3"/>
    <w:rsid w:val="791B14A5"/>
    <w:rsid w:val="79339FD6"/>
    <w:rsid w:val="7999F3CA"/>
    <w:rsid w:val="7A918682"/>
    <w:rsid w:val="7A97E8B2"/>
    <w:rsid w:val="7BBB8FF8"/>
    <w:rsid w:val="7BCC34BD"/>
    <w:rsid w:val="7C06B2E1"/>
    <w:rsid w:val="7C6AC2FE"/>
    <w:rsid w:val="7C8D2DA7"/>
    <w:rsid w:val="7D7C9AE7"/>
    <w:rsid w:val="7DC36224"/>
    <w:rsid w:val="7DC742E5"/>
    <w:rsid w:val="7E03111E"/>
    <w:rsid w:val="7E66D8EB"/>
    <w:rsid w:val="7EE68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3AF7"/>
  <w15:chartTrackingRefBased/>
  <w15:docId w15:val="{C1B6C03D-7A39-4EF8-BF2A-92AEB096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5F"/>
  </w:style>
  <w:style w:type="paragraph" w:styleId="Heading3">
    <w:name w:val="heading 3"/>
    <w:basedOn w:val="Normal"/>
    <w:next w:val="Normal"/>
    <w:link w:val="Heading3Char"/>
    <w:uiPriority w:val="9"/>
    <w:unhideWhenUsed/>
    <w:qFormat/>
    <w:rsid w:val="009445E7"/>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Párrafo de lis"/>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B30EC"/>
    <w:rPr>
      <w:color w:val="467886"/>
      <w:u w:val="single"/>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L Char"/>
    <w:link w:val="ListParagraph"/>
    <w:uiPriority w:val="34"/>
    <w:qFormat/>
    <w:locked/>
    <w:rsid w:val="00A236FA"/>
  </w:style>
  <w:style w:type="paragraph" w:styleId="CommentText">
    <w:name w:val="annotation text"/>
    <w:basedOn w:val="Normal"/>
    <w:link w:val="CommentTextChar"/>
    <w:uiPriority w:val="99"/>
    <w:unhideWhenUsed/>
    <w:rsid w:val="00590923"/>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90923"/>
    <w:rPr>
      <w:rFonts w:eastAsiaTheme="minorHAnsi"/>
      <w:kern w:val="2"/>
      <w:sz w:val="20"/>
      <w:szCs w:val="20"/>
      <w:lang w:eastAsia="en-US"/>
      <w14:ligatures w14:val="standardContextual"/>
    </w:rPr>
  </w:style>
  <w:style w:type="character" w:styleId="CommentReference">
    <w:name w:val="annotation reference"/>
    <w:basedOn w:val="DefaultParagraphFont"/>
    <w:uiPriority w:val="99"/>
    <w:semiHidden/>
    <w:unhideWhenUsed/>
    <w:rsid w:val="00590923"/>
    <w:rPr>
      <w:sz w:val="16"/>
      <w:szCs w:val="16"/>
    </w:rPr>
  </w:style>
  <w:style w:type="character" w:styleId="Mention">
    <w:name w:val="Mention"/>
    <w:basedOn w:val="DefaultParagraphFont"/>
    <w:uiPriority w:val="99"/>
    <w:unhideWhenUsed/>
    <w:rsid w:val="00590923"/>
    <w:rPr>
      <w:color w:val="2B579A"/>
      <w:shd w:val="clear" w:color="auto" w:fill="E1DFDD"/>
    </w:rPr>
  </w:style>
  <w:style w:type="character" w:styleId="UnresolvedMention">
    <w:name w:val="Unresolved Mention"/>
    <w:basedOn w:val="DefaultParagraphFont"/>
    <w:uiPriority w:val="99"/>
    <w:semiHidden/>
    <w:unhideWhenUsed/>
    <w:rsid w:val="00195D9F"/>
    <w:rPr>
      <w:color w:val="605E5C"/>
      <w:shd w:val="clear" w:color="auto" w:fill="E1DFDD"/>
    </w:rPr>
  </w:style>
  <w:style w:type="character" w:styleId="FollowedHyperlink">
    <w:name w:val="FollowedHyperlink"/>
    <w:basedOn w:val="DefaultParagraphFont"/>
    <w:uiPriority w:val="99"/>
    <w:semiHidden/>
    <w:unhideWhenUsed/>
    <w:rsid w:val="00A82D6C"/>
    <w:rPr>
      <w:color w:val="96607D" w:themeColor="followedHyperlink"/>
      <w:u w:val="single"/>
    </w:rPr>
  </w:style>
  <w:style w:type="paragraph" w:styleId="Header">
    <w:name w:val="header"/>
    <w:basedOn w:val="Normal"/>
    <w:link w:val="HeaderChar"/>
    <w:uiPriority w:val="99"/>
    <w:unhideWhenUsed/>
    <w:rsid w:val="004F3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B83"/>
  </w:style>
  <w:style w:type="paragraph" w:styleId="Footer">
    <w:name w:val="footer"/>
    <w:basedOn w:val="Normal"/>
    <w:link w:val="FooterChar"/>
    <w:uiPriority w:val="99"/>
    <w:unhideWhenUsed/>
    <w:rsid w:val="004F3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B83"/>
  </w:style>
  <w:style w:type="paragraph" w:styleId="CommentSubject">
    <w:name w:val="annotation subject"/>
    <w:basedOn w:val="CommentText"/>
    <w:next w:val="CommentText"/>
    <w:link w:val="CommentSubjectChar"/>
    <w:uiPriority w:val="99"/>
    <w:semiHidden/>
    <w:unhideWhenUsed/>
    <w:rsid w:val="00B61283"/>
    <w:rPr>
      <w:rFonts w:eastAsiaTheme="minorEastAsia"/>
      <w:b/>
      <w:bCs/>
      <w:kern w:val="0"/>
      <w:lang w:eastAsia="ja-JP"/>
      <w14:ligatures w14:val="none"/>
    </w:rPr>
  </w:style>
  <w:style w:type="character" w:customStyle="1" w:styleId="CommentSubjectChar">
    <w:name w:val="Comment Subject Char"/>
    <w:basedOn w:val="CommentTextChar"/>
    <w:link w:val="CommentSubject"/>
    <w:uiPriority w:val="99"/>
    <w:semiHidden/>
    <w:rsid w:val="00B61283"/>
    <w:rPr>
      <w:rFonts w:eastAsiaTheme="minorHAnsi"/>
      <w:b/>
      <w:bCs/>
      <w:kern w:val="2"/>
      <w:sz w:val="20"/>
      <w:szCs w:val="20"/>
      <w:lang w:eastAsia="en-US"/>
      <w14:ligatures w14:val="standardContextual"/>
    </w:rPr>
  </w:style>
  <w:style w:type="paragraph" w:styleId="Revision">
    <w:name w:val="Revision"/>
    <w:hidden/>
    <w:uiPriority w:val="99"/>
    <w:semiHidden/>
    <w:rsid w:val="00B34720"/>
    <w:pPr>
      <w:spacing w:after="0" w:line="240" w:lineRule="auto"/>
    </w:pPr>
  </w:style>
  <w:style w:type="character" w:customStyle="1" w:styleId="Heading3Char">
    <w:name w:val="Heading 3 Char"/>
    <w:basedOn w:val="DefaultParagraphFont"/>
    <w:link w:val="Heading3"/>
    <w:uiPriority w:val="9"/>
    <w:rsid w:val="009445E7"/>
    <w:rPr>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stenglandteaching.org/" TargetMode="External"/><Relationship Id="rId18" Type="http://schemas.openxmlformats.org/officeDocument/2006/relationships/hyperlink" Target="https://www.gov.uk/government/publications/rise-school-improvement-resources-east-of-england/rise-east-of-england" TargetMode="External"/><Relationship Id="rId26" Type="http://schemas.openxmlformats.org/officeDocument/2006/relationships/hyperlink" Target="https://educationendowmentfoundation.org.uk/education-evidence/guidance-reports/send" TargetMode="External"/><Relationship Id="rId39" Type="http://schemas.openxmlformats.org/officeDocument/2006/relationships/hyperlink" Target="https://www.gov.uk/government/publications/pupil-premium/pupil-premium" TargetMode="External"/><Relationship Id="rId21" Type="http://schemas.openxmlformats.org/officeDocument/2006/relationships/hyperlink" Target="https://www.gov.uk/government/collections/school-improvement-support" TargetMode="External"/><Relationship Id="rId34" Type="http://schemas.openxmlformats.org/officeDocument/2006/relationships/hyperlink" Target="https://www.gov.uk/guidance/access-your-school-attendance-data" TargetMode="External"/><Relationship Id="rId42" Type="http://schemas.openxmlformats.org/officeDocument/2006/relationships/hyperlink" Target="mailto:eastofengland.riseregionalmailbox@education.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ptshn.co.uk/wider-cpd/rise-universal-offer" TargetMode="External"/><Relationship Id="rId29" Type="http://schemas.openxmlformats.org/officeDocument/2006/relationships/hyperlink" Target="https://www.gov.uk/government/case-studies/reception-quality-webinar-series-autumn-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nclusioninpractice.org.uk/"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hyperlink" Target="https://viewyourdata.education.gov.uk/" TargetMode="External"/><Relationship Id="rId40" Type="http://schemas.openxmlformats.org/officeDocument/2006/relationships/hyperlink" Target="https://www.eventbrite.com/e/rise-focus-on-mainstream-inclusion-conference-east-of-england-tickets-1980635938409?aff=odcleoeventsincollection&amp;keep_tld=1"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ventbrite.co.uk/e/rise-programme-tickets-1980463717291?aff=oddtdtcreator" TargetMode="External"/><Relationship Id="rId23" Type="http://schemas.openxmlformats.org/officeDocument/2006/relationships/hyperlink" Target="https://councilfordisabledchildren.org.uk/sites/default/files/uploads/files/Supporting%20Inclusion%20Practice%20Notes.pdf" TargetMode="External"/><Relationship Id="rId28" Type="http://schemas.openxmlformats.org/officeDocument/2006/relationships/hyperlink" Target="https://www.gov.uk/government/publications/reception-baseline-assessment-assessment-and-reporting-arrangements-ara/2025-reception-baseline-assessment-assessment-and-reporting-arrangements-ara" TargetMode="External"/><Relationship Id="rId36" Type="http://schemas.openxmlformats.org/officeDocument/2006/relationships/hyperlink" Target="https://www.gov.uk/government/publications/rise-support-for-improving-attainment-in-schools/rise-attainment-improvement" TargetMode="External"/><Relationship Id="rId10" Type="http://schemas.openxmlformats.org/officeDocument/2006/relationships/endnotes" Target="endnotes.xml"/><Relationship Id="rId19" Type="http://schemas.openxmlformats.org/officeDocument/2006/relationships/hyperlink" Target="https://englishhubs.net/" TargetMode="External"/><Relationship Id="rId31" Type="http://schemas.openxmlformats.org/officeDocument/2006/relationships/hyperlink" Target="https://www.gov.uk/government/publications/giving-every-child-the-best-start-in-lif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brite.co.uk/o/rise-east-of-england-teaching-exchange-120765099340" TargetMode="External"/><Relationship Id="rId22" Type="http://schemas.openxmlformats.org/officeDocument/2006/relationships/hyperlink" Target="https://www.gov.uk/government/publications/rise-support-for-inclusive-mainstream-education/rise-support-for-inclusive-mainstream-education" TargetMode="External"/><Relationship Id="rId27" Type="http://schemas.openxmlformats.org/officeDocument/2006/relationships/hyperlink" Target="https://www.gov.uk/guidance/access-your-school-attendance-data" TargetMode="External"/><Relationship Id="rId30" Type="http://schemas.openxmlformats.org/officeDocument/2006/relationships/hyperlink" Target="https://www.gov.uk/government/publications/early-years-foundation-stage-profile-handbook/early-years-foundation-stage-profile-handbook" TargetMode="External"/><Relationship Id="rId35" Type="http://schemas.openxmlformats.org/officeDocument/2006/relationships/hyperlink" Target="https://www.gov.uk/government/publications/working-together-to-improve-school-attendance/toolkit-for-schools-communicating-with-families-to-support-attendance"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ptshn.co.uk/wider-cpd/rise-universal-offer" TargetMode="External"/><Relationship Id="rId17" Type="http://schemas.openxmlformats.org/officeDocument/2006/relationships/hyperlink" Target="https://forms.office.com/e/5Qv19wANGc" TargetMode="External"/><Relationship Id="rId25" Type="http://schemas.openxmlformats.org/officeDocument/2006/relationships/hyperlink" Target="https://www.gov.uk/government/publications/sen-and-disability-duties-guidance-for-school-governing-boards/special-educational-needs-sen-and-disabilities-guidance-for-school-governing-boards" TargetMode="External"/><Relationship Id="rId33" Type="http://schemas.openxmlformats.org/officeDocument/2006/relationships/hyperlink" Target="https://www.gov.uk/government/case-studies/improving-attendance-good-practice-for-schools-and-multi-academy-trusts" TargetMode="External"/><Relationship Id="rId38" Type="http://schemas.openxmlformats.org/officeDocument/2006/relationships/hyperlink" Target="https://www.gov.uk/guidance/analyse-school-performance-asp" TargetMode="External"/><Relationship Id="rId20" Type="http://schemas.openxmlformats.org/officeDocument/2006/relationships/hyperlink" Target="https://www.ncetm.org.uk/maths-hubs/find-your-hub/" TargetMode="External"/><Relationship Id="rId41" Type="http://schemas.openxmlformats.org/officeDocument/2006/relationships/hyperlink" Target="https://www.eventbrite.co.uk/e/rise-school-attendance-and-attainment-conference-for-primary-leaders-tickets-1981161703988?aff=oddtdtcreator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7C44AEC63824CAC64BE7F0AC8D5B4" ma:contentTypeVersion="17" ma:contentTypeDescription="Create a new document." ma:contentTypeScope="" ma:versionID="05ee1d4f4f6f62c1b952e7d2639c1e63">
  <xsd:schema xmlns:xsd="http://www.w3.org/2001/XMLSchema" xmlns:xs="http://www.w3.org/2001/XMLSchema" xmlns:p="http://schemas.microsoft.com/office/2006/metadata/properties" xmlns:ns2="d761a75c-71b9-4a45-86a6-6010017a91af" xmlns:ns3="e900092d-0c70-414b-989a-67ce4074f946" targetNamespace="http://schemas.microsoft.com/office/2006/metadata/properties" ma:root="true" ma:fieldsID="923ed4c8635efbcf3a08bda275971370" ns2:_="" ns3:_="">
    <xsd:import namespace="d761a75c-71b9-4a45-86a6-6010017a91af"/>
    <xsd:import namespace="e900092d-0c70-414b-989a-67ce4074f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1a75c-71b9-4a45-86a6-6010017a9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0092d-0c70-414b-989a-67ce4074f9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1226d5-3ce4-4942-8c79-e507eb9d1a94}" ma:internalName="TaxCatchAll" ma:showField="CatchAllData" ma:web="e900092d-0c70-414b-989a-67ce4074f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00092d-0c70-414b-989a-67ce4074f946" xsi:nil="true"/>
    <lcf76f155ced4ddcb4097134ff3c332f xmlns="d761a75c-71b9-4a45-86a6-6010017a91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43490-E75A-48DA-B5EC-7AD1B77B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1a75c-71b9-4a45-86a6-6010017a91af"/>
    <ds:schemaRef ds:uri="e900092d-0c70-414b-989a-67ce4074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E9D6E-F2C8-484F-A7B1-E969E9F528C9}">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e900092d-0c70-414b-989a-67ce4074f946"/>
    <ds:schemaRef ds:uri="d761a75c-71b9-4a45-86a6-6010017a91af"/>
  </ds:schemaRefs>
</ds:datastoreItem>
</file>

<file path=customXml/itemProps3.xml><?xml version="1.0" encoding="utf-8"?>
<ds:datastoreItem xmlns:ds="http://schemas.openxmlformats.org/officeDocument/2006/customXml" ds:itemID="{6A2700EB-42C9-412E-9654-D61E5AC6663D}">
  <ds:schemaRefs>
    <ds:schemaRef ds:uri="http://schemas.openxmlformats.org/officeDocument/2006/bibliography"/>
  </ds:schemaRefs>
</ds:datastoreItem>
</file>

<file path=customXml/itemProps4.xml><?xml version="1.0" encoding="utf-8"?>
<ds:datastoreItem xmlns:ds="http://schemas.openxmlformats.org/officeDocument/2006/customXml" ds:itemID="{B4C3BFB6-E686-4060-9DE1-58FF3B858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1331</Words>
  <Characters>7474</Characters>
  <Application>Microsoft Office Word</Application>
  <DocSecurity>4</DocSecurity>
  <Lines>173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Links>
    <vt:vector size="180" baseType="variant">
      <vt:variant>
        <vt:i4>655400</vt:i4>
      </vt:variant>
      <vt:variant>
        <vt:i4>87</vt:i4>
      </vt:variant>
      <vt:variant>
        <vt:i4>0</vt:i4>
      </vt:variant>
      <vt:variant>
        <vt:i4>5</vt:i4>
      </vt:variant>
      <vt:variant>
        <vt:lpwstr>mailto:eastofengland.riseregionalmailbox@education.gov.uk</vt:lpwstr>
      </vt:variant>
      <vt:variant>
        <vt:lpwstr/>
      </vt:variant>
      <vt:variant>
        <vt:i4>5570596</vt:i4>
      </vt:variant>
      <vt:variant>
        <vt:i4>84</vt:i4>
      </vt:variant>
      <vt:variant>
        <vt:i4>0</vt:i4>
      </vt:variant>
      <vt:variant>
        <vt:i4>5</vt:i4>
      </vt:variant>
      <vt:variant>
        <vt:lpwstr>https://www.eventbrite.com/e/rise-focus-on-mainstream-inclusion-conference-east-of-england-tickets-1980635938409?aff=odcleoeventsincollection&amp;keep_tld=1</vt:lpwstr>
      </vt:variant>
      <vt:variant>
        <vt:lpwstr/>
      </vt:variant>
      <vt:variant>
        <vt:i4>4128867</vt:i4>
      </vt:variant>
      <vt:variant>
        <vt:i4>81</vt:i4>
      </vt:variant>
      <vt:variant>
        <vt:i4>0</vt:i4>
      </vt:variant>
      <vt:variant>
        <vt:i4>5</vt:i4>
      </vt:variant>
      <vt:variant>
        <vt:lpwstr>https://www.gov.uk/government/publications/pupil-premium/pupil-premium</vt:lpwstr>
      </vt:variant>
      <vt:variant>
        <vt:lpwstr/>
      </vt:variant>
      <vt:variant>
        <vt:i4>6750329</vt:i4>
      </vt:variant>
      <vt:variant>
        <vt:i4>78</vt:i4>
      </vt:variant>
      <vt:variant>
        <vt:i4>0</vt:i4>
      </vt:variant>
      <vt:variant>
        <vt:i4>5</vt:i4>
      </vt:variant>
      <vt:variant>
        <vt:lpwstr>https://www.gov.uk/guidance/analyse-school-performance-asp</vt:lpwstr>
      </vt:variant>
      <vt:variant>
        <vt:lpwstr/>
      </vt:variant>
      <vt:variant>
        <vt:i4>3080313</vt:i4>
      </vt:variant>
      <vt:variant>
        <vt:i4>75</vt:i4>
      </vt:variant>
      <vt:variant>
        <vt:i4>0</vt:i4>
      </vt:variant>
      <vt:variant>
        <vt:i4>5</vt:i4>
      </vt:variant>
      <vt:variant>
        <vt:lpwstr>https://viewyourdata.education.gov.uk/</vt:lpwstr>
      </vt:variant>
      <vt:variant>
        <vt:lpwstr/>
      </vt:variant>
      <vt:variant>
        <vt:i4>7602239</vt:i4>
      </vt:variant>
      <vt:variant>
        <vt:i4>72</vt:i4>
      </vt:variant>
      <vt:variant>
        <vt:i4>0</vt:i4>
      </vt:variant>
      <vt:variant>
        <vt:i4>5</vt:i4>
      </vt:variant>
      <vt:variant>
        <vt:lpwstr>https://www.gov.uk/government/publications/rise-support-for-improving-attainment-in-schools/rise-attainment-improvement</vt:lpwstr>
      </vt:variant>
      <vt:variant>
        <vt:lpwstr/>
      </vt:variant>
      <vt:variant>
        <vt:i4>7012448</vt:i4>
      </vt:variant>
      <vt:variant>
        <vt:i4>69</vt:i4>
      </vt:variant>
      <vt:variant>
        <vt:i4>0</vt:i4>
      </vt:variant>
      <vt:variant>
        <vt:i4>5</vt:i4>
      </vt:variant>
      <vt:variant>
        <vt:lpwstr>https://www.gov.uk/government/publications/working-together-to-improve-school-attendance/toolkit-for-schools-communicating-with-families-to-support-attendance</vt:lpwstr>
      </vt:variant>
      <vt:variant>
        <vt:lpwstr/>
      </vt:variant>
      <vt:variant>
        <vt:i4>2162791</vt:i4>
      </vt:variant>
      <vt:variant>
        <vt:i4>66</vt:i4>
      </vt:variant>
      <vt:variant>
        <vt:i4>0</vt:i4>
      </vt:variant>
      <vt:variant>
        <vt:i4>5</vt:i4>
      </vt:variant>
      <vt:variant>
        <vt:lpwstr>https://www.gov.uk/guidance/access-your-school-attendance-data</vt:lpwstr>
      </vt:variant>
      <vt:variant>
        <vt:lpwstr/>
      </vt:variant>
      <vt:variant>
        <vt:i4>7077986</vt:i4>
      </vt:variant>
      <vt:variant>
        <vt:i4>63</vt:i4>
      </vt:variant>
      <vt:variant>
        <vt:i4>0</vt:i4>
      </vt:variant>
      <vt:variant>
        <vt:i4>5</vt:i4>
      </vt:variant>
      <vt:variant>
        <vt:lpwstr>https://www.gov.uk/government/case-studies/improving-attendance-good-practice-for-schools-and-multi-academy-trusts</vt:lpwstr>
      </vt:variant>
      <vt:variant>
        <vt:lpwstr/>
      </vt:variant>
      <vt:variant>
        <vt:i4>4194335</vt:i4>
      </vt:variant>
      <vt:variant>
        <vt:i4>60</vt:i4>
      </vt:variant>
      <vt:variant>
        <vt:i4>0</vt:i4>
      </vt:variant>
      <vt:variant>
        <vt:i4>5</vt:i4>
      </vt:variant>
      <vt:variant>
        <vt:lpwstr>https://www.gov.uk/government/publications/working-together-to-improve-school-attendance</vt:lpwstr>
      </vt:variant>
      <vt:variant>
        <vt:lpwstr/>
      </vt:variant>
      <vt:variant>
        <vt:i4>1507422</vt:i4>
      </vt:variant>
      <vt:variant>
        <vt:i4>57</vt:i4>
      </vt:variant>
      <vt:variant>
        <vt:i4>0</vt:i4>
      </vt:variant>
      <vt:variant>
        <vt:i4>5</vt:i4>
      </vt:variant>
      <vt:variant>
        <vt:lpwstr>https://www.gov.uk/government/publications/giving-every-child-the-best-start-in-life</vt:lpwstr>
      </vt:variant>
      <vt:variant>
        <vt:lpwstr/>
      </vt:variant>
      <vt:variant>
        <vt:i4>4128867</vt:i4>
      </vt:variant>
      <vt:variant>
        <vt:i4>54</vt:i4>
      </vt:variant>
      <vt:variant>
        <vt:i4>0</vt:i4>
      </vt:variant>
      <vt:variant>
        <vt:i4>5</vt:i4>
      </vt:variant>
      <vt:variant>
        <vt:lpwstr>https://www.gov.uk/government/publications/early-years-foundation-stage-profile-handbook/early-years-foundation-stage-profile-handbook</vt:lpwstr>
      </vt:variant>
      <vt:variant>
        <vt:lpwstr/>
      </vt:variant>
      <vt:variant>
        <vt:i4>8192053</vt:i4>
      </vt:variant>
      <vt:variant>
        <vt:i4>51</vt:i4>
      </vt:variant>
      <vt:variant>
        <vt:i4>0</vt:i4>
      </vt:variant>
      <vt:variant>
        <vt:i4>5</vt:i4>
      </vt:variant>
      <vt:variant>
        <vt:lpwstr>https://www.gov.uk/government/case-studies/reception-quality-webinar-series-autumn-2025</vt:lpwstr>
      </vt:variant>
      <vt:variant>
        <vt:lpwstr/>
      </vt:variant>
      <vt:variant>
        <vt:i4>2293814</vt:i4>
      </vt:variant>
      <vt:variant>
        <vt:i4>48</vt:i4>
      </vt:variant>
      <vt:variant>
        <vt:i4>0</vt:i4>
      </vt:variant>
      <vt:variant>
        <vt:i4>5</vt:i4>
      </vt:variant>
      <vt:variant>
        <vt:lpwstr>https://www.gov.uk/government/publications/reception-baseline-assessment-assessment-and-reporting-arrangements-ara/2025-reception-baseline-assessment-assessment-and-reporting-arrangements-ara</vt:lpwstr>
      </vt:variant>
      <vt:variant>
        <vt:lpwstr/>
      </vt:variant>
      <vt:variant>
        <vt:i4>2162791</vt:i4>
      </vt:variant>
      <vt:variant>
        <vt:i4>45</vt:i4>
      </vt:variant>
      <vt:variant>
        <vt:i4>0</vt:i4>
      </vt:variant>
      <vt:variant>
        <vt:i4>5</vt:i4>
      </vt:variant>
      <vt:variant>
        <vt:lpwstr>https://www.gov.uk/guidance/access-your-school-attendance-data</vt:lpwstr>
      </vt:variant>
      <vt:variant>
        <vt:lpwstr/>
      </vt:variant>
      <vt:variant>
        <vt:i4>393238</vt:i4>
      </vt:variant>
      <vt:variant>
        <vt:i4>42</vt:i4>
      </vt:variant>
      <vt:variant>
        <vt:i4>0</vt:i4>
      </vt:variant>
      <vt:variant>
        <vt:i4>5</vt:i4>
      </vt:variant>
      <vt:variant>
        <vt:lpwstr>https://educationendowmentfoundation.org.uk/education-evidence/guidance-reports/send</vt:lpwstr>
      </vt:variant>
      <vt:variant>
        <vt:lpwstr/>
      </vt:variant>
      <vt:variant>
        <vt:i4>1900625</vt:i4>
      </vt:variant>
      <vt:variant>
        <vt:i4>39</vt:i4>
      </vt:variant>
      <vt:variant>
        <vt:i4>0</vt:i4>
      </vt:variant>
      <vt:variant>
        <vt:i4>5</vt:i4>
      </vt:variant>
      <vt:variant>
        <vt:lpwstr>https://www.gov.uk/government/publications/sen-and-disability-duties-guidance-for-school-governing-boards/special-educational-needs-sen-and-disabilities-guidance-for-school-governing-boards</vt:lpwstr>
      </vt:variant>
      <vt:variant>
        <vt:lpwstr/>
      </vt:variant>
      <vt:variant>
        <vt:i4>7929910</vt:i4>
      </vt:variant>
      <vt:variant>
        <vt:i4>36</vt:i4>
      </vt:variant>
      <vt:variant>
        <vt:i4>0</vt:i4>
      </vt:variant>
      <vt:variant>
        <vt:i4>5</vt:i4>
      </vt:variant>
      <vt:variant>
        <vt:lpwstr>https://inclusioninpractice.org.uk/</vt:lpwstr>
      </vt:variant>
      <vt:variant>
        <vt:lpwstr/>
      </vt:variant>
      <vt:variant>
        <vt:i4>7340068</vt:i4>
      </vt:variant>
      <vt:variant>
        <vt:i4>33</vt:i4>
      </vt:variant>
      <vt:variant>
        <vt:i4>0</vt:i4>
      </vt:variant>
      <vt:variant>
        <vt:i4>5</vt:i4>
      </vt:variant>
      <vt:variant>
        <vt:lpwstr>https://councilfordisabledchildren.org.uk/sites/default/files/uploads/files/Supporting Inclusion Practice Notes.pdf</vt:lpwstr>
      </vt:variant>
      <vt:variant>
        <vt:lpwstr/>
      </vt:variant>
      <vt:variant>
        <vt:i4>4128867</vt:i4>
      </vt:variant>
      <vt:variant>
        <vt:i4>30</vt:i4>
      </vt:variant>
      <vt:variant>
        <vt:i4>0</vt:i4>
      </vt:variant>
      <vt:variant>
        <vt:i4>5</vt:i4>
      </vt:variant>
      <vt:variant>
        <vt:lpwstr>https://www.gov.uk/government/publications/rise-support-for-inclusive-mainstream-education/rise-support-for-inclusive-mainstream-education</vt:lpwstr>
      </vt:variant>
      <vt:variant>
        <vt:lpwstr/>
      </vt:variant>
      <vt:variant>
        <vt:i4>2031637</vt:i4>
      </vt:variant>
      <vt:variant>
        <vt:i4>27</vt:i4>
      </vt:variant>
      <vt:variant>
        <vt:i4>0</vt:i4>
      </vt:variant>
      <vt:variant>
        <vt:i4>5</vt:i4>
      </vt:variant>
      <vt:variant>
        <vt:lpwstr>https://www.gov.uk/government/collections/school-improvement-support</vt:lpwstr>
      </vt:variant>
      <vt:variant>
        <vt:lpwstr/>
      </vt:variant>
      <vt:variant>
        <vt:i4>8323172</vt:i4>
      </vt:variant>
      <vt:variant>
        <vt:i4>24</vt:i4>
      </vt:variant>
      <vt:variant>
        <vt:i4>0</vt:i4>
      </vt:variant>
      <vt:variant>
        <vt:i4>5</vt:i4>
      </vt:variant>
      <vt:variant>
        <vt:lpwstr>https://www.ncetm.org.uk/maths-hubs/find-your-hub/</vt:lpwstr>
      </vt:variant>
      <vt:variant>
        <vt:lpwstr/>
      </vt:variant>
      <vt:variant>
        <vt:i4>917599</vt:i4>
      </vt:variant>
      <vt:variant>
        <vt:i4>21</vt:i4>
      </vt:variant>
      <vt:variant>
        <vt:i4>0</vt:i4>
      </vt:variant>
      <vt:variant>
        <vt:i4>5</vt:i4>
      </vt:variant>
      <vt:variant>
        <vt:lpwstr>https://englishhubs.net/</vt:lpwstr>
      </vt:variant>
      <vt:variant>
        <vt:lpwstr/>
      </vt:variant>
      <vt:variant>
        <vt:i4>5767240</vt:i4>
      </vt:variant>
      <vt:variant>
        <vt:i4>18</vt:i4>
      </vt:variant>
      <vt:variant>
        <vt:i4>0</vt:i4>
      </vt:variant>
      <vt:variant>
        <vt:i4>5</vt:i4>
      </vt:variant>
      <vt:variant>
        <vt:lpwstr>https://www.gov.uk/government/publications/rise-school-improvement-resources-east-of-england/rise-east-of-england</vt:lpwstr>
      </vt:variant>
      <vt:variant>
        <vt:lpwstr/>
      </vt:variant>
      <vt:variant>
        <vt:i4>4194389</vt:i4>
      </vt:variant>
      <vt:variant>
        <vt:i4>15</vt:i4>
      </vt:variant>
      <vt:variant>
        <vt:i4>0</vt:i4>
      </vt:variant>
      <vt:variant>
        <vt:i4>5</vt:i4>
      </vt:variant>
      <vt:variant>
        <vt:lpwstr>https://forms.office.com/e/5Qv19wANGc</vt:lpwstr>
      </vt:variant>
      <vt:variant>
        <vt:lpwstr/>
      </vt:variant>
      <vt:variant>
        <vt:i4>7077945</vt:i4>
      </vt:variant>
      <vt:variant>
        <vt:i4>12</vt:i4>
      </vt:variant>
      <vt:variant>
        <vt:i4>0</vt:i4>
      </vt:variant>
      <vt:variant>
        <vt:i4>5</vt:i4>
      </vt:variant>
      <vt:variant>
        <vt:lpwstr>https://www.cptshn.co.uk/wider-cpd/rise-universal-offer</vt:lpwstr>
      </vt:variant>
      <vt:variant>
        <vt:lpwstr/>
      </vt:variant>
      <vt:variant>
        <vt:i4>4456520</vt:i4>
      </vt:variant>
      <vt:variant>
        <vt:i4>9</vt:i4>
      </vt:variant>
      <vt:variant>
        <vt:i4>0</vt:i4>
      </vt:variant>
      <vt:variant>
        <vt:i4>5</vt:i4>
      </vt:variant>
      <vt:variant>
        <vt:lpwstr>https://www.eventbrite.co.uk/e/rise-programme-tickets-1980463717291?aff=oddtdtcreator</vt:lpwstr>
      </vt:variant>
      <vt:variant>
        <vt:lpwstr/>
      </vt:variant>
      <vt:variant>
        <vt:i4>6422655</vt:i4>
      </vt:variant>
      <vt:variant>
        <vt:i4>6</vt:i4>
      </vt:variant>
      <vt:variant>
        <vt:i4>0</vt:i4>
      </vt:variant>
      <vt:variant>
        <vt:i4>5</vt:i4>
      </vt:variant>
      <vt:variant>
        <vt:lpwstr>https://www.eventbrite.co.uk/o/rise-east-of-england-teaching-exchange-120765099340</vt:lpwstr>
      </vt:variant>
      <vt:variant>
        <vt:lpwstr/>
      </vt:variant>
      <vt:variant>
        <vt:i4>524369</vt:i4>
      </vt:variant>
      <vt:variant>
        <vt:i4>3</vt:i4>
      </vt:variant>
      <vt:variant>
        <vt:i4>0</vt:i4>
      </vt:variant>
      <vt:variant>
        <vt:i4>5</vt:i4>
      </vt:variant>
      <vt:variant>
        <vt:lpwstr>https://eastenglandteaching.org/</vt:lpwstr>
      </vt:variant>
      <vt:variant>
        <vt:lpwstr/>
      </vt:variant>
      <vt:variant>
        <vt:i4>7077945</vt:i4>
      </vt:variant>
      <vt:variant>
        <vt:i4>0</vt:i4>
      </vt:variant>
      <vt:variant>
        <vt:i4>0</vt:i4>
      </vt:variant>
      <vt:variant>
        <vt:i4>5</vt:i4>
      </vt:variant>
      <vt:variant>
        <vt:lpwstr>https://www.cptshn.co.uk/wider-cpd/rise-universal-offer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 EoE Universal Resource Sheet</dc:title>
  <dc:subject>
  </dc:subject>
  <dc:creator>SMITH, Rebecca18</dc:creator>
  <cp:keywords>
  </cp:keywords>
  <dc:description>
  </dc:description>
  <cp:lastModifiedBy>Mim Baron</cp:lastModifiedBy>
  <cp:revision>2</cp:revision>
  <dcterms:created xsi:type="dcterms:W3CDTF">2026-02-09T08:15:00Z</dcterms:created>
  <dcterms:modified xsi:type="dcterms:W3CDTF">2026-02-09T08:16:31Z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0x0101005297C44AEC63824CAC64BE7F0AC8D5B4</vt:lpwstr>
  </property>
  <property fmtid="{D5CDD505-2E9C-101B-9397-08002B2CF9AE}" pid="3" name="MediaServiceImageTags">
    <vt:lpwstr/>
  </property>
</Properties>
</file>