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0AE1" w:rsidP="00430AE1" w:rsidRDefault="00735081" w14:paraId="3B543E4A" w14:textId="77777777">
      <w:pPr>
        <w:spacing w:line="240" w:lineRule="auto"/>
      </w:pPr>
      <w:r>
        <w:rPr>
          <w:noProof/>
        </w:rPr>
        <w:drawing>
          <wp:anchor distT="0" distB="0" distL="114300" distR="114300" simplePos="0" relativeHeight="251658240" behindDoc="0" locked="0" layoutInCell="1" allowOverlap="1" wp14:editId="7E59711C" wp14:anchorId="3BE15608">
            <wp:simplePos x="0" y="0"/>
            <wp:positionH relativeFrom="column">
              <wp:posOffset>5111115</wp:posOffset>
            </wp:positionH>
            <wp:positionV relativeFrom="paragraph">
              <wp:posOffset>-546100</wp:posOffset>
            </wp:positionV>
            <wp:extent cx="895350" cy="335280"/>
            <wp:effectExtent l="0" t="0" r="0" b="7620"/>
            <wp:wrapNone/>
            <wp:docPr id="3" name="Picture 4"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HS-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0-19 Healthy Child Programme, Cambridgeshire and Peterborough</w:t>
      </w:r>
    </w:p>
    <w:p w:rsidR="00735081" w:rsidP="00430AE1" w:rsidRDefault="00735081" w14:paraId="21E04514" w14:textId="75222E39">
      <w:pPr>
        <w:spacing w:line="240" w:lineRule="auto"/>
      </w:pPr>
      <w:r>
        <w:t>Oak Tree Centre</w:t>
      </w:r>
    </w:p>
    <w:p w:rsidR="00735081" w:rsidP="00735081" w:rsidRDefault="00735081" w14:paraId="5868E2D6" w14:textId="0321696E">
      <w:pPr>
        <w:spacing w:after="0" w:line="240" w:lineRule="auto"/>
      </w:pPr>
      <w:r>
        <w:t>Oak Drive</w:t>
      </w:r>
    </w:p>
    <w:p w:rsidR="00735081" w:rsidP="00735081" w:rsidRDefault="00735081" w14:paraId="1859EF31" w14:textId="3B60001F">
      <w:pPr>
        <w:spacing w:after="0" w:line="240" w:lineRule="auto"/>
      </w:pPr>
      <w:r>
        <w:t>Huntingdon</w:t>
      </w:r>
    </w:p>
    <w:p w:rsidR="00735081" w:rsidP="00735081" w:rsidRDefault="00735081" w14:paraId="42D6335B" w14:textId="363374B1">
      <w:pPr>
        <w:spacing w:after="0" w:line="240" w:lineRule="auto"/>
      </w:pPr>
      <w:r>
        <w:t>PE29 7HN</w:t>
      </w:r>
    </w:p>
    <w:p w:rsidR="00735081" w:rsidP="00735081" w:rsidRDefault="00735081" w14:paraId="642D3A29" w14:textId="409D2C58">
      <w:pPr>
        <w:spacing w:after="0" w:line="240" w:lineRule="auto"/>
        <w:rPr>
          <w:b/>
          <w:bCs/>
        </w:rPr>
      </w:pPr>
      <w:r>
        <w:t xml:space="preserve">Call our team </w:t>
      </w:r>
      <w:proofErr w:type="gramStart"/>
      <w:r>
        <w:t>on:</w:t>
      </w:r>
      <w:proofErr w:type="gramEnd"/>
      <w:r>
        <w:t xml:space="preserve"> </w:t>
      </w:r>
      <w:r w:rsidRPr="00B04E62">
        <w:rPr>
          <w:b/>
          <w:bCs/>
        </w:rPr>
        <w:t>0300 029 50 50</w:t>
      </w:r>
    </w:p>
    <w:p w:rsidR="00B04E62" w:rsidP="00735081" w:rsidRDefault="00B04E62" w14:paraId="4E02D379" w14:textId="12BE26C3">
      <w:pPr>
        <w:spacing w:after="0" w:line="240" w:lineRule="auto"/>
      </w:pPr>
      <w:r>
        <w:rPr>
          <w:b/>
          <w:bCs/>
        </w:rPr>
        <w:t xml:space="preserve">Email us at: </w:t>
      </w:r>
      <w:hyperlink w:history="1" r:id="rId10">
        <w:r w:rsidRPr="006D7D04">
          <w:rPr>
            <w:rStyle w:val="Hyperlink"/>
            <w:b/>
            <w:bCs/>
          </w:rPr>
          <w:t>cambs.pboro.childrenshealth@nhs.net</w:t>
        </w:r>
      </w:hyperlink>
      <w:r>
        <w:rPr>
          <w:b/>
          <w:bCs/>
        </w:rPr>
        <w:t xml:space="preserve"> </w:t>
      </w:r>
    </w:p>
    <w:p w:rsidRPr="00B04E62" w:rsidR="00735081" w:rsidP="00735081" w:rsidRDefault="00B04E62" w14:paraId="59583B7A" w14:textId="2B8FA729">
      <w:pPr>
        <w:spacing w:after="0" w:line="240" w:lineRule="auto"/>
        <w:rPr>
          <w:b/>
          <w:bCs/>
        </w:rPr>
      </w:pPr>
      <w:r w:rsidRPr="00B04E62">
        <w:t>Message us on</w:t>
      </w:r>
      <w:r>
        <w:rPr>
          <w:b/>
          <w:bCs/>
        </w:rPr>
        <w:t xml:space="preserve">: </w:t>
      </w:r>
      <w:r w:rsidRPr="00B04E62" w:rsidR="00735081">
        <w:rPr>
          <w:b/>
          <w:bCs/>
        </w:rPr>
        <w:t>#Textus 07520649887</w:t>
      </w:r>
      <w:r>
        <w:rPr>
          <w:b/>
          <w:bCs/>
        </w:rPr>
        <w:t xml:space="preserve"> (parents only)</w:t>
      </w:r>
    </w:p>
    <w:p w:rsidR="00E72EB4" w:rsidP="00735081" w:rsidRDefault="00E72EB4" w14:paraId="4EA994E3" w14:textId="77777777">
      <w:pPr>
        <w:spacing w:after="0" w:line="240" w:lineRule="auto"/>
      </w:pPr>
    </w:p>
    <w:p w:rsidR="00E72EB4" w:rsidP="00CB2685" w:rsidRDefault="00735081" w14:paraId="4FA4F137" w14:textId="05C6BC0D">
      <w:r>
        <w:t xml:space="preserve">Dear </w:t>
      </w:r>
      <w:r w:rsidR="00571B06">
        <w:t>colleague</w:t>
      </w:r>
      <w:r>
        <w:t>,</w:t>
      </w:r>
    </w:p>
    <w:p w:rsidR="00735081" w:rsidP="00CB2685" w:rsidRDefault="00735081" w14:paraId="498734C0" w14:textId="749B80AD">
      <w:r>
        <w:t>We are contacting you from the 0-19 Healthy Child Programme in Cambridgeshire and Peterborough, to give you an update on your local School Nursing offer.</w:t>
      </w:r>
    </w:p>
    <w:p w:rsidR="00735081" w:rsidP="00CB2685" w:rsidRDefault="00735081" w14:paraId="7E24C2DF" w14:textId="5282B411">
      <w:r>
        <w:t>Over the summer we have made some changes to our service which may impact the advice and information you give to children, young people and families.</w:t>
      </w:r>
    </w:p>
    <w:p w:rsidR="00735081" w:rsidP="00CB2685" w:rsidRDefault="00735081" w14:paraId="33DA4F14" w14:textId="3682F23E">
      <w:r>
        <w:t>We have made these changes to prioritise in-person work with children, young people and families which focuses on early intervention and health literacy.</w:t>
      </w:r>
    </w:p>
    <w:p w:rsidR="008E516C" w:rsidP="00430AE1" w:rsidRDefault="00735081" w14:paraId="3E7DC9F9" w14:textId="2AAF6954">
      <w:r>
        <w:t>Importantly, we are no longer using the Chathealth text messaging platform for access to our service, as evaluation showed it had low uptake and awareness amongst our young people (as demonstrated through audit and co-production activities</w:t>
      </w:r>
      <w:r w:rsidR="00430AE1">
        <w:t>)</w:t>
      </w:r>
      <w:r w:rsidR="00E72EB4">
        <w:t>.</w:t>
      </w:r>
    </w:p>
    <w:p w:rsidR="00E72EB4" w:rsidP="00430AE1" w:rsidRDefault="00E72EB4" w14:paraId="1048AE82" w14:textId="72CBBCEC">
      <w:r>
        <w:t>We</w:t>
      </w:r>
      <w:r w:rsidR="00B04E62">
        <w:t xml:space="preserve"> have a range of information,</w:t>
      </w:r>
      <w:r>
        <w:t xml:space="preserve"> resources</w:t>
      </w:r>
      <w:r w:rsidR="00B04E62">
        <w:t>,</w:t>
      </w:r>
      <w:r>
        <w:t xml:space="preserve"> and signposting </w:t>
      </w:r>
      <w:r w:rsidR="00B04E62">
        <w:t>at</w:t>
      </w:r>
      <w:r>
        <w:t xml:space="preserve"> our website</w:t>
      </w:r>
      <w:r w:rsidR="00B04E62">
        <w:t xml:space="preserve">, with sections for both parents and professionals </w:t>
      </w:r>
      <w:hyperlink w:history="1" r:id="rId11">
        <w:r w:rsidRPr="006D7D04" w:rsidR="00B04E62">
          <w:rPr>
            <w:rStyle w:val="Hyperlink"/>
          </w:rPr>
          <w:t>https://portal.cambspborocyphs.nhs.uk/</w:t>
        </w:r>
      </w:hyperlink>
      <w:r w:rsidR="00B04E62">
        <w:t xml:space="preserve"> and</w:t>
      </w:r>
      <w:r>
        <w:t xml:space="preserve"> young people</w:t>
      </w:r>
      <w:r w:rsidR="00B04E62">
        <w:t xml:space="preserve"> aged 11-19 </w:t>
      </w:r>
      <w:hyperlink w:history="1" r:id="rId12">
        <w:r w:rsidRPr="006D7D04" w:rsidR="00B04E62">
          <w:rPr>
            <w:rStyle w:val="Hyperlink"/>
            <w:rFonts w:ascii="Arial" w:hAnsi="Arial" w:cs="Arial"/>
            <w:kern w:val="24"/>
            <w:sz w:val="20"/>
            <w:szCs w:val="20"/>
          </w:rPr>
          <w:t>https://bit.ly/3AXJ2h4</w:t>
        </w:r>
      </w:hyperlink>
    </w:p>
    <w:p w:rsidR="00E72EB4" w:rsidP="00430AE1" w:rsidRDefault="00B04E62" w14:paraId="6BEC83A1" w14:textId="1C5A8689">
      <w:r>
        <w:t>We offer h</w:t>
      </w:r>
      <w:r w:rsidR="00E72EB4">
        <w:t>ealth evaluation and self-care</w:t>
      </w:r>
      <w:r>
        <w:t xml:space="preserve"> advice,</w:t>
      </w:r>
      <w:r w:rsidR="00E72EB4">
        <w:t xml:space="preserve"> through our Getting Ready for Change Questionnaire (GR4C)</w:t>
      </w:r>
      <w:r>
        <w:t xml:space="preserve"> </w:t>
      </w:r>
      <w:hyperlink w:history="1" r:id="rId13">
        <w:r w:rsidRPr="00B04E62">
          <w:rPr>
            <w:rStyle w:val="Hyperlink"/>
          </w:rPr>
          <w:t>https://portal.cambspborocyphs.nhs.uk/</w:t>
        </w:r>
      </w:hyperlink>
      <w:r>
        <w:t xml:space="preserve"> which is circulated at key transition points.</w:t>
      </w:r>
    </w:p>
    <w:p w:rsidR="00A3015C" w:rsidP="00430AE1" w:rsidRDefault="00B04E62" w14:paraId="730AB012" w14:textId="58CC8C25">
      <w:r>
        <w:t>We also offer, t</w:t>
      </w:r>
      <w:r w:rsidR="00E72EB4">
        <w:t xml:space="preserve">argeted 1:1 support for health-related topics such </w:t>
      </w:r>
      <w:proofErr w:type="gramStart"/>
      <w:r w:rsidR="00E72EB4">
        <w:t>as</w:t>
      </w:r>
      <w:r>
        <w:t>;</w:t>
      </w:r>
      <w:proofErr w:type="gramEnd"/>
      <w:r w:rsidR="00E72EB4">
        <w:t xml:space="preserve"> health concerns, healthy lifestyle advice, healthy bladder and bowel support, healthy relationships and support with transition</w:t>
      </w:r>
      <w:r>
        <w:t>, o</w:t>
      </w:r>
      <w:r w:rsidR="00E72EB4">
        <w:t xml:space="preserve">ur electronic referral form can be completed here: </w:t>
      </w:r>
      <w:hyperlink w:history="1" r:id="rId14">
        <w:r w:rsidRPr="00120D1A" w:rsidR="000C5D66">
          <w:rPr>
            <w:rStyle w:val="Hyperlink"/>
          </w:rPr>
          <w:t>https://bit.ly/3NNHpWt</w:t>
        </w:r>
      </w:hyperlink>
      <w:r w:rsidR="000C5D66">
        <w:t xml:space="preserve"> </w:t>
      </w:r>
    </w:p>
    <w:p w:rsidRPr="00336F15" w:rsidR="00336F15" w:rsidP="00336F15" w:rsidRDefault="00336F15" w14:paraId="5FD72BE4" w14:textId="652143D5">
      <w:r>
        <w:rPr>
          <w:b/>
          <w:bCs/>
        </w:rPr>
        <w:t>P</w:t>
      </w:r>
      <w:r w:rsidRPr="00735081">
        <w:rPr>
          <w:b/>
          <w:bCs/>
        </w:rPr>
        <w:t>lease</w:t>
      </w:r>
      <w:r>
        <w:rPr>
          <w:b/>
          <w:bCs/>
        </w:rPr>
        <w:t xml:space="preserve"> no longer promote</w:t>
      </w:r>
      <w:r w:rsidRPr="00735081">
        <w:rPr>
          <w:b/>
          <w:bCs/>
        </w:rPr>
        <w:t xml:space="preserve"> Chathealth</w:t>
      </w:r>
      <w:r>
        <w:rPr>
          <w:b/>
          <w:bCs/>
        </w:rPr>
        <w:t xml:space="preserve"> and remove this information</w:t>
      </w:r>
      <w:r w:rsidRPr="00735081">
        <w:rPr>
          <w:b/>
          <w:bCs/>
        </w:rPr>
        <w:t xml:space="preserve"> from your signposting</w:t>
      </w:r>
      <w:r>
        <w:rPr>
          <w:b/>
          <w:bCs/>
        </w:rPr>
        <w:t xml:space="preserve">. Any residual promotional materials can now be discarded, </w:t>
      </w:r>
      <w:r w:rsidRPr="00735081">
        <w:rPr>
          <w:b/>
          <w:bCs/>
        </w:rPr>
        <w:t>as this service is no longer operational</w:t>
      </w:r>
      <w:r>
        <w:rPr>
          <w:b/>
          <w:bCs/>
        </w:rPr>
        <w:t xml:space="preserve"> in our area. Alternative providers are detailed below</w:t>
      </w:r>
      <w:r w:rsidR="006F61FE">
        <w:rPr>
          <w:b/>
          <w:bCs/>
        </w:rPr>
        <w:t xml:space="preserve"> which can be shared with families</w:t>
      </w:r>
      <w:r>
        <w:rPr>
          <w:b/>
          <w:bCs/>
        </w:rPr>
        <w:t>.</w:t>
      </w:r>
    </w:p>
    <w:p w:rsidRPr="00B04E62" w:rsidR="00336F15" w:rsidP="00336F15" w:rsidRDefault="00336F15" w14:paraId="4ABF7CF0" w14:textId="7FCB72A2">
      <w:pPr>
        <w:pStyle w:val="NormalWeb"/>
        <w:spacing w:before="0" w:beforeAutospacing="0" w:after="0"/>
        <w:rPr>
          <w:rFonts w:asciiTheme="minorHAnsi" w:hAnsiTheme="minorHAnsi" w:cstheme="minorHAnsi"/>
          <w:color w:val="000000"/>
          <w:kern w:val="24"/>
          <w:sz w:val="22"/>
          <w:szCs w:val="22"/>
        </w:rPr>
      </w:pPr>
      <w:r w:rsidRPr="00B04E62">
        <w:rPr>
          <w:rFonts w:asciiTheme="minorHAnsi" w:hAnsiTheme="minorHAnsi" w:cstheme="minorHAnsi"/>
          <w:color w:val="000000"/>
          <w:kern w:val="24"/>
          <w:sz w:val="22"/>
          <w:szCs w:val="22"/>
        </w:rPr>
        <w:t>Yours Sincerely,</w:t>
      </w:r>
    </w:p>
    <w:p w:rsidRPr="00B04E62" w:rsidR="00336F15" w:rsidP="00336F15" w:rsidRDefault="00336F15" w14:paraId="2F28DDDA" w14:textId="1A1B200A">
      <w:pPr>
        <w:pStyle w:val="NormalWeb"/>
        <w:spacing w:before="0" w:beforeAutospacing="0" w:after="0"/>
        <w:rPr>
          <w:rFonts w:asciiTheme="minorHAnsi" w:hAnsiTheme="minorHAnsi" w:cstheme="minorHAnsi"/>
          <w:color w:val="000000"/>
          <w:kern w:val="24"/>
          <w:sz w:val="22"/>
          <w:szCs w:val="22"/>
        </w:rPr>
      </w:pPr>
      <w:r w:rsidRPr="00B04E62">
        <w:rPr>
          <w:rFonts w:asciiTheme="minorHAnsi" w:hAnsiTheme="minorHAnsi" w:cstheme="minorHAnsi"/>
          <w:color w:val="000000"/>
          <w:kern w:val="24"/>
          <w:sz w:val="22"/>
          <w:szCs w:val="22"/>
        </w:rPr>
        <w:t>The Healthy Child Programme team.</w:t>
      </w:r>
    </w:p>
    <w:p w:rsidRPr="00B04E62" w:rsidR="00E72EB4" w:rsidP="00336F15" w:rsidRDefault="00E72EB4" w14:paraId="2430A719" w14:textId="79872F3D">
      <w:pPr>
        <w:pStyle w:val="NormalWeb"/>
        <w:spacing w:before="0" w:beforeAutospacing="0" w:after="0"/>
        <w:rPr>
          <w:rFonts w:asciiTheme="minorHAnsi" w:hAnsiTheme="minorHAnsi" w:cstheme="minorHAnsi"/>
          <w:color w:val="000000"/>
          <w:kern w:val="24"/>
          <w:sz w:val="22"/>
          <w:szCs w:val="22"/>
        </w:rPr>
      </w:pPr>
      <w:r w:rsidRPr="00B04E62">
        <w:rPr>
          <w:rFonts w:asciiTheme="minorHAnsi" w:hAnsiTheme="minorHAnsi" w:cstheme="minorHAnsi"/>
          <w:color w:val="000000"/>
          <w:kern w:val="24"/>
          <w:sz w:val="22"/>
          <w:szCs w:val="22"/>
        </w:rPr>
        <w:t xml:space="preserve">The School Nursing service duty desk can be contacted on 0300 029 5050 or further resources can be accessed via our young persons’ webpages: </w:t>
      </w:r>
      <w:hyperlink w:tgtFrame="_blank" w:tooltip="https://bit.ly/3axj2h4" w:history="1" r:id="rId15">
        <w:r w:rsidRPr="00B04E62">
          <w:rPr>
            <w:rStyle w:val="Hyperlink"/>
            <w:rFonts w:asciiTheme="minorHAnsi" w:hAnsiTheme="minorHAnsi" w:cstheme="minorHAnsi"/>
            <w:kern w:val="24"/>
            <w:sz w:val="22"/>
            <w:szCs w:val="22"/>
          </w:rPr>
          <w:t>https://bit.ly/3AXJ2h4</w:t>
        </w:r>
      </w:hyperlink>
    </w:p>
    <w:p w:rsidR="00336F15" w:rsidP="00336F15" w:rsidRDefault="00336F15" w14:paraId="2CA565F5" w14:textId="01FDDEDD">
      <w:pPr>
        <w:pStyle w:val="NormalWeb"/>
        <w:spacing w:before="0" w:beforeAutospacing="0" w:after="0"/>
        <w:rPr>
          <w:rStyle w:val="Hyperlink"/>
          <w:rFonts w:ascii="Arial" w:hAnsi="Arial" w:cs="Arial"/>
          <w:kern w:val="24"/>
          <w:sz w:val="20"/>
          <w:szCs w:val="20"/>
        </w:rPr>
      </w:pPr>
    </w:p>
    <w:p w:rsidR="00E72EB4" w:rsidP="00336F15" w:rsidRDefault="00E72EB4" w14:paraId="2C0C98A4" w14:textId="5AB1249B">
      <w:pPr>
        <w:pStyle w:val="NormalWeb"/>
        <w:spacing w:before="0" w:beforeAutospacing="0" w:after="0"/>
        <w:rPr>
          <w:rStyle w:val="Hyperlink"/>
          <w:rFonts w:ascii="Arial" w:hAnsi="Arial" w:cs="Arial"/>
          <w:kern w:val="24"/>
          <w:sz w:val="20"/>
          <w:szCs w:val="20"/>
        </w:rPr>
      </w:pPr>
    </w:p>
    <w:p w:rsidR="00E72EB4" w:rsidP="00336F15" w:rsidRDefault="00E72EB4" w14:paraId="16EBDB56" w14:textId="2A964365">
      <w:pPr>
        <w:pStyle w:val="NormalWeb"/>
        <w:spacing w:before="0" w:beforeAutospacing="0" w:after="0"/>
        <w:rPr>
          <w:rStyle w:val="Hyperlink"/>
          <w:rFonts w:ascii="Arial" w:hAnsi="Arial" w:cs="Arial"/>
          <w:kern w:val="24"/>
          <w:sz w:val="20"/>
          <w:szCs w:val="20"/>
        </w:rPr>
      </w:pPr>
    </w:p>
    <w:p w:rsidRPr="00CB37F6" w:rsidR="00C66000" w:rsidP="00CB37F6" w:rsidRDefault="00CB37F6" w14:paraId="6BE59AA9" w14:textId="19773645">
      <w:pPr>
        <w:pStyle w:val="NormalWeb"/>
        <w:spacing w:before="0" w:beforeAutospacing="0"/>
        <w:ind w:left="-1417" w:right="-624"/>
        <w:rPr>
          <w:rFonts w:ascii="Arial" w:hAnsi="Arial" w:cs="Arial"/>
          <w:color w:val="0000FF" w:themeColor="hyperlink"/>
          <w:kern w:val="24"/>
          <w:sz w:val="20"/>
          <w:szCs w:val="20"/>
          <w:u w:val="single"/>
        </w:rPr>
      </w:pPr>
      <w:r>
        <w:rPr>
          <w:rFonts w:ascii="Arial" w:hAnsi="Arial" w:cs="Arial"/>
          <w:noProof/>
          <w:color w:val="000000"/>
          <w:kern w:val="24"/>
          <w:sz w:val="20"/>
          <w:szCs w:val="20"/>
        </w:rPr>
        <w:lastRenderedPageBreak/>
        <w:drawing>
          <wp:anchor distT="0" distB="0" distL="114300" distR="114300" simplePos="0" relativeHeight="251664384" behindDoc="1" locked="0" layoutInCell="1" allowOverlap="1" wp14:editId="0066EDBF" wp14:anchorId="715B06F0">
            <wp:simplePos x="0" y="0"/>
            <wp:positionH relativeFrom="column">
              <wp:posOffset>-572135</wp:posOffset>
            </wp:positionH>
            <wp:positionV relativeFrom="paragraph">
              <wp:posOffset>4570730</wp:posOffset>
            </wp:positionV>
            <wp:extent cx="6985000" cy="4184015"/>
            <wp:effectExtent l="0" t="0" r="6350" b="6985"/>
            <wp:wrapSquare wrapText="bothSides"/>
            <wp:docPr id="84236558" name="Picture 2"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58" name="Picture 2" descr="A close-up of a webs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85000" cy="4184015"/>
                    </a:xfrm>
                    <a:prstGeom prst="rect">
                      <a:avLst/>
                    </a:prstGeom>
                  </pic:spPr>
                </pic:pic>
              </a:graphicData>
            </a:graphic>
            <wp14:sizeRelH relativeFrom="page">
              <wp14:pctWidth>0</wp14:pctWidth>
            </wp14:sizeRelH>
            <wp14:sizeRelV relativeFrom="page">
              <wp14:pctHeight>0</wp14:pctHeight>
            </wp14:sizeRelV>
          </wp:anchor>
        </w:drawing>
      </w:r>
      <w:r w:rsidR="00070C64">
        <w:rPr>
          <w:noProof/>
        </w:rPr>
        <w:drawing>
          <wp:inline distT="0" distB="0" distL="0" distR="0" wp14:anchorId="6D6A404C" wp14:editId="5050806E">
            <wp:extent cx="7543800" cy="4354655"/>
            <wp:effectExtent l="0" t="0" r="0" b="8255"/>
            <wp:docPr id="186651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16907" name=""/>
                    <pic:cNvPicPr/>
                  </pic:nvPicPr>
                  <pic:blipFill rotWithShape="1">
                    <a:blip r:embed="rId17"/>
                    <a:srcRect l="1000" r="817" b="1414"/>
                    <a:stretch/>
                  </pic:blipFill>
                  <pic:spPr bwMode="auto">
                    <a:xfrm>
                      <a:off x="0" y="0"/>
                      <a:ext cx="7583194" cy="4377395"/>
                    </a:xfrm>
                    <a:prstGeom prst="rect">
                      <a:avLst/>
                    </a:prstGeom>
                    <a:ln>
                      <a:noFill/>
                    </a:ln>
                    <a:extLst>
                      <a:ext uri="{53640926-AAD7-44D8-BBD7-CCE9431645EC}">
                        <a14:shadowObscured xmlns:a14="http://schemas.microsoft.com/office/drawing/2010/main"/>
                      </a:ext>
                    </a:extLst>
                  </pic:spPr>
                </pic:pic>
              </a:graphicData>
            </a:graphic>
          </wp:inline>
        </w:drawing>
      </w:r>
    </w:p>
    <w:p w:rsidR="00336F15" w:rsidP="00CB2685" w:rsidRDefault="00336F15" w14:paraId="2FD14180" w14:textId="77777777">
      <w:pPr>
        <w:pStyle w:val="NormalWeb"/>
        <w:spacing w:before="0" w:beforeAutospacing="0" w:after="0" w:afterAutospacing="0"/>
        <w:jc w:val="center"/>
        <w:rPr>
          <w:rFonts w:ascii="Arial" w:hAnsi="Arial" w:cs="Arial"/>
          <w:b/>
          <w:bCs/>
          <w:color w:val="000000"/>
          <w:kern w:val="24"/>
          <w:sz w:val="20"/>
          <w:szCs w:val="20"/>
        </w:rPr>
      </w:pPr>
    </w:p>
    <w:p w:rsidRPr="00CB37F6" w:rsidR="00CB2685" w:rsidP="00CB2685" w:rsidRDefault="00CB2685" w14:paraId="085E4EA7" w14:textId="09CAA784">
      <w:pPr>
        <w:pStyle w:val="NormalWeb"/>
        <w:spacing w:before="0" w:beforeAutospacing="0" w:after="0" w:afterAutospacing="0"/>
        <w:jc w:val="center"/>
        <w:rPr>
          <w:sz w:val="18"/>
          <w:szCs w:val="18"/>
        </w:rPr>
      </w:pPr>
      <w:r w:rsidRPr="00CB37F6">
        <w:rPr>
          <w:rFonts w:ascii="Arial" w:hAnsi="Arial" w:cs="Arial"/>
          <w:b/>
          <w:bCs/>
          <w:color w:val="000000"/>
          <w:kern w:val="24"/>
          <w:sz w:val="18"/>
          <w:szCs w:val="18"/>
        </w:rPr>
        <w:t>Delivering excellence in Children and Young People’s Services</w:t>
      </w:r>
      <w:r w:rsidRPr="00CB37F6">
        <w:rPr>
          <w:rFonts w:ascii="Arial" w:hAnsi="Arial" w:cs="Arial"/>
          <w:color w:val="000000"/>
          <w:kern w:val="24"/>
          <w:sz w:val="18"/>
          <w:szCs w:val="18"/>
        </w:rPr>
        <w:t xml:space="preserve">: </w:t>
      </w:r>
    </w:p>
    <w:p w:rsidRPr="00CB37F6" w:rsidR="00CB2685" w:rsidP="00CB2685" w:rsidRDefault="00CB2685" w14:paraId="24FC050E" w14:textId="77777777">
      <w:pPr>
        <w:pStyle w:val="NormalWeb"/>
        <w:spacing w:before="0" w:beforeAutospacing="0" w:after="0" w:afterAutospacing="0"/>
        <w:jc w:val="center"/>
        <w:rPr>
          <w:rFonts w:ascii="Arial" w:hAnsi="Arial" w:cs="Arial"/>
          <w:color w:val="000000"/>
          <w:kern w:val="24"/>
          <w:sz w:val="18"/>
          <w:szCs w:val="18"/>
        </w:rPr>
      </w:pPr>
      <w:r w:rsidRPr="00CB37F6">
        <w:rPr>
          <w:rFonts w:ascii="Arial" w:hAnsi="Arial" w:cs="Arial"/>
          <w:color w:val="000000"/>
          <w:kern w:val="24"/>
          <w:sz w:val="18"/>
          <w:szCs w:val="18"/>
        </w:rPr>
        <w:t xml:space="preserve">a partnership between Cambridgeshire Community Services NHS Trust and </w:t>
      </w:r>
    </w:p>
    <w:p w:rsidRPr="00CB37F6" w:rsidR="00CB2685" w:rsidP="00CB2685" w:rsidRDefault="00CB2685" w14:paraId="735AC040" w14:textId="77777777">
      <w:pPr>
        <w:pStyle w:val="NormalWeb"/>
        <w:spacing w:before="0" w:beforeAutospacing="0" w:after="0" w:afterAutospacing="0"/>
        <w:jc w:val="center"/>
        <w:rPr>
          <w:sz w:val="18"/>
          <w:szCs w:val="18"/>
        </w:rPr>
      </w:pPr>
      <w:r w:rsidRPr="00CB37F6">
        <w:rPr>
          <w:rFonts w:ascii="Arial" w:hAnsi="Arial" w:cs="Arial"/>
          <w:color w:val="000000"/>
          <w:kern w:val="24"/>
          <w:sz w:val="18"/>
          <w:szCs w:val="18"/>
        </w:rPr>
        <w:t xml:space="preserve">Cambridgeshire and Peterborough NHS Foundation Trust </w:t>
      </w:r>
    </w:p>
    <w:sectPr w:rsidRPr="00CB37F6" w:rsidR="00CB2685" w:rsidSect="00C6600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E910" w14:textId="77777777" w:rsidR="000633E1" w:rsidRDefault="000633E1" w:rsidP="00B04E62">
      <w:pPr>
        <w:spacing w:after="0" w:line="240" w:lineRule="auto"/>
      </w:pPr>
      <w:r>
        <w:separator/>
      </w:r>
    </w:p>
  </w:endnote>
  <w:endnote w:type="continuationSeparator" w:id="0">
    <w:p w14:paraId="15A9F1B8" w14:textId="77777777" w:rsidR="000633E1" w:rsidRDefault="000633E1" w:rsidP="00B0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F9EB" w14:textId="77777777" w:rsidR="000633E1" w:rsidRDefault="000633E1" w:rsidP="00B04E62">
      <w:pPr>
        <w:spacing w:after="0" w:line="240" w:lineRule="auto"/>
      </w:pPr>
      <w:r>
        <w:separator/>
      </w:r>
    </w:p>
  </w:footnote>
  <w:footnote w:type="continuationSeparator" w:id="0">
    <w:p w14:paraId="186AC6CD" w14:textId="77777777" w:rsidR="000633E1" w:rsidRDefault="000633E1" w:rsidP="00B04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BA"/>
    <w:rsid w:val="000633E1"/>
    <w:rsid w:val="00070C64"/>
    <w:rsid w:val="000C5D66"/>
    <w:rsid w:val="001578F4"/>
    <w:rsid w:val="00210675"/>
    <w:rsid w:val="002709BA"/>
    <w:rsid w:val="00336F15"/>
    <w:rsid w:val="00353E46"/>
    <w:rsid w:val="00360360"/>
    <w:rsid w:val="003D5C2B"/>
    <w:rsid w:val="00430AE1"/>
    <w:rsid w:val="0043589C"/>
    <w:rsid w:val="004B4764"/>
    <w:rsid w:val="004C2054"/>
    <w:rsid w:val="00571B06"/>
    <w:rsid w:val="005A78A0"/>
    <w:rsid w:val="005C7E4F"/>
    <w:rsid w:val="00682929"/>
    <w:rsid w:val="006F61FE"/>
    <w:rsid w:val="00735081"/>
    <w:rsid w:val="007E31D4"/>
    <w:rsid w:val="00844E29"/>
    <w:rsid w:val="008E516C"/>
    <w:rsid w:val="00970952"/>
    <w:rsid w:val="00A05368"/>
    <w:rsid w:val="00A3015C"/>
    <w:rsid w:val="00AD69F3"/>
    <w:rsid w:val="00B04E62"/>
    <w:rsid w:val="00BA6747"/>
    <w:rsid w:val="00C66000"/>
    <w:rsid w:val="00CB2685"/>
    <w:rsid w:val="00CB37F6"/>
    <w:rsid w:val="00D4576B"/>
    <w:rsid w:val="00D544D6"/>
    <w:rsid w:val="00DD3BBB"/>
    <w:rsid w:val="00E403A3"/>
    <w:rsid w:val="00E72EB4"/>
    <w:rsid w:val="00EA08F3"/>
    <w:rsid w:val="00EE276F"/>
    <w:rsid w:val="00EE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4F18"/>
  <w15:docId w15:val="{26512A45-A637-4A0A-803E-D87A4260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685"/>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B2685"/>
    <w:rPr>
      <w:rFonts w:ascii="Times New Roman" w:eastAsia="Times New Roman" w:hAnsi="Times New Roman" w:cs="Times New Roman"/>
      <w:sz w:val="24"/>
      <w:szCs w:val="20"/>
    </w:rPr>
  </w:style>
  <w:style w:type="paragraph" w:styleId="NormalWeb">
    <w:name w:val="Normal (Web)"/>
    <w:basedOn w:val="Normal"/>
    <w:uiPriority w:val="99"/>
    <w:unhideWhenUsed/>
    <w:rsid w:val="00CB2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5081"/>
    <w:rPr>
      <w:color w:val="0000FF" w:themeColor="hyperlink"/>
      <w:u w:val="single"/>
    </w:rPr>
  </w:style>
  <w:style w:type="character" w:styleId="UnresolvedMention">
    <w:name w:val="Unresolved Mention"/>
    <w:basedOn w:val="DefaultParagraphFont"/>
    <w:uiPriority w:val="99"/>
    <w:semiHidden/>
    <w:unhideWhenUsed/>
    <w:rsid w:val="00735081"/>
    <w:rPr>
      <w:color w:val="605E5C"/>
      <w:shd w:val="clear" w:color="auto" w:fill="E1DFDD"/>
    </w:rPr>
  </w:style>
  <w:style w:type="character" w:styleId="FollowedHyperlink">
    <w:name w:val="FollowedHyperlink"/>
    <w:basedOn w:val="DefaultParagraphFont"/>
    <w:uiPriority w:val="99"/>
    <w:semiHidden/>
    <w:unhideWhenUsed/>
    <w:rsid w:val="00336F15"/>
    <w:rPr>
      <w:color w:val="800080" w:themeColor="followedHyperlink"/>
      <w:u w:val="single"/>
    </w:rPr>
  </w:style>
  <w:style w:type="paragraph" w:styleId="Header">
    <w:name w:val="header"/>
    <w:basedOn w:val="Normal"/>
    <w:link w:val="HeaderChar"/>
    <w:uiPriority w:val="99"/>
    <w:unhideWhenUsed/>
    <w:rsid w:val="00B0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20437">
      <w:bodyDiv w:val="1"/>
      <w:marLeft w:val="0"/>
      <w:marRight w:val="0"/>
      <w:marTop w:val="0"/>
      <w:marBottom w:val="0"/>
      <w:divBdr>
        <w:top w:val="none" w:sz="0" w:space="0" w:color="auto"/>
        <w:left w:val="none" w:sz="0" w:space="0" w:color="auto"/>
        <w:bottom w:val="none" w:sz="0" w:space="0" w:color="auto"/>
        <w:right w:val="none" w:sz="0" w:space="0" w:color="auto"/>
      </w:divBdr>
    </w:div>
    <w:div w:id="20571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ambspborocyph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bit.ly/3AXJ2h4"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ambspborocyphs.nhs.uk/" TargetMode="External"/><Relationship Id="rId5" Type="http://schemas.openxmlformats.org/officeDocument/2006/relationships/settings" Target="settings.xml"/><Relationship Id="rId15" Type="http://schemas.openxmlformats.org/officeDocument/2006/relationships/hyperlink" Target="https://bit.ly/3AXJ2h4" TargetMode="External"/><Relationship Id="rId10" Type="http://schemas.openxmlformats.org/officeDocument/2006/relationships/hyperlink" Target="mailto:cambs.pboro.childrenshealth@nhs.n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it.ly/3NNHp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67DB035DBAC944ADE7D0414AF03238" ma:contentTypeVersion="17" ma:contentTypeDescription="Create a new document." ma:contentTypeScope="" ma:versionID="0f6672e50bbeaa25313c5ea1078deb76">
  <xsd:schema xmlns:xsd="http://www.w3.org/2001/XMLSchema" xmlns:xs="http://www.w3.org/2001/XMLSchema" xmlns:p="http://schemas.microsoft.com/office/2006/metadata/properties" xmlns:ns2="38160366-bcfb-49fe-ae5b-ebd90b6ce091" xmlns:ns3="d2c5561e-d5a1-4761-9d3e-caffcd84e59f" targetNamespace="http://schemas.microsoft.com/office/2006/metadata/properties" ma:root="true" ma:fieldsID="746c82aaab472a19ba0761f4cbccdd87" ns2:_="" ns3:_="">
    <xsd:import namespace="38160366-bcfb-49fe-ae5b-ebd90b6ce091"/>
    <xsd:import namespace="d2c5561e-d5a1-4761-9d3e-caffcd84e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0366-bcfb-49fe-ae5b-ebd90b6c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5561e-d5a1-4761-9d3e-caffcd84e5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d2f661-91ef-481a-a8c1-3ebd7dbb19af}" ma:internalName="TaxCatchAll" ma:showField="CatchAllData" ma:web="d2c5561e-d5a1-4761-9d3e-caffcd84e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60366-bcfb-49fe-ae5b-ebd90b6ce091">
      <Terms xmlns="http://schemas.microsoft.com/office/infopath/2007/PartnerControls"/>
    </lcf76f155ced4ddcb4097134ff3c332f>
    <TaxCatchAll xmlns="d2c5561e-d5a1-4761-9d3e-caffcd84e59f"/>
  </documentManagement>
</p:properties>
</file>

<file path=customXml/itemProps1.xml><?xml version="1.0" encoding="utf-8"?>
<ds:datastoreItem xmlns:ds="http://schemas.openxmlformats.org/officeDocument/2006/customXml" ds:itemID="{BDFD3D5B-970A-4885-9406-2F161199947A}">
  <ds:schemaRefs>
    <ds:schemaRef ds:uri="http://schemas.microsoft.com/sharepoint/v3/contenttype/forms"/>
  </ds:schemaRefs>
</ds:datastoreItem>
</file>

<file path=customXml/itemProps2.xml><?xml version="1.0" encoding="utf-8"?>
<ds:datastoreItem xmlns:ds="http://schemas.openxmlformats.org/officeDocument/2006/customXml" ds:itemID="{08747C8A-AA9A-42A4-ABDE-27D45D8D9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60366-bcfb-49fe-ae5b-ebd90b6ce091"/>
    <ds:schemaRef ds:uri="d2c5561e-d5a1-4761-9d3e-caffcd84e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B4197-D09E-4ED7-8BD9-68584C41D13E}">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d2c5561e-d5a1-4761-9d3e-caffcd84e59f"/>
    <ds:schemaRef ds:uri="http://schemas.microsoft.com/office/2006/documentManagement/types"/>
    <ds:schemaRef ds:uri="http://schemas.microsoft.com/office/infopath/2007/PartnerControls"/>
    <ds:schemaRef ds:uri="38160366-bcfb-49fe-ae5b-ebd90b6ce09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Bainton</dc:creator>
  <cp:lastModifiedBy>Mim Baron</cp:lastModifiedBy>
  <cp:revision>2</cp:revision>
  <dcterms:created xsi:type="dcterms:W3CDTF">2024-10-17T10:47:00Z</dcterms:created>
  <dcterms:modified xsi:type="dcterms:W3CDTF">2024-10-17T10:50:39Z</dcterms:modified>
  <dc:title>Local School Nursing service changes letter Oct 2024</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0x0101006467DB035DBAC944ADE7D0414AF03238</vt:lpwstr>
  </property>
</Properties>
</file>