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77A7" w:rsidP="00AD3796" w:rsidRDefault="00D077A7" w14:paraId="6B9B6A1A" w14:textId="394D35E5">
      <w:pPr>
        <w:spacing w:after="0"/>
        <w:jc w:val="center"/>
        <w:rPr>
          <w:rFonts w:ascii="Arial" w:hAnsi="Arial" w:eastAsiaTheme="majorEastAsia" w:cstheme="majorBidi"/>
          <w:b/>
          <w:bCs/>
          <w:color w:val="1F497D" w:themeColor="text2"/>
          <w:sz w:val="44"/>
          <w:szCs w:val="44"/>
        </w:rPr>
      </w:pPr>
      <w:r>
        <w:rPr>
          <w:noProof/>
          <w:lang w:eastAsia="en-GB"/>
        </w:rPr>
        <w:drawing>
          <wp:anchor distT="0" distB="0" distL="114300" distR="114300" simplePos="0" relativeHeight="251657216" behindDoc="1" locked="0" layoutInCell="1" allowOverlap="1" wp14:editId="7070D581" wp14:anchorId="1FEBD512">
            <wp:simplePos x="0" y="0"/>
            <wp:positionH relativeFrom="column">
              <wp:posOffset>4775127</wp:posOffset>
            </wp:positionH>
            <wp:positionV relativeFrom="paragraph">
              <wp:posOffset>-274276</wp:posOffset>
            </wp:positionV>
            <wp:extent cx="1287780" cy="274320"/>
            <wp:effectExtent l="0" t="0" r="7620" b="0"/>
            <wp:wrapTight wrapText="bothSides">
              <wp:wrapPolygon edited="0">
                <wp:start x="320" y="0"/>
                <wp:lineTo x="0" y="4500"/>
                <wp:lineTo x="0" y="19500"/>
                <wp:lineTo x="12781" y="19500"/>
                <wp:lineTo x="14698" y="19500"/>
                <wp:lineTo x="21408" y="19500"/>
                <wp:lineTo x="21408" y="0"/>
                <wp:lineTo x="20450" y="0"/>
                <wp:lineTo x="32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274320"/>
                    </a:xfrm>
                    <a:prstGeom prst="rect">
                      <a:avLst/>
                    </a:prstGeom>
                    <a:noFill/>
                  </pic:spPr>
                </pic:pic>
              </a:graphicData>
            </a:graphic>
            <wp14:sizeRelH relativeFrom="page">
              <wp14:pctWidth>0</wp14:pctWidth>
            </wp14:sizeRelH>
            <wp14:sizeRelV relativeFrom="page">
              <wp14:pctHeight>0</wp14:pctHeight>
            </wp14:sizeRelV>
          </wp:anchor>
        </w:drawing>
      </w:r>
    </w:p>
    <w:p w:rsidR="0073614E" w:rsidP="00AD3796" w:rsidRDefault="0073614E" w14:paraId="468B524C" w14:textId="14772182">
      <w:pPr>
        <w:spacing w:after="0"/>
        <w:jc w:val="center"/>
        <w:rPr>
          <w:rFonts w:ascii="Arial" w:hAnsi="Arial" w:eastAsiaTheme="majorEastAsia" w:cstheme="majorBidi"/>
          <w:b/>
          <w:bCs/>
          <w:color w:val="1F497D" w:themeColor="text2"/>
        </w:rPr>
      </w:pPr>
      <w:r w:rsidRPr="00CB4596">
        <w:rPr>
          <w:rFonts w:ascii="Arial" w:hAnsi="Arial" w:eastAsiaTheme="majorEastAsia" w:cstheme="majorBidi"/>
          <w:b/>
          <w:bCs/>
          <w:color w:val="1F497D" w:themeColor="text2"/>
          <w:sz w:val="44"/>
          <w:szCs w:val="44"/>
        </w:rPr>
        <w:t>Guidance notes to accompany the</w:t>
      </w:r>
      <w:r w:rsidR="00E12DBD">
        <w:rPr>
          <w:rFonts w:ascii="Arial" w:hAnsi="Arial" w:eastAsiaTheme="majorEastAsia" w:cstheme="majorBidi"/>
          <w:b/>
          <w:bCs/>
          <w:color w:val="1F497D" w:themeColor="text2"/>
          <w:sz w:val="44"/>
          <w:szCs w:val="44"/>
        </w:rPr>
        <w:t xml:space="preserve"> </w:t>
      </w:r>
      <w:r w:rsidRPr="00CB4596">
        <w:rPr>
          <w:rFonts w:ascii="Arial" w:hAnsi="Arial" w:eastAsiaTheme="majorEastAsia" w:cstheme="majorBidi"/>
          <w:b/>
          <w:bCs/>
          <w:color w:val="1F497D" w:themeColor="text2"/>
          <w:sz w:val="44"/>
          <w:szCs w:val="44"/>
          <w:lang w:val="en-US"/>
        </w:rPr>
        <w:t>Model School Complaints Policy</w:t>
      </w:r>
    </w:p>
    <w:p w:rsidR="00D077A7" w:rsidP="0073614E" w:rsidRDefault="00D077A7" w14:paraId="41448BD9" w14:textId="77777777">
      <w:pPr>
        <w:keepNext/>
        <w:keepLines/>
        <w:suppressAutoHyphens/>
        <w:spacing w:after="0" w:line="288" w:lineRule="auto"/>
        <w:jc w:val="center"/>
        <w:outlineLvl w:val="1"/>
        <w:rPr>
          <w:rFonts w:ascii="Arial" w:hAnsi="Arial" w:eastAsiaTheme="majorEastAsia" w:cstheme="majorBidi"/>
          <w:b/>
          <w:bCs/>
          <w:color w:val="1F497D" w:themeColor="text2"/>
        </w:rPr>
      </w:pPr>
    </w:p>
    <w:p w:rsidRPr="00D31C88" w:rsidR="00D077A7" w:rsidP="0073614E" w:rsidRDefault="00D077A7" w14:paraId="46FCEA86" w14:textId="77777777">
      <w:pPr>
        <w:keepNext/>
        <w:keepLines/>
        <w:suppressAutoHyphens/>
        <w:spacing w:after="0" w:line="288" w:lineRule="auto"/>
        <w:jc w:val="center"/>
        <w:outlineLvl w:val="1"/>
        <w:rPr>
          <w:rFonts w:ascii="Arial" w:hAnsi="Arial" w:eastAsiaTheme="majorEastAsia" w:cstheme="majorBidi"/>
          <w:b/>
          <w:bCs/>
          <w:color w:val="1F497D" w:themeColor="text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6"/>
        <w:gridCol w:w="7478"/>
      </w:tblGrid>
      <w:tr w:rsidRPr="0073614E" w:rsidR="0073614E" w:rsidTr="00C65F30" w14:paraId="1E5730FD" w14:textId="77777777">
        <w:tc>
          <w:tcPr>
            <w:tcW w:w="1656" w:type="dxa"/>
            <w:shd w:val="clear" w:color="auto" w:fill="auto"/>
          </w:tcPr>
          <w:p w:rsidRPr="0073614E" w:rsidR="0073614E" w:rsidP="00D077A7" w:rsidRDefault="0073614E" w14:paraId="69A7781D" w14:textId="77777777">
            <w:pPr>
              <w:suppressAutoHyphens/>
              <w:spacing w:after="0"/>
              <w:jc w:val="center"/>
              <w:outlineLvl w:val="1"/>
              <w:rPr>
                <w:rFonts w:ascii="Arial" w:hAnsi="Arial" w:eastAsiaTheme="majorEastAsia" w:cstheme="majorBidi"/>
                <w:b/>
                <w:bCs/>
              </w:rPr>
            </w:pPr>
            <w:r w:rsidRPr="0073614E">
              <w:rPr>
                <w:rFonts w:ascii="Arial" w:hAnsi="Arial" w:eastAsiaTheme="majorEastAsia" w:cstheme="majorBidi"/>
                <w:b/>
                <w:bCs/>
              </w:rPr>
              <w:t xml:space="preserve">Subject </w:t>
            </w:r>
          </w:p>
        </w:tc>
        <w:tc>
          <w:tcPr>
            <w:tcW w:w="7478" w:type="dxa"/>
            <w:shd w:val="clear" w:color="auto" w:fill="auto"/>
          </w:tcPr>
          <w:p w:rsidRPr="0073614E" w:rsidR="0073614E" w:rsidP="00D077A7" w:rsidRDefault="0073614E" w14:paraId="58B7CD98" w14:textId="567FF321">
            <w:pPr>
              <w:suppressAutoHyphens/>
              <w:spacing w:after="0"/>
              <w:outlineLvl w:val="1"/>
              <w:rPr>
                <w:rFonts w:ascii="Arial" w:hAnsi="Arial" w:eastAsiaTheme="majorEastAsia" w:cstheme="majorBidi"/>
              </w:rPr>
            </w:pPr>
            <w:r w:rsidRPr="0073614E">
              <w:rPr>
                <w:rFonts w:ascii="Arial" w:hAnsi="Arial" w:eastAsiaTheme="majorEastAsia" w:cstheme="majorBidi"/>
              </w:rPr>
              <w:t xml:space="preserve">Guidance notes to accompany the </w:t>
            </w:r>
            <w:r w:rsidRPr="0073614E">
              <w:rPr>
                <w:rFonts w:ascii="Arial" w:hAnsi="Arial" w:eastAsiaTheme="majorEastAsia" w:cstheme="majorBidi"/>
                <w:lang w:val="en-US"/>
              </w:rPr>
              <w:t>Model School Complaints Policy</w:t>
            </w:r>
            <w:r w:rsidRPr="00EA7A2F" w:rsidR="00D31C88">
              <w:rPr>
                <w:rFonts w:ascii="Arial" w:hAnsi="Arial" w:eastAsiaTheme="majorEastAsia" w:cstheme="majorBidi"/>
                <w:lang w:val="en-US"/>
              </w:rPr>
              <w:t xml:space="preserve"> which was </w:t>
            </w:r>
            <w:r w:rsidRPr="00EA7A2F">
              <w:rPr>
                <w:rFonts w:ascii="Arial" w:hAnsi="Arial" w:eastAsiaTheme="majorEastAsia" w:cstheme="majorBidi"/>
                <w:lang w:val="en-US"/>
              </w:rPr>
              <w:t>issued to schools in May 2023</w:t>
            </w:r>
            <w:r w:rsidRPr="00EA7A2F" w:rsidR="00D31C88">
              <w:rPr>
                <w:rFonts w:ascii="Arial" w:hAnsi="Arial" w:eastAsiaTheme="majorEastAsia" w:cstheme="majorBidi"/>
                <w:lang w:val="en-US"/>
              </w:rPr>
              <w:t>.</w:t>
            </w:r>
          </w:p>
        </w:tc>
      </w:tr>
      <w:tr w:rsidRPr="0073614E" w:rsidR="0073614E" w:rsidTr="00C65F30" w14:paraId="19D153F1" w14:textId="77777777">
        <w:tc>
          <w:tcPr>
            <w:tcW w:w="1656" w:type="dxa"/>
            <w:shd w:val="clear" w:color="auto" w:fill="auto"/>
          </w:tcPr>
          <w:p w:rsidRPr="0073614E" w:rsidR="0073614E" w:rsidP="00D077A7" w:rsidRDefault="0073614E" w14:paraId="11FF1B8D" w14:textId="77777777">
            <w:pPr>
              <w:suppressAutoHyphens/>
              <w:spacing w:after="0"/>
              <w:jc w:val="center"/>
              <w:outlineLvl w:val="1"/>
              <w:rPr>
                <w:rFonts w:ascii="Arial" w:hAnsi="Arial" w:eastAsiaTheme="majorEastAsia" w:cstheme="majorBidi"/>
                <w:b/>
                <w:bCs/>
              </w:rPr>
            </w:pPr>
            <w:r w:rsidRPr="0073614E">
              <w:rPr>
                <w:rFonts w:ascii="Arial" w:hAnsi="Arial" w:eastAsiaTheme="majorEastAsia" w:cstheme="majorBidi"/>
                <w:b/>
                <w:bCs/>
              </w:rPr>
              <w:t xml:space="preserve">Summary </w:t>
            </w:r>
          </w:p>
        </w:tc>
        <w:tc>
          <w:tcPr>
            <w:tcW w:w="7478" w:type="dxa"/>
            <w:shd w:val="clear" w:color="auto" w:fill="auto"/>
          </w:tcPr>
          <w:p w:rsidRPr="0073614E" w:rsidR="0073614E" w:rsidP="00D077A7" w:rsidRDefault="0073614E" w14:paraId="02D0A833" w14:textId="5B17D908">
            <w:pPr>
              <w:suppressAutoHyphens/>
              <w:spacing w:after="0"/>
              <w:outlineLvl w:val="1"/>
              <w:rPr>
                <w:rFonts w:ascii="Arial" w:hAnsi="Arial" w:eastAsiaTheme="majorEastAsia" w:cstheme="majorBidi"/>
              </w:rPr>
            </w:pPr>
            <w:r w:rsidRPr="00EA7A2F">
              <w:rPr>
                <w:rFonts w:ascii="Arial" w:hAnsi="Arial" w:eastAsiaTheme="majorEastAsia" w:cstheme="majorBidi"/>
              </w:rPr>
              <w:t xml:space="preserve">This document offers a range of guidance and templates to support the operation of the model </w:t>
            </w:r>
            <w:r w:rsidR="001C3035">
              <w:rPr>
                <w:rFonts w:ascii="Arial" w:hAnsi="Arial" w:eastAsiaTheme="majorEastAsia" w:cstheme="majorBidi"/>
              </w:rPr>
              <w:t xml:space="preserve">school </w:t>
            </w:r>
            <w:r w:rsidRPr="00EA7A2F">
              <w:rPr>
                <w:rFonts w:ascii="Arial" w:hAnsi="Arial" w:eastAsiaTheme="majorEastAsia" w:cstheme="majorBidi"/>
              </w:rPr>
              <w:t>complaints policy, should schools choose to adopt it.</w:t>
            </w:r>
          </w:p>
        </w:tc>
      </w:tr>
      <w:tr w:rsidRPr="0073614E" w:rsidR="0073614E" w:rsidTr="00C65F30" w14:paraId="078BEB46" w14:textId="77777777">
        <w:tc>
          <w:tcPr>
            <w:tcW w:w="1656" w:type="dxa"/>
            <w:shd w:val="clear" w:color="auto" w:fill="auto"/>
          </w:tcPr>
          <w:p w:rsidRPr="0073614E" w:rsidR="0073614E" w:rsidP="00D077A7" w:rsidRDefault="0073614E" w14:paraId="0E8E0CDD" w14:textId="77777777">
            <w:pPr>
              <w:suppressAutoHyphens/>
              <w:spacing w:after="0"/>
              <w:jc w:val="center"/>
              <w:outlineLvl w:val="1"/>
              <w:rPr>
                <w:rFonts w:ascii="Arial" w:hAnsi="Arial" w:eastAsiaTheme="majorEastAsia" w:cstheme="majorBidi"/>
                <w:b/>
                <w:bCs/>
              </w:rPr>
            </w:pPr>
            <w:r w:rsidRPr="0073614E">
              <w:rPr>
                <w:rFonts w:ascii="Arial" w:hAnsi="Arial" w:eastAsiaTheme="majorEastAsia" w:cstheme="majorBidi"/>
                <w:b/>
                <w:bCs/>
              </w:rPr>
              <w:t xml:space="preserve">Audience </w:t>
            </w:r>
          </w:p>
        </w:tc>
        <w:tc>
          <w:tcPr>
            <w:tcW w:w="7478" w:type="dxa"/>
            <w:shd w:val="clear" w:color="auto" w:fill="auto"/>
          </w:tcPr>
          <w:p w:rsidRPr="0073614E" w:rsidR="0073614E" w:rsidP="00D077A7" w:rsidRDefault="0073614E" w14:paraId="7A902943" w14:textId="32349B0B">
            <w:pPr>
              <w:suppressAutoHyphens/>
              <w:spacing w:after="0"/>
              <w:outlineLvl w:val="1"/>
              <w:rPr>
                <w:rFonts w:ascii="Arial" w:hAnsi="Arial" w:eastAsiaTheme="majorEastAsia" w:cstheme="majorBidi"/>
              </w:rPr>
            </w:pPr>
            <w:r w:rsidRPr="0073614E">
              <w:rPr>
                <w:rFonts w:ascii="Arial" w:hAnsi="Arial" w:eastAsiaTheme="majorEastAsia" w:cstheme="majorBidi"/>
              </w:rPr>
              <w:t>Headteachers</w:t>
            </w:r>
            <w:r w:rsidRPr="00EA7A2F" w:rsidR="00AE0019">
              <w:rPr>
                <w:rFonts w:ascii="Arial" w:hAnsi="Arial" w:eastAsiaTheme="majorEastAsia" w:cstheme="majorBidi"/>
              </w:rPr>
              <w:t xml:space="preserve">, </w:t>
            </w:r>
            <w:r w:rsidRPr="00EA7A2F">
              <w:rPr>
                <w:rFonts w:ascii="Arial" w:hAnsi="Arial" w:eastAsiaTheme="majorEastAsia" w:cstheme="majorBidi"/>
              </w:rPr>
              <w:t xml:space="preserve">school leaders, governors and </w:t>
            </w:r>
            <w:r w:rsidR="00A94932">
              <w:rPr>
                <w:rFonts w:ascii="Arial" w:hAnsi="Arial" w:eastAsiaTheme="majorEastAsia" w:cstheme="majorBidi"/>
              </w:rPr>
              <w:t>C</w:t>
            </w:r>
            <w:r w:rsidRPr="00EA7A2F">
              <w:rPr>
                <w:rFonts w:ascii="Arial" w:hAnsi="Arial" w:eastAsiaTheme="majorEastAsia" w:cstheme="majorBidi"/>
              </w:rPr>
              <w:t>lerks</w:t>
            </w:r>
            <w:r w:rsidRPr="00EA7A2F" w:rsidR="00AE0019">
              <w:rPr>
                <w:rFonts w:ascii="Arial" w:hAnsi="Arial" w:eastAsiaTheme="majorEastAsia" w:cstheme="majorBidi"/>
              </w:rPr>
              <w:t>.</w:t>
            </w:r>
          </w:p>
        </w:tc>
      </w:tr>
      <w:tr w:rsidRPr="0073614E" w:rsidR="00AE0019" w:rsidTr="00C65F30" w14:paraId="2C1ED5F8" w14:textId="77777777">
        <w:tc>
          <w:tcPr>
            <w:tcW w:w="1656" w:type="dxa"/>
            <w:shd w:val="clear" w:color="auto" w:fill="auto"/>
          </w:tcPr>
          <w:p w:rsidRPr="00EA7A2F" w:rsidR="00AE0019" w:rsidP="00D077A7" w:rsidRDefault="00AE0019" w14:paraId="0252B4FD" w14:textId="4AAFEFFA">
            <w:pPr>
              <w:suppressAutoHyphens/>
              <w:spacing w:after="0"/>
              <w:jc w:val="center"/>
              <w:outlineLvl w:val="1"/>
              <w:rPr>
                <w:rFonts w:ascii="Arial" w:hAnsi="Arial" w:eastAsiaTheme="majorEastAsia" w:cstheme="majorBidi"/>
                <w:b/>
                <w:bCs/>
              </w:rPr>
            </w:pPr>
            <w:r w:rsidRPr="00EA7A2F">
              <w:rPr>
                <w:rFonts w:ascii="Arial" w:hAnsi="Arial" w:eastAsiaTheme="majorEastAsia" w:cstheme="majorBidi"/>
                <w:b/>
                <w:bCs/>
              </w:rPr>
              <w:t>Authors</w:t>
            </w:r>
          </w:p>
        </w:tc>
        <w:tc>
          <w:tcPr>
            <w:tcW w:w="7478" w:type="dxa"/>
            <w:shd w:val="clear" w:color="auto" w:fill="auto"/>
          </w:tcPr>
          <w:p w:rsidRPr="00EA7A2F" w:rsidR="00AE0019" w:rsidP="00D077A7" w:rsidRDefault="00AE0019" w14:paraId="729E99DC" w14:textId="5DFE41C4">
            <w:pPr>
              <w:suppressAutoHyphens/>
              <w:spacing w:after="0"/>
              <w:outlineLvl w:val="1"/>
              <w:rPr>
                <w:rFonts w:ascii="Arial" w:hAnsi="Arial" w:eastAsiaTheme="majorEastAsia" w:cstheme="majorBidi"/>
              </w:rPr>
            </w:pPr>
            <w:r w:rsidRPr="00EA7A2F">
              <w:rPr>
                <w:rFonts w:ascii="Arial" w:hAnsi="Arial" w:eastAsiaTheme="majorEastAsia" w:cstheme="majorBidi"/>
              </w:rPr>
              <w:t xml:space="preserve">This guidance has been </w:t>
            </w:r>
            <w:r w:rsidR="00CF6BEA">
              <w:rPr>
                <w:rFonts w:ascii="Arial" w:hAnsi="Arial" w:eastAsiaTheme="majorEastAsia" w:cstheme="majorBidi"/>
              </w:rPr>
              <w:t>produced</w:t>
            </w:r>
            <w:r w:rsidRPr="00EA7A2F">
              <w:rPr>
                <w:rFonts w:ascii="Arial" w:hAnsi="Arial" w:eastAsiaTheme="majorEastAsia" w:cstheme="majorBidi"/>
              </w:rPr>
              <w:t xml:space="preserve"> by</w:t>
            </w:r>
            <w:r w:rsidR="00CF6BEA">
              <w:rPr>
                <w:rFonts w:ascii="Arial" w:hAnsi="Arial" w:eastAsiaTheme="majorEastAsia" w:cstheme="majorBidi"/>
              </w:rPr>
              <w:t xml:space="preserve"> Cambridgeshire Leadership Advisers</w:t>
            </w:r>
            <w:r w:rsidRPr="00EA7A2F">
              <w:rPr>
                <w:rFonts w:ascii="Arial" w:hAnsi="Arial" w:eastAsiaTheme="majorEastAsia" w:cstheme="majorBidi"/>
              </w:rPr>
              <w:t>:</w:t>
            </w:r>
          </w:p>
          <w:p w:rsidRPr="00EA7A2F" w:rsidR="00AE0019" w:rsidRDefault="00AE0019" w14:paraId="69E01730" w14:textId="091F020A">
            <w:pPr>
              <w:pStyle w:val="ListParagraph"/>
              <w:numPr>
                <w:ilvl w:val="0"/>
                <w:numId w:val="11"/>
              </w:numPr>
              <w:suppressAutoHyphens/>
              <w:spacing w:after="0"/>
              <w:outlineLvl w:val="1"/>
              <w:rPr>
                <w:rFonts w:ascii="Arial" w:hAnsi="Arial" w:eastAsiaTheme="majorEastAsia" w:cstheme="majorBidi"/>
              </w:rPr>
            </w:pPr>
            <w:r w:rsidRPr="00EA7A2F">
              <w:rPr>
                <w:rFonts w:ascii="Arial" w:hAnsi="Arial" w:eastAsiaTheme="majorEastAsia" w:cstheme="majorBidi"/>
              </w:rPr>
              <w:t xml:space="preserve">Phil Nash – </w:t>
            </w:r>
            <w:hyperlink w:history="1" r:id="rId12">
              <w:r w:rsidRPr="005E2DF4" w:rsidR="003979C6">
                <w:rPr>
                  <w:rStyle w:val="Hyperlink"/>
                  <w:rFonts w:ascii="Arial" w:hAnsi="Arial" w:eastAsiaTheme="majorEastAsia" w:cstheme="majorBidi"/>
                </w:rPr>
                <w:t>phil.nash@cambridgeshire.gov.uk</w:t>
              </w:r>
            </w:hyperlink>
          </w:p>
          <w:p w:rsidRPr="00FF23DB" w:rsidR="00AE0019" w:rsidRDefault="00AE0019" w14:paraId="39F5F759" w14:textId="57EB9C3C">
            <w:pPr>
              <w:pStyle w:val="ListParagraph"/>
              <w:numPr>
                <w:ilvl w:val="0"/>
                <w:numId w:val="11"/>
              </w:numPr>
              <w:suppressAutoHyphens/>
              <w:spacing w:after="0"/>
              <w:outlineLvl w:val="1"/>
              <w:rPr>
                <w:rFonts w:ascii="Arial" w:hAnsi="Arial" w:eastAsiaTheme="majorEastAsia" w:cstheme="majorBidi"/>
              </w:rPr>
            </w:pPr>
            <w:r w:rsidRPr="00EA7A2F">
              <w:rPr>
                <w:rFonts w:ascii="Arial" w:hAnsi="Arial" w:eastAsiaTheme="majorEastAsia" w:cstheme="majorBidi"/>
              </w:rPr>
              <w:t xml:space="preserve">Rachael Schofield – </w:t>
            </w:r>
            <w:hyperlink w:history="1" r:id="rId13">
              <w:r w:rsidRPr="00EA7A2F">
                <w:rPr>
                  <w:rStyle w:val="Hyperlink"/>
                  <w:rFonts w:ascii="Arial" w:hAnsi="Arial" w:eastAsiaTheme="majorEastAsia" w:cstheme="majorBidi"/>
                </w:rPr>
                <w:t>rachael.schofield@cambridgeshire.gov.uk</w:t>
              </w:r>
            </w:hyperlink>
            <w:r w:rsidRPr="00EA7A2F">
              <w:rPr>
                <w:rFonts w:ascii="Arial" w:hAnsi="Arial" w:eastAsiaTheme="majorEastAsia" w:cstheme="majorBidi"/>
              </w:rPr>
              <w:t xml:space="preserve"> </w:t>
            </w:r>
          </w:p>
        </w:tc>
      </w:tr>
      <w:tr w:rsidRPr="0073614E" w:rsidR="00D31C88" w:rsidTr="00C65F30" w14:paraId="246BC09F" w14:textId="77777777">
        <w:tc>
          <w:tcPr>
            <w:tcW w:w="1656" w:type="dxa"/>
            <w:shd w:val="clear" w:color="auto" w:fill="auto"/>
          </w:tcPr>
          <w:p w:rsidRPr="00EA7A2F" w:rsidR="00D31C88" w:rsidP="00D077A7" w:rsidRDefault="00D31C88" w14:paraId="50ADA2DA" w14:textId="3459BF01">
            <w:pPr>
              <w:suppressAutoHyphens/>
              <w:spacing w:after="0"/>
              <w:jc w:val="center"/>
              <w:outlineLvl w:val="1"/>
              <w:rPr>
                <w:rFonts w:ascii="Arial" w:hAnsi="Arial" w:eastAsiaTheme="majorEastAsia" w:cstheme="majorBidi"/>
                <w:b/>
                <w:bCs/>
              </w:rPr>
            </w:pPr>
            <w:r w:rsidRPr="00EA7A2F">
              <w:rPr>
                <w:rFonts w:ascii="Arial" w:hAnsi="Arial" w:eastAsiaTheme="majorEastAsia" w:cstheme="majorBidi"/>
                <w:b/>
                <w:bCs/>
              </w:rPr>
              <w:t>Date of issue</w:t>
            </w:r>
          </w:p>
        </w:tc>
        <w:tc>
          <w:tcPr>
            <w:tcW w:w="7478" w:type="dxa"/>
            <w:shd w:val="clear" w:color="auto" w:fill="auto"/>
          </w:tcPr>
          <w:p w:rsidRPr="00EA7A2F" w:rsidR="00D31C88" w:rsidP="00D077A7" w:rsidRDefault="00E773A1" w14:paraId="304D66C1" w14:textId="15F6B506">
            <w:pPr>
              <w:suppressAutoHyphens/>
              <w:spacing w:after="0"/>
              <w:outlineLvl w:val="1"/>
              <w:rPr>
                <w:rFonts w:ascii="Arial" w:hAnsi="Arial" w:eastAsiaTheme="majorEastAsia" w:cstheme="majorBidi"/>
              </w:rPr>
            </w:pPr>
            <w:r>
              <w:rPr>
                <w:rFonts w:ascii="Arial" w:hAnsi="Arial" w:eastAsiaTheme="majorEastAsia" w:cstheme="majorBidi"/>
              </w:rPr>
              <w:t>June</w:t>
            </w:r>
            <w:r w:rsidRPr="00EA7A2F" w:rsidR="00D31C88">
              <w:rPr>
                <w:rFonts w:ascii="Arial" w:hAnsi="Arial" w:eastAsiaTheme="majorEastAsia" w:cstheme="majorBidi"/>
              </w:rPr>
              <w:t xml:space="preserve"> 2023</w:t>
            </w:r>
          </w:p>
        </w:tc>
      </w:tr>
    </w:tbl>
    <w:p w:rsidR="00237E43" w:rsidP="00237E43" w:rsidRDefault="00237E43" w14:paraId="6D55242F" w14:textId="77777777">
      <w:pPr>
        <w:suppressAutoHyphens/>
        <w:spacing w:after="0" w:line="288" w:lineRule="auto"/>
        <w:outlineLvl w:val="1"/>
        <w:rPr>
          <w:rFonts w:ascii="Arial" w:hAnsi="Arial" w:eastAsiaTheme="majorEastAsia" w:cstheme="majorBidi"/>
          <w:color w:val="FF0000"/>
          <w:szCs w:val="12"/>
        </w:rPr>
      </w:pPr>
    </w:p>
    <w:p w:rsidR="0015076A" w:rsidP="00237E43" w:rsidRDefault="0015076A" w14:paraId="2C5EF54F" w14:textId="77777777">
      <w:pPr>
        <w:suppressAutoHyphens/>
        <w:spacing w:after="0" w:line="288" w:lineRule="auto"/>
        <w:outlineLvl w:val="1"/>
        <w:rPr>
          <w:rFonts w:ascii="Arial" w:hAnsi="Arial" w:eastAsiaTheme="majorEastAsia" w:cstheme="majorBidi"/>
          <w:color w:val="FF0000"/>
          <w:szCs w:val="12"/>
        </w:rPr>
      </w:pPr>
    </w:p>
    <w:p w:rsidRPr="0015076A" w:rsidR="00237E43" w:rsidP="00237E43" w:rsidRDefault="00237E43" w14:paraId="4E9AC062" w14:textId="12B9649A">
      <w:pPr>
        <w:suppressAutoHyphens/>
        <w:spacing w:after="0" w:line="288" w:lineRule="auto"/>
        <w:outlineLvl w:val="1"/>
        <w:rPr>
          <w:rFonts w:ascii="Arial" w:hAnsi="Arial" w:eastAsiaTheme="majorEastAsia" w:cstheme="majorBidi"/>
          <w:b/>
          <w:bCs/>
          <w:szCs w:val="12"/>
        </w:rPr>
      </w:pPr>
      <w:r w:rsidRPr="0015076A">
        <w:rPr>
          <w:rFonts w:ascii="Arial" w:hAnsi="Arial" w:eastAsiaTheme="majorEastAsia" w:cstheme="majorBidi"/>
          <w:b/>
          <w:bCs/>
          <w:szCs w:val="12"/>
        </w:rPr>
        <w:t>Points to Note:</w:t>
      </w:r>
    </w:p>
    <w:p w:rsidRPr="0015076A" w:rsidR="00237E43" w:rsidRDefault="00237E43" w14:paraId="064383BC" w14:textId="306FF882">
      <w:pPr>
        <w:pStyle w:val="ListParagraph"/>
        <w:numPr>
          <w:ilvl w:val="0"/>
          <w:numId w:val="44"/>
        </w:numPr>
        <w:suppressAutoHyphens/>
        <w:spacing w:after="0" w:line="288" w:lineRule="auto"/>
        <w:outlineLvl w:val="1"/>
        <w:rPr>
          <w:rFonts w:ascii="Arial" w:hAnsi="Arial" w:eastAsiaTheme="majorEastAsia" w:cstheme="majorBidi"/>
          <w:szCs w:val="12"/>
        </w:rPr>
      </w:pPr>
      <w:r w:rsidRPr="0015076A">
        <w:rPr>
          <w:rFonts w:ascii="Arial" w:hAnsi="Arial" w:eastAsiaTheme="majorEastAsia" w:cstheme="majorBidi"/>
          <w:szCs w:val="12"/>
        </w:rPr>
        <w:t xml:space="preserve">This document is </w:t>
      </w:r>
      <w:r w:rsidRPr="0015076A">
        <w:rPr>
          <w:rFonts w:ascii="Arial" w:hAnsi="Arial" w:eastAsiaTheme="majorEastAsia" w:cstheme="majorBidi"/>
          <w:b/>
          <w:bCs/>
          <w:szCs w:val="12"/>
        </w:rPr>
        <w:t>not to be published on the school’s website</w:t>
      </w:r>
      <w:r w:rsidRPr="0015076A">
        <w:rPr>
          <w:rFonts w:ascii="Arial" w:hAnsi="Arial" w:eastAsiaTheme="majorEastAsia" w:cstheme="majorBidi"/>
          <w:szCs w:val="12"/>
        </w:rPr>
        <w:t>. It is for internal guidance and support only and may be subject to more frequent updates than the policy itself.</w:t>
      </w:r>
    </w:p>
    <w:p w:rsidRPr="0015076A" w:rsidR="00C65F30" w:rsidRDefault="00C65F30" w14:paraId="365F0BEB" w14:textId="3E8D561B">
      <w:pPr>
        <w:pStyle w:val="ListParagraph"/>
        <w:numPr>
          <w:ilvl w:val="0"/>
          <w:numId w:val="44"/>
        </w:numPr>
        <w:suppressAutoHyphens/>
        <w:spacing w:after="0"/>
        <w:outlineLvl w:val="1"/>
        <w:rPr>
          <w:rFonts w:ascii="Arial" w:hAnsi="Arial" w:eastAsiaTheme="majorEastAsia" w:cstheme="majorBidi"/>
        </w:rPr>
      </w:pPr>
      <w:r w:rsidRPr="0015076A">
        <w:rPr>
          <w:rFonts w:ascii="Arial" w:hAnsi="Arial" w:eastAsiaTheme="majorEastAsia" w:cstheme="majorBidi"/>
          <w:b/>
          <w:bCs/>
        </w:rPr>
        <w:t>Resources and key documents</w:t>
      </w:r>
      <w:r w:rsidRPr="0015076A">
        <w:rPr>
          <w:rFonts w:ascii="Arial" w:hAnsi="Arial" w:eastAsiaTheme="majorEastAsia" w:cstheme="majorBidi"/>
        </w:rPr>
        <w:t xml:space="preserve">. The resources and documents within this guidance are designed to provide additional support and guidance for complaint handling at all stages of the procedure. </w:t>
      </w:r>
      <w:r w:rsidRPr="0015076A" w:rsidR="000706D5">
        <w:rPr>
          <w:rFonts w:ascii="Arial" w:hAnsi="Arial" w:eastAsiaTheme="majorEastAsia" w:cstheme="majorBidi"/>
        </w:rPr>
        <w:t>After the introductory sections, the resources numbered 1-9 h</w:t>
      </w:r>
      <w:r w:rsidRPr="0015076A">
        <w:rPr>
          <w:rFonts w:ascii="Arial" w:hAnsi="Arial" w:eastAsiaTheme="majorEastAsia" w:cstheme="majorBidi"/>
        </w:rPr>
        <w:t xml:space="preserve">ave been organised in the order in which a complaint may be progressed. They are designed to support but can be varied as required and used flexibly. </w:t>
      </w:r>
    </w:p>
    <w:p w:rsidRPr="0015076A" w:rsidR="00C65F30" w:rsidRDefault="003D29AD" w14:paraId="474725A6" w14:textId="7DD3D03A">
      <w:pPr>
        <w:pStyle w:val="ListParagraph"/>
        <w:numPr>
          <w:ilvl w:val="0"/>
          <w:numId w:val="44"/>
        </w:numPr>
        <w:suppressAutoHyphens/>
        <w:spacing w:after="0" w:line="288" w:lineRule="auto"/>
        <w:outlineLvl w:val="1"/>
        <w:rPr>
          <w:rFonts w:ascii="Arial" w:hAnsi="Arial" w:eastAsiaTheme="majorEastAsia" w:cstheme="majorBidi"/>
          <w:szCs w:val="12"/>
        </w:rPr>
      </w:pPr>
      <w:r w:rsidRPr="0015076A">
        <w:rPr>
          <w:rFonts w:ascii="Arial" w:hAnsi="Arial" w:eastAsiaTheme="majorEastAsia" w:cstheme="majorBidi"/>
          <w:b/>
          <w:bCs/>
          <w:szCs w:val="12"/>
        </w:rPr>
        <w:t>Resource 4 - Complaint review request form</w:t>
      </w:r>
      <w:r w:rsidRPr="0015076A">
        <w:rPr>
          <w:rFonts w:ascii="Arial" w:hAnsi="Arial" w:eastAsiaTheme="majorEastAsia" w:cstheme="majorBidi"/>
          <w:szCs w:val="12"/>
        </w:rPr>
        <w:t xml:space="preserve">. Whilst this is included within this guidance, schools are advised to create this form as a separate word document which could be personalised to the school (with school name, logo etc). This should be held by the </w:t>
      </w:r>
      <w:r w:rsidR="00A94932">
        <w:rPr>
          <w:rFonts w:ascii="Arial" w:hAnsi="Arial" w:eastAsiaTheme="majorEastAsia" w:cstheme="majorBidi"/>
          <w:szCs w:val="12"/>
        </w:rPr>
        <w:t>C</w:t>
      </w:r>
      <w:r w:rsidRPr="0015076A">
        <w:rPr>
          <w:rFonts w:ascii="Arial" w:hAnsi="Arial" w:eastAsiaTheme="majorEastAsia" w:cstheme="majorBidi"/>
          <w:szCs w:val="12"/>
        </w:rPr>
        <w:t>lerk and sent directly to a complainant who may wish to progress from stage 2 to stage 3 of the policy.</w:t>
      </w:r>
    </w:p>
    <w:p w:rsidR="00E12DBD" w:rsidP="00D077A7" w:rsidRDefault="00E12DBD" w14:paraId="5E43722A" w14:textId="77777777">
      <w:pPr>
        <w:suppressAutoHyphens/>
        <w:spacing w:after="0" w:line="288" w:lineRule="auto"/>
        <w:outlineLvl w:val="1"/>
        <w:rPr>
          <w:rFonts w:ascii="Arial" w:hAnsi="Arial" w:eastAsiaTheme="majorEastAsia" w:cstheme="majorBidi"/>
          <w:b/>
          <w:bCs/>
          <w:color w:val="1F497D" w:themeColor="text2"/>
          <w:sz w:val="48"/>
          <w:szCs w:val="26"/>
        </w:rPr>
      </w:pPr>
    </w:p>
    <w:p w:rsidR="00E12DBD" w:rsidP="00D077A7" w:rsidRDefault="00E12DBD" w14:paraId="28619890" w14:textId="77777777">
      <w:pPr>
        <w:suppressAutoHyphens/>
        <w:spacing w:after="0" w:line="288" w:lineRule="auto"/>
        <w:outlineLvl w:val="1"/>
        <w:rPr>
          <w:rFonts w:ascii="Arial" w:hAnsi="Arial" w:eastAsiaTheme="majorEastAsia" w:cstheme="majorBidi"/>
          <w:b/>
          <w:bCs/>
          <w:color w:val="1F497D" w:themeColor="text2"/>
          <w:sz w:val="48"/>
          <w:szCs w:val="26"/>
        </w:rPr>
      </w:pPr>
    </w:p>
    <w:p w:rsidR="00E12DBD" w:rsidP="00D077A7" w:rsidRDefault="00E12DBD" w14:paraId="37A232D0" w14:textId="77777777">
      <w:pPr>
        <w:suppressAutoHyphens/>
        <w:spacing w:after="0" w:line="288" w:lineRule="auto"/>
        <w:outlineLvl w:val="1"/>
        <w:rPr>
          <w:rFonts w:ascii="Arial" w:hAnsi="Arial" w:eastAsiaTheme="majorEastAsia" w:cstheme="majorBidi"/>
          <w:b/>
          <w:bCs/>
          <w:color w:val="1F497D" w:themeColor="text2"/>
          <w:sz w:val="48"/>
          <w:szCs w:val="26"/>
        </w:rPr>
      </w:pPr>
    </w:p>
    <w:p w:rsidR="00E12DBD" w:rsidP="00D077A7" w:rsidRDefault="00E12DBD" w14:paraId="3DF315E7" w14:textId="77777777">
      <w:pPr>
        <w:suppressAutoHyphens/>
        <w:spacing w:after="0" w:line="288" w:lineRule="auto"/>
        <w:outlineLvl w:val="1"/>
        <w:rPr>
          <w:rFonts w:ascii="Arial" w:hAnsi="Arial" w:eastAsiaTheme="majorEastAsia" w:cstheme="majorBidi"/>
          <w:b/>
          <w:bCs/>
          <w:color w:val="1F497D" w:themeColor="text2"/>
          <w:sz w:val="48"/>
          <w:szCs w:val="26"/>
        </w:rPr>
      </w:pPr>
    </w:p>
    <w:p w:rsidR="00D077A7" w:rsidP="00D077A7" w:rsidRDefault="00D077A7" w14:paraId="437D0F5C" w14:textId="77777777">
      <w:pPr>
        <w:suppressAutoHyphens/>
        <w:spacing w:after="0" w:line="288" w:lineRule="auto"/>
        <w:outlineLvl w:val="1"/>
        <w:rPr>
          <w:rFonts w:ascii="Arial" w:hAnsi="Arial" w:eastAsiaTheme="majorEastAsia" w:cstheme="majorBidi"/>
          <w:b/>
          <w:bCs/>
          <w:color w:val="1F497D" w:themeColor="text2"/>
          <w:sz w:val="48"/>
          <w:szCs w:val="26"/>
        </w:rPr>
      </w:pPr>
    </w:p>
    <w:p w:rsidR="0073614E" w:rsidP="005F63AA" w:rsidRDefault="0073614E" w14:paraId="2D9F7822" w14:textId="313582DE">
      <w:pPr>
        <w:suppressAutoHyphens/>
        <w:spacing w:after="0" w:line="288" w:lineRule="auto"/>
        <w:outlineLvl w:val="1"/>
        <w:rPr>
          <w:rFonts w:ascii="Arial" w:hAnsi="Arial" w:eastAsiaTheme="majorEastAsia" w:cstheme="majorBidi"/>
          <w:b/>
          <w:bCs/>
          <w:color w:val="1F497D" w:themeColor="text2"/>
          <w:sz w:val="48"/>
          <w:szCs w:val="26"/>
        </w:rPr>
      </w:pPr>
      <w:r w:rsidRPr="0073614E">
        <w:rPr>
          <w:rFonts w:ascii="Arial" w:hAnsi="Arial" w:eastAsiaTheme="majorEastAsia" w:cstheme="majorBidi"/>
          <w:b/>
          <w:bCs/>
          <w:color w:val="1F497D" w:themeColor="text2"/>
          <w:sz w:val="48"/>
          <w:szCs w:val="26"/>
        </w:rPr>
        <w:lastRenderedPageBreak/>
        <w:t xml:space="preserve">Contents </w:t>
      </w:r>
    </w:p>
    <w:p w:rsidRPr="0073614E" w:rsidR="00D31C88" w:rsidP="005F63AA" w:rsidRDefault="00D31C88" w14:paraId="3442DB7C" w14:textId="77777777">
      <w:pPr>
        <w:suppressAutoHyphens/>
        <w:spacing w:after="0" w:line="288" w:lineRule="auto"/>
        <w:outlineLvl w:val="1"/>
        <w:rPr>
          <w:rFonts w:ascii="Arial" w:hAnsi="Arial" w:eastAsiaTheme="majorEastAsia" w:cstheme="majorBidi"/>
          <w:b/>
          <w:bCs/>
          <w:color w:val="1F497D" w:themeColor="text2"/>
          <w:sz w:val="24"/>
          <w:szCs w:val="14"/>
        </w:rPr>
      </w:pPr>
    </w:p>
    <w:tbl>
      <w:tblPr>
        <w:tblStyle w:val="TableGrid"/>
        <w:tblW w:w="5000" w:type="pct"/>
        <w:tblLook w:val="04A0" w:firstRow="1" w:lastRow="0" w:firstColumn="1" w:lastColumn="0" w:noHBand="0" w:noVBand="1"/>
      </w:tblPr>
      <w:tblGrid>
        <w:gridCol w:w="571"/>
        <w:gridCol w:w="7918"/>
        <w:gridCol w:w="753"/>
      </w:tblGrid>
      <w:tr w:rsidRPr="0073614E" w:rsidR="0073614E" w:rsidTr="00231E81" w14:paraId="2FC02901" w14:textId="77777777">
        <w:tc>
          <w:tcPr>
            <w:tcW w:w="4583" w:type="pct"/>
            <w:gridSpan w:val="2"/>
            <w:shd w:val="clear" w:color="auto" w:fill="auto"/>
            <w:vAlign w:val="center"/>
          </w:tcPr>
          <w:p w:rsidRPr="0073614E" w:rsidR="0073614E" w:rsidP="00A9761D" w:rsidRDefault="0073614E" w14:paraId="59D068D9" w14:textId="77777777">
            <w:pPr>
              <w:suppressAutoHyphens/>
              <w:spacing w:before="40" w:after="40"/>
              <w:jc w:val="center"/>
              <w:rPr>
                <w:rFonts w:ascii="Arial" w:hAnsi="Arial"/>
                <w:b/>
                <w:bCs/>
              </w:rPr>
            </w:pPr>
            <w:r w:rsidRPr="0073614E">
              <w:rPr>
                <w:rFonts w:ascii="Arial" w:hAnsi="Arial"/>
                <w:b/>
                <w:bCs/>
              </w:rPr>
              <w:t>Section</w:t>
            </w:r>
          </w:p>
        </w:tc>
        <w:tc>
          <w:tcPr>
            <w:tcW w:w="417" w:type="pct"/>
            <w:shd w:val="clear" w:color="auto" w:fill="auto"/>
            <w:vAlign w:val="center"/>
          </w:tcPr>
          <w:p w:rsidRPr="0073614E" w:rsidR="0073614E" w:rsidP="00A9761D" w:rsidRDefault="0073614E" w14:paraId="2B532506" w14:textId="77777777">
            <w:pPr>
              <w:suppressAutoHyphens/>
              <w:spacing w:before="40" w:after="40"/>
              <w:jc w:val="center"/>
              <w:rPr>
                <w:rFonts w:ascii="Arial" w:hAnsi="Arial"/>
                <w:b/>
                <w:bCs/>
                <w:iCs/>
              </w:rPr>
            </w:pPr>
            <w:r w:rsidRPr="0073614E">
              <w:rPr>
                <w:rFonts w:ascii="Arial" w:hAnsi="Arial"/>
                <w:b/>
                <w:bCs/>
                <w:iCs/>
              </w:rPr>
              <w:t>Page</w:t>
            </w:r>
          </w:p>
        </w:tc>
      </w:tr>
      <w:tr w:rsidRPr="0073614E" w:rsidR="0073614E" w:rsidTr="00231E81" w14:paraId="2D739327" w14:textId="77777777">
        <w:tc>
          <w:tcPr>
            <w:tcW w:w="4583" w:type="pct"/>
            <w:gridSpan w:val="2"/>
            <w:shd w:val="clear" w:color="auto" w:fill="auto"/>
            <w:vAlign w:val="center"/>
          </w:tcPr>
          <w:p w:rsidRPr="009B27FC" w:rsidR="00AE0019" w:rsidP="005F63AA" w:rsidRDefault="0073614E" w14:paraId="79F1CC53" w14:textId="03B66EE4">
            <w:pPr>
              <w:suppressAutoHyphens/>
              <w:spacing w:before="40" w:after="40"/>
              <w:rPr>
                <w:rFonts w:ascii="Arial" w:hAnsi="Arial"/>
              </w:rPr>
            </w:pPr>
            <w:r w:rsidRPr="009B27FC">
              <w:rPr>
                <w:rFonts w:ascii="Arial" w:hAnsi="Arial"/>
              </w:rPr>
              <w:t>Introduction</w:t>
            </w:r>
          </w:p>
        </w:tc>
        <w:tc>
          <w:tcPr>
            <w:tcW w:w="417" w:type="pct"/>
            <w:shd w:val="clear" w:color="auto" w:fill="auto"/>
          </w:tcPr>
          <w:p w:rsidRPr="0073614E" w:rsidR="0073614E" w:rsidP="005F63AA" w:rsidRDefault="00A844ED" w14:paraId="4C387880" w14:textId="7815C564">
            <w:pPr>
              <w:suppressAutoHyphens/>
              <w:spacing w:before="40" w:after="40"/>
              <w:jc w:val="center"/>
              <w:rPr>
                <w:rFonts w:ascii="Arial" w:hAnsi="Arial"/>
                <w:bCs/>
              </w:rPr>
            </w:pPr>
            <w:r>
              <w:rPr>
                <w:rFonts w:ascii="Arial" w:hAnsi="Arial"/>
                <w:bCs/>
              </w:rPr>
              <w:t>2</w:t>
            </w:r>
          </w:p>
        </w:tc>
      </w:tr>
      <w:tr w:rsidRPr="00EA7A2F" w:rsidR="00E73569" w:rsidTr="00231E81" w14:paraId="64F3ED53" w14:textId="77777777">
        <w:tc>
          <w:tcPr>
            <w:tcW w:w="4583" w:type="pct"/>
            <w:gridSpan w:val="2"/>
            <w:shd w:val="clear" w:color="auto" w:fill="auto"/>
            <w:vAlign w:val="center"/>
          </w:tcPr>
          <w:p w:rsidRPr="009B27FC" w:rsidR="00E73569" w:rsidP="005F63AA" w:rsidRDefault="00DE3C67" w14:paraId="54B1CF68" w14:textId="6FC4452F">
            <w:pPr>
              <w:suppressAutoHyphens/>
              <w:spacing w:before="40" w:after="40"/>
              <w:rPr>
                <w:rFonts w:ascii="Arial" w:hAnsi="Arial"/>
              </w:rPr>
            </w:pPr>
            <w:r w:rsidRPr="009B27FC">
              <w:rPr>
                <w:rFonts w:ascii="Arial" w:hAnsi="Arial"/>
              </w:rPr>
              <w:t>Guidance on p</w:t>
            </w:r>
            <w:r w:rsidRPr="009B27FC" w:rsidR="00E73569">
              <w:rPr>
                <w:rFonts w:ascii="Arial" w:hAnsi="Arial"/>
              </w:rPr>
              <w:t>olicy</w:t>
            </w:r>
            <w:r w:rsidRPr="009B27FC" w:rsidR="00CF6BEA">
              <w:rPr>
                <w:rFonts w:ascii="Arial" w:hAnsi="Arial"/>
              </w:rPr>
              <w:t xml:space="preserve"> stages</w:t>
            </w:r>
          </w:p>
        </w:tc>
        <w:tc>
          <w:tcPr>
            <w:tcW w:w="417" w:type="pct"/>
            <w:shd w:val="clear" w:color="auto" w:fill="auto"/>
          </w:tcPr>
          <w:p w:rsidRPr="00EA7A2F" w:rsidR="00E73569" w:rsidP="005F63AA" w:rsidRDefault="00A844ED" w14:paraId="446EAD1C" w14:textId="76427F11">
            <w:pPr>
              <w:suppressAutoHyphens/>
              <w:spacing w:before="40" w:after="40"/>
              <w:jc w:val="center"/>
              <w:rPr>
                <w:rFonts w:ascii="Arial" w:hAnsi="Arial"/>
                <w:bCs/>
              </w:rPr>
            </w:pPr>
            <w:r>
              <w:rPr>
                <w:rFonts w:ascii="Arial" w:hAnsi="Arial"/>
                <w:bCs/>
              </w:rPr>
              <w:t>4</w:t>
            </w:r>
          </w:p>
        </w:tc>
      </w:tr>
      <w:tr w:rsidRPr="00EA7A2F" w:rsidR="006A02C7" w:rsidTr="00231E81" w14:paraId="20AAB5D6" w14:textId="77777777">
        <w:tc>
          <w:tcPr>
            <w:tcW w:w="4583" w:type="pct"/>
            <w:gridSpan w:val="2"/>
            <w:shd w:val="clear" w:color="auto" w:fill="auto"/>
            <w:vAlign w:val="center"/>
          </w:tcPr>
          <w:p w:rsidRPr="009B27FC" w:rsidR="006A02C7" w:rsidP="005F63AA" w:rsidRDefault="006A02C7" w14:paraId="674D4BFB" w14:textId="30238373">
            <w:pPr>
              <w:suppressAutoHyphens/>
              <w:spacing w:before="40" w:after="40"/>
              <w:rPr>
                <w:rFonts w:ascii="Arial" w:hAnsi="Arial"/>
              </w:rPr>
            </w:pPr>
            <w:r w:rsidRPr="009B27FC">
              <w:rPr>
                <w:rFonts w:ascii="Arial" w:hAnsi="Arial"/>
              </w:rPr>
              <w:t>The role of the Clerk</w:t>
            </w:r>
          </w:p>
        </w:tc>
        <w:tc>
          <w:tcPr>
            <w:tcW w:w="417" w:type="pct"/>
            <w:shd w:val="clear" w:color="auto" w:fill="auto"/>
          </w:tcPr>
          <w:p w:rsidRPr="00EA7A2F" w:rsidR="006A02C7" w:rsidP="005F63AA" w:rsidRDefault="00A844ED" w14:paraId="1B68DB1D" w14:textId="7011A52F">
            <w:pPr>
              <w:suppressAutoHyphens/>
              <w:spacing w:before="40" w:after="40"/>
              <w:jc w:val="center"/>
              <w:rPr>
                <w:rFonts w:ascii="Arial" w:hAnsi="Arial"/>
                <w:bCs/>
              </w:rPr>
            </w:pPr>
            <w:r>
              <w:rPr>
                <w:rFonts w:ascii="Arial" w:hAnsi="Arial"/>
                <w:bCs/>
              </w:rPr>
              <w:t>6</w:t>
            </w:r>
          </w:p>
        </w:tc>
      </w:tr>
      <w:tr w:rsidRPr="00EA7A2F" w:rsidR="00540D02" w:rsidTr="00231E81" w14:paraId="0789C11B" w14:textId="77777777">
        <w:tc>
          <w:tcPr>
            <w:tcW w:w="4583" w:type="pct"/>
            <w:gridSpan w:val="2"/>
            <w:shd w:val="clear" w:color="auto" w:fill="auto"/>
            <w:vAlign w:val="center"/>
          </w:tcPr>
          <w:p w:rsidRPr="00BC6A51" w:rsidR="009B7F74" w:rsidP="005F63AA" w:rsidRDefault="00540D02" w14:paraId="57209F72" w14:textId="622EC1EA">
            <w:pPr>
              <w:suppressAutoHyphens/>
              <w:spacing w:before="40" w:after="40"/>
              <w:rPr>
                <w:rFonts w:ascii="Arial" w:hAnsi="Arial"/>
                <w:color w:val="FF0000"/>
              </w:rPr>
            </w:pPr>
            <w:r w:rsidRPr="00231E81">
              <w:rPr>
                <w:rFonts w:ascii="Arial" w:hAnsi="Arial"/>
              </w:rPr>
              <w:t xml:space="preserve">Frequently asked </w:t>
            </w:r>
            <w:r w:rsidRPr="00231E81" w:rsidR="00515472">
              <w:rPr>
                <w:rFonts w:ascii="Arial" w:hAnsi="Arial"/>
              </w:rPr>
              <w:t>q</w:t>
            </w:r>
            <w:r w:rsidRPr="00231E81">
              <w:rPr>
                <w:rFonts w:ascii="Arial" w:hAnsi="Arial"/>
              </w:rPr>
              <w:t xml:space="preserve">uestions </w:t>
            </w:r>
          </w:p>
        </w:tc>
        <w:tc>
          <w:tcPr>
            <w:tcW w:w="417" w:type="pct"/>
            <w:shd w:val="clear" w:color="auto" w:fill="auto"/>
          </w:tcPr>
          <w:p w:rsidRPr="00EA7A2F" w:rsidR="00540D02" w:rsidP="005F63AA" w:rsidRDefault="00A844ED" w14:paraId="1991C044" w14:textId="6FFAFF92">
            <w:pPr>
              <w:suppressAutoHyphens/>
              <w:spacing w:before="40" w:after="40"/>
              <w:jc w:val="center"/>
              <w:rPr>
                <w:rFonts w:ascii="Arial" w:hAnsi="Arial"/>
                <w:bCs/>
              </w:rPr>
            </w:pPr>
            <w:r>
              <w:rPr>
                <w:rFonts w:ascii="Arial" w:hAnsi="Arial"/>
                <w:bCs/>
              </w:rPr>
              <w:t>7</w:t>
            </w:r>
          </w:p>
        </w:tc>
      </w:tr>
      <w:tr w:rsidRPr="0073614E" w:rsidR="00CF7BB3" w:rsidTr="00231E81" w14:paraId="5B541ED2" w14:textId="77777777">
        <w:tc>
          <w:tcPr>
            <w:tcW w:w="4583" w:type="pct"/>
            <w:gridSpan w:val="2"/>
            <w:shd w:val="clear" w:color="auto" w:fill="auto"/>
            <w:vAlign w:val="center"/>
          </w:tcPr>
          <w:p w:rsidRPr="00557F33" w:rsidR="00611E6D" w:rsidP="005F63AA" w:rsidRDefault="00515472" w14:paraId="5FE95692" w14:textId="31E30DEE">
            <w:pPr>
              <w:suppressAutoHyphens/>
              <w:spacing w:before="40" w:after="40"/>
              <w:rPr>
                <w:rFonts w:ascii="Arial" w:hAnsi="Arial"/>
                <w:b/>
                <w:bCs/>
              </w:rPr>
            </w:pPr>
            <w:r w:rsidRPr="00611E6D">
              <w:rPr>
                <w:rFonts w:ascii="Arial" w:hAnsi="Arial"/>
                <w:b/>
                <w:bCs/>
              </w:rPr>
              <w:t>Resources and key documents</w:t>
            </w:r>
          </w:p>
        </w:tc>
        <w:tc>
          <w:tcPr>
            <w:tcW w:w="417" w:type="pct"/>
            <w:shd w:val="clear" w:color="auto" w:fill="auto"/>
          </w:tcPr>
          <w:p w:rsidRPr="0073614E" w:rsidR="00CF7BB3" w:rsidP="005F63AA" w:rsidRDefault="00CF7BB3" w14:paraId="15AAFA61" w14:textId="77777777">
            <w:pPr>
              <w:suppressAutoHyphens/>
              <w:spacing w:before="40" w:after="40"/>
              <w:jc w:val="center"/>
              <w:rPr>
                <w:rFonts w:ascii="Arial" w:hAnsi="Arial"/>
                <w:bCs/>
              </w:rPr>
            </w:pPr>
          </w:p>
        </w:tc>
      </w:tr>
      <w:tr w:rsidRPr="00EA7A2F" w:rsidR="009B7F74" w:rsidTr="00231E81" w14:paraId="78FF12D5" w14:textId="77777777">
        <w:tc>
          <w:tcPr>
            <w:tcW w:w="289" w:type="pct"/>
            <w:shd w:val="clear" w:color="auto" w:fill="auto"/>
          </w:tcPr>
          <w:p w:rsidRPr="00611E6D" w:rsidR="009B7F74" w:rsidP="005F63AA" w:rsidRDefault="009B7F74" w14:paraId="2CB09D0F" w14:textId="0DEDB7D9">
            <w:pPr>
              <w:suppressAutoHyphens/>
              <w:spacing w:before="40" w:after="40"/>
              <w:jc w:val="center"/>
              <w:rPr>
                <w:rFonts w:ascii="Arial" w:hAnsi="Arial"/>
                <w:b/>
                <w:bCs/>
              </w:rPr>
            </w:pPr>
            <w:r w:rsidRPr="00611E6D">
              <w:rPr>
                <w:rFonts w:ascii="Arial" w:hAnsi="Arial"/>
                <w:b/>
                <w:bCs/>
              </w:rPr>
              <w:t>N</w:t>
            </w:r>
            <w:r w:rsidR="00231E81">
              <w:rPr>
                <w:rFonts w:ascii="Arial" w:hAnsi="Arial"/>
                <w:b/>
                <w:bCs/>
              </w:rPr>
              <w:t>o.</w:t>
            </w:r>
          </w:p>
        </w:tc>
        <w:tc>
          <w:tcPr>
            <w:tcW w:w="4294" w:type="pct"/>
            <w:shd w:val="clear" w:color="auto" w:fill="auto"/>
            <w:vAlign w:val="center"/>
          </w:tcPr>
          <w:p w:rsidRPr="00611E6D" w:rsidR="009B7F74" w:rsidP="005F63AA" w:rsidRDefault="00FD0324" w14:paraId="0E862105" w14:textId="215246F9">
            <w:pPr>
              <w:suppressAutoHyphens/>
              <w:spacing w:before="40" w:after="40"/>
              <w:rPr>
                <w:rFonts w:ascii="Arial" w:hAnsi="Arial"/>
                <w:b/>
                <w:bCs/>
              </w:rPr>
            </w:pPr>
            <w:r w:rsidRPr="00611E6D">
              <w:rPr>
                <w:rFonts w:ascii="Arial" w:hAnsi="Arial"/>
                <w:b/>
                <w:bCs/>
              </w:rPr>
              <w:t>Name</w:t>
            </w:r>
          </w:p>
        </w:tc>
        <w:tc>
          <w:tcPr>
            <w:tcW w:w="417" w:type="pct"/>
            <w:shd w:val="clear" w:color="auto" w:fill="auto"/>
          </w:tcPr>
          <w:p w:rsidRPr="0073614E" w:rsidR="009B7F74" w:rsidP="005F63AA" w:rsidRDefault="009B7F74" w14:paraId="4AAD64C1" w14:textId="77777777">
            <w:pPr>
              <w:suppressAutoHyphens/>
              <w:spacing w:before="40" w:after="40"/>
              <w:jc w:val="center"/>
              <w:rPr>
                <w:rFonts w:ascii="Arial" w:hAnsi="Arial"/>
                <w:bCs/>
              </w:rPr>
            </w:pPr>
          </w:p>
        </w:tc>
      </w:tr>
      <w:tr w:rsidRPr="00EA7A2F" w:rsidR="009B7F74" w:rsidTr="00231E81" w14:paraId="41D9A435" w14:textId="77777777">
        <w:tc>
          <w:tcPr>
            <w:tcW w:w="289" w:type="pct"/>
            <w:shd w:val="clear" w:color="auto" w:fill="auto"/>
          </w:tcPr>
          <w:p w:rsidRPr="009B27FC" w:rsidR="009B7F74" w:rsidP="005F63AA" w:rsidRDefault="008C5F98" w14:paraId="596B4742" w14:textId="78991FA5">
            <w:pPr>
              <w:suppressAutoHyphens/>
              <w:spacing w:before="40" w:after="40"/>
              <w:jc w:val="center"/>
              <w:rPr>
                <w:rFonts w:ascii="Arial" w:hAnsi="Arial"/>
              </w:rPr>
            </w:pPr>
            <w:r w:rsidRPr="009B27FC">
              <w:rPr>
                <w:rFonts w:ascii="Arial" w:hAnsi="Arial"/>
              </w:rPr>
              <w:t>1</w:t>
            </w:r>
          </w:p>
        </w:tc>
        <w:tc>
          <w:tcPr>
            <w:tcW w:w="4294" w:type="pct"/>
            <w:shd w:val="clear" w:color="auto" w:fill="auto"/>
            <w:vAlign w:val="center"/>
          </w:tcPr>
          <w:p w:rsidRPr="009B27FC" w:rsidR="009B7F74" w:rsidP="005F63AA" w:rsidRDefault="00BC6A51" w14:paraId="03998E24" w14:textId="6E9A4085">
            <w:pPr>
              <w:suppressAutoHyphens/>
              <w:spacing w:before="40" w:after="40"/>
              <w:rPr>
                <w:rFonts w:ascii="Arial" w:hAnsi="Arial"/>
              </w:rPr>
            </w:pPr>
            <w:r w:rsidRPr="009B27FC">
              <w:rPr>
                <w:rFonts w:ascii="Arial" w:hAnsi="Arial"/>
                <w:bCs/>
              </w:rPr>
              <w:t xml:space="preserve">Guidance for Chair of Governors in </w:t>
            </w:r>
            <w:proofErr w:type="gramStart"/>
            <w:r w:rsidRPr="009B27FC">
              <w:rPr>
                <w:rFonts w:ascii="Arial" w:hAnsi="Arial"/>
                <w:bCs/>
              </w:rPr>
              <w:t>conducting an investigation</w:t>
            </w:r>
            <w:proofErr w:type="gramEnd"/>
            <w:r w:rsidRPr="009B27FC">
              <w:rPr>
                <w:rFonts w:ascii="Arial" w:hAnsi="Arial"/>
                <w:bCs/>
              </w:rPr>
              <w:t xml:space="preserve"> </w:t>
            </w:r>
          </w:p>
        </w:tc>
        <w:tc>
          <w:tcPr>
            <w:tcW w:w="417" w:type="pct"/>
            <w:shd w:val="clear" w:color="auto" w:fill="auto"/>
          </w:tcPr>
          <w:p w:rsidRPr="0073614E" w:rsidR="009B7F74" w:rsidP="005F63AA" w:rsidRDefault="00A844ED" w14:paraId="34EEA26B" w14:textId="633FD926">
            <w:pPr>
              <w:suppressAutoHyphens/>
              <w:spacing w:before="40" w:after="40"/>
              <w:jc w:val="center"/>
              <w:rPr>
                <w:rFonts w:ascii="Arial" w:hAnsi="Arial"/>
                <w:bCs/>
              </w:rPr>
            </w:pPr>
            <w:r>
              <w:rPr>
                <w:rFonts w:ascii="Arial" w:hAnsi="Arial"/>
                <w:bCs/>
              </w:rPr>
              <w:t>1</w:t>
            </w:r>
            <w:r w:rsidR="00B31A5A">
              <w:rPr>
                <w:rFonts w:ascii="Arial" w:hAnsi="Arial"/>
                <w:bCs/>
              </w:rPr>
              <w:t>2</w:t>
            </w:r>
          </w:p>
        </w:tc>
      </w:tr>
      <w:tr w:rsidRPr="00EA7A2F" w:rsidR="00BC6A51" w:rsidTr="00231E81" w14:paraId="2F34AC23" w14:textId="77777777">
        <w:tc>
          <w:tcPr>
            <w:tcW w:w="289" w:type="pct"/>
            <w:shd w:val="clear" w:color="auto" w:fill="auto"/>
          </w:tcPr>
          <w:p w:rsidRPr="009B27FC" w:rsidR="00BC6A51" w:rsidP="005F63AA" w:rsidRDefault="008C5F98" w14:paraId="110EAF22" w14:textId="6ED5824E">
            <w:pPr>
              <w:suppressAutoHyphens/>
              <w:spacing w:before="40" w:after="40"/>
              <w:jc w:val="center"/>
              <w:rPr>
                <w:rFonts w:ascii="Arial" w:hAnsi="Arial"/>
              </w:rPr>
            </w:pPr>
            <w:r w:rsidRPr="009B27FC">
              <w:rPr>
                <w:rFonts w:ascii="Arial" w:hAnsi="Arial"/>
              </w:rPr>
              <w:t>2</w:t>
            </w:r>
          </w:p>
        </w:tc>
        <w:tc>
          <w:tcPr>
            <w:tcW w:w="4294" w:type="pct"/>
            <w:shd w:val="clear" w:color="auto" w:fill="auto"/>
            <w:vAlign w:val="center"/>
          </w:tcPr>
          <w:p w:rsidRPr="009B27FC" w:rsidR="00BC6A51" w:rsidP="005F63AA" w:rsidRDefault="00BC6A51" w14:paraId="339D7271" w14:textId="6ADD248E">
            <w:pPr>
              <w:suppressAutoHyphens/>
              <w:spacing w:before="40" w:after="40"/>
              <w:rPr>
                <w:rFonts w:ascii="Arial" w:hAnsi="Arial"/>
              </w:rPr>
            </w:pPr>
            <w:r w:rsidRPr="009B27FC">
              <w:rPr>
                <w:rFonts w:ascii="Arial" w:hAnsi="Arial"/>
              </w:rPr>
              <w:t xml:space="preserve">Stage 2: </w:t>
            </w:r>
            <w:r w:rsidR="00506615">
              <w:rPr>
                <w:rFonts w:ascii="Arial" w:hAnsi="Arial"/>
              </w:rPr>
              <w:t>Template</w:t>
            </w:r>
            <w:r w:rsidRPr="009B27FC">
              <w:rPr>
                <w:rFonts w:ascii="Arial" w:hAnsi="Arial"/>
              </w:rPr>
              <w:t xml:space="preserve"> acknowledgement letter from the Chair of Governors</w:t>
            </w:r>
          </w:p>
        </w:tc>
        <w:tc>
          <w:tcPr>
            <w:tcW w:w="417" w:type="pct"/>
            <w:shd w:val="clear" w:color="auto" w:fill="auto"/>
          </w:tcPr>
          <w:p w:rsidRPr="0073614E" w:rsidR="00BC6A51" w:rsidP="005F63AA" w:rsidRDefault="00B31A5A" w14:paraId="3A3C1D16" w14:textId="2D8ED56D">
            <w:pPr>
              <w:suppressAutoHyphens/>
              <w:spacing w:before="40" w:after="40"/>
              <w:jc w:val="center"/>
              <w:rPr>
                <w:rFonts w:ascii="Arial" w:hAnsi="Arial"/>
                <w:bCs/>
              </w:rPr>
            </w:pPr>
            <w:r>
              <w:rPr>
                <w:rFonts w:ascii="Arial" w:hAnsi="Arial"/>
                <w:bCs/>
              </w:rPr>
              <w:t>14</w:t>
            </w:r>
          </w:p>
        </w:tc>
      </w:tr>
      <w:tr w:rsidRPr="00EA7A2F" w:rsidR="00BC6A51" w:rsidTr="00231E81" w14:paraId="099EC677" w14:textId="77777777">
        <w:tc>
          <w:tcPr>
            <w:tcW w:w="289" w:type="pct"/>
            <w:shd w:val="clear" w:color="auto" w:fill="auto"/>
          </w:tcPr>
          <w:p w:rsidRPr="009B27FC" w:rsidR="00BC6A51" w:rsidP="005F63AA" w:rsidRDefault="009B27FC" w14:paraId="3F7C398C" w14:textId="2ADD8F20">
            <w:pPr>
              <w:suppressAutoHyphens/>
              <w:spacing w:before="40" w:after="40"/>
              <w:jc w:val="center"/>
              <w:rPr>
                <w:rFonts w:ascii="Arial" w:hAnsi="Arial"/>
                <w:bCs/>
              </w:rPr>
            </w:pPr>
            <w:r w:rsidRPr="009B27FC">
              <w:rPr>
                <w:rFonts w:ascii="Arial" w:hAnsi="Arial"/>
                <w:bCs/>
              </w:rPr>
              <w:t>3</w:t>
            </w:r>
          </w:p>
        </w:tc>
        <w:tc>
          <w:tcPr>
            <w:tcW w:w="4294" w:type="pct"/>
            <w:shd w:val="clear" w:color="auto" w:fill="auto"/>
            <w:vAlign w:val="center"/>
          </w:tcPr>
          <w:p w:rsidRPr="009B27FC" w:rsidR="00BC6A51" w:rsidP="005F63AA" w:rsidRDefault="00BC6A51" w14:paraId="12BC77B6" w14:textId="103BBA4F">
            <w:pPr>
              <w:suppressAutoHyphens/>
              <w:spacing w:before="40" w:after="40"/>
              <w:rPr>
                <w:rFonts w:ascii="Arial" w:hAnsi="Arial"/>
                <w:bCs/>
              </w:rPr>
            </w:pPr>
            <w:r w:rsidRPr="009B27FC">
              <w:rPr>
                <w:rFonts w:ascii="Arial" w:hAnsi="Arial"/>
                <w:bCs/>
              </w:rPr>
              <w:t xml:space="preserve">Stage 2: </w:t>
            </w:r>
            <w:r w:rsidR="00506615">
              <w:rPr>
                <w:rFonts w:ascii="Arial" w:hAnsi="Arial"/>
                <w:bCs/>
              </w:rPr>
              <w:t>Template</w:t>
            </w:r>
            <w:r w:rsidRPr="009B27FC" w:rsidR="00A774C4">
              <w:rPr>
                <w:rFonts w:ascii="Arial" w:hAnsi="Arial"/>
                <w:bCs/>
              </w:rPr>
              <w:t xml:space="preserve"> </w:t>
            </w:r>
            <w:r w:rsidRPr="009B27FC">
              <w:rPr>
                <w:rFonts w:ascii="Arial" w:hAnsi="Arial"/>
                <w:bCs/>
              </w:rPr>
              <w:t xml:space="preserve">response </w:t>
            </w:r>
            <w:r w:rsidRPr="009B27FC" w:rsidR="00A774C4">
              <w:rPr>
                <w:rFonts w:ascii="Arial" w:hAnsi="Arial"/>
                <w:bCs/>
              </w:rPr>
              <w:t xml:space="preserve">letter </w:t>
            </w:r>
            <w:r w:rsidRPr="009B27FC">
              <w:rPr>
                <w:rFonts w:ascii="Arial" w:hAnsi="Arial"/>
                <w:bCs/>
              </w:rPr>
              <w:t>to complainant by the Chair of Governors</w:t>
            </w:r>
          </w:p>
        </w:tc>
        <w:tc>
          <w:tcPr>
            <w:tcW w:w="417" w:type="pct"/>
            <w:shd w:val="clear" w:color="auto" w:fill="auto"/>
          </w:tcPr>
          <w:p w:rsidRPr="0073614E" w:rsidR="00BC6A51" w:rsidP="005F63AA" w:rsidRDefault="00B31A5A" w14:paraId="63492F0C" w14:textId="6CF84BC8">
            <w:pPr>
              <w:suppressAutoHyphens/>
              <w:spacing w:before="40" w:after="40"/>
              <w:jc w:val="center"/>
              <w:rPr>
                <w:rFonts w:ascii="Arial" w:hAnsi="Arial"/>
                <w:bCs/>
              </w:rPr>
            </w:pPr>
            <w:r>
              <w:rPr>
                <w:rFonts w:ascii="Arial" w:hAnsi="Arial"/>
                <w:bCs/>
              </w:rPr>
              <w:t>15</w:t>
            </w:r>
          </w:p>
        </w:tc>
      </w:tr>
      <w:tr w:rsidRPr="00EA7A2F" w:rsidR="00BC6A51" w:rsidTr="00231E81" w14:paraId="20E02C59" w14:textId="77777777">
        <w:tc>
          <w:tcPr>
            <w:tcW w:w="289" w:type="pct"/>
            <w:shd w:val="clear" w:color="auto" w:fill="auto"/>
          </w:tcPr>
          <w:p w:rsidRPr="009B27FC" w:rsidR="00BC6A51" w:rsidP="005F63AA" w:rsidRDefault="009B27FC" w14:paraId="2ACEBC1B" w14:textId="79A50960">
            <w:pPr>
              <w:suppressAutoHyphens/>
              <w:spacing w:before="40" w:after="40"/>
              <w:jc w:val="center"/>
              <w:rPr>
                <w:rFonts w:ascii="Arial" w:hAnsi="Arial"/>
                <w:bCs/>
              </w:rPr>
            </w:pPr>
            <w:r w:rsidRPr="009B27FC">
              <w:rPr>
                <w:rFonts w:ascii="Arial" w:hAnsi="Arial"/>
                <w:bCs/>
              </w:rPr>
              <w:t>4</w:t>
            </w:r>
          </w:p>
        </w:tc>
        <w:tc>
          <w:tcPr>
            <w:tcW w:w="4294" w:type="pct"/>
            <w:shd w:val="clear" w:color="auto" w:fill="auto"/>
            <w:vAlign w:val="center"/>
          </w:tcPr>
          <w:p w:rsidRPr="009B27FC" w:rsidR="00BC6A51" w:rsidP="005F63AA" w:rsidRDefault="00557F33" w14:paraId="58132954" w14:textId="44246A88">
            <w:pPr>
              <w:suppressAutoHyphens/>
              <w:spacing w:before="40" w:after="40"/>
              <w:rPr>
                <w:rFonts w:ascii="Arial" w:hAnsi="Arial"/>
                <w:bCs/>
              </w:rPr>
            </w:pPr>
            <w:r>
              <w:rPr>
                <w:rFonts w:ascii="Arial" w:hAnsi="Arial"/>
                <w:bCs/>
              </w:rPr>
              <w:t xml:space="preserve">Stage 3: </w:t>
            </w:r>
            <w:r w:rsidRPr="009B27FC" w:rsidR="00BC6A51">
              <w:rPr>
                <w:rFonts w:ascii="Arial" w:hAnsi="Arial"/>
                <w:bCs/>
              </w:rPr>
              <w:t>Complaint review request form</w:t>
            </w:r>
          </w:p>
        </w:tc>
        <w:tc>
          <w:tcPr>
            <w:tcW w:w="417" w:type="pct"/>
            <w:shd w:val="clear" w:color="auto" w:fill="auto"/>
          </w:tcPr>
          <w:p w:rsidRPr="0073614E" w:rsidR="00BC6A51" w:rsidP="005F63AA" w:rsidRDefault="00B31A5A" w14:paraId="72256D54" w14:textId="29261BB5">
            <w:pPr>
              <w:suppressAutoHyphens/>
              <w:spacing w:before="40" w:after="40"/>
              <w:jc w:val="center"/>
              <w:rPr>
                <w:rFonts w:ascii="Arial" w:hAnsi="Arial"/>
                <w:bCs/>
              </w:rPr>
            </w:pPr>
            <w:r>
              <w:rPr>
                <w:rFonts w:ascii="Arial" w:hAnsi="Arial"/>
                <w:bCs/>
              </w:rPr>
              <w:t>16</w:t>
            </w:r>
          </w:p>
        </w:tc>
      </w:tr>
      <w:tr w:rsidRPr="00EA7A2F" w:rsidR="00BC6A51" w:rsidTr="00231E81" w14:paraId="57C3257C" w14:textId="77777777">
        <w:tc>
          <w:tcPr>
            <w:tcW w:w="289" w:type="pct"/>
            <w:shd w:val="clear" w:color="auto" w:fill="auto"/>
          </w:tcPr>
          <w:p w:rsidRPr="009B27FC" w:rsidR="00BC6A51" w:rsidP="005F63AA" w:rsidRDefault="009B27FC" w14:paraId="04D89E7E" w14:textId="1424CD81">
            <w:pPr>
              <w:suppressAutoHyphens/>
              <w:spacing w:before="40" w:after="40"/>
              <w:jc w:val="center"/>
              <w:rPr>
                <w:rFonts w:ascii="Arial" w:hAnsi="Arial"/>
                <w:bCs/>
              </w:rPr>
            </w:pPr>
            <w:r w:rsidRPr="009B27FC">
              <w:rPr>
                <w:rFonts w:ascii="Arial" w:hAnsi="Arial"/>
                <w:bCs/>
              </w:rPr>
              <w:t>5</w:t>
            </w:r>
          </w:p>
        </w:tc>
        <w:tc>
          <w:tcPr>
            <w:tcW w:w="4294" w:type="pct"/>
            <w:shd w:val="clear" w:color="auto" w:fill="auto"/>
            <w:vAlign w:val="center"/>
          </w:tcPr>
          <w:p w:rsidRPr="009B27FC" w:rsidR="00BC6A51" w:rsidP="005F63AA" w:rsidRDefault="00BC6A51" w14:paraId="2B30744F" w14:textId="7736FD5D">
            <w:pPr>
              <w:suppressAutoHyphens/>
              <w:spacing w:before="40" w:after="40"/>
              <w:rPr>
                <w:rFonts w:ascii="Arial" w:hAnsi="Arial"/>
                <w:bCs/>
              </w:rPr>
            </w:pPr>
            <w:r w:rsidRPr="009B27FC">
              <w:rPr>
                <w:rFonts w:ascii="Arial" w:hAnsi="Arial"/>
                <w:bCs/>
              </w:rPr>
              <w:t xml:space="preserve">Stage 3: </w:t>
            </w:r>
            <w:r w:rsidR="00506615">
              <w:rPr>
                <w:rFonts w:ascii="Arial" w:hAnsi="Arial"/>
                <w:bCs/>
              </w:rPr>
              <w:t>Template</w:t>
            </w:r>
            <w:r w:rsidRPr="009B27FC">
              <w:rPr>
                <w:rFonts w:ascii="Arial" w:hAnsi="Arial"/>
                <w:bCs/>
              </w:rPr>
              <w:t xml:space="preserve"> acknowledgement letter from the Clerk</w:t>
            </w:r>
          </w:p>
        </w:tc>
        <w:tc>
          <w:tcPr>
            <w:tcW w:w="417" w:type="pct"/>
            <w:shd w:val="clear" w:color="auto" w:fill="auto"/>
          </w:tcPr>
          <w:p w:rsidRPr="0073614E" w:rsidR="00BC6A51" w:rsidP="005F63AA" w:rsidRDefault="00B31A5A" w14:paraId="7CEAD390" w14:textId="7D81E080">
            <w:pPr>
              <w:suppressAutoHyphens/>
              <w:spacing w:before="40" w:after="40"/>
              <w:jc w:val="center"/>
              <w:rPr>
                <w:rFonts w:ascii="Arial" w:hAnsi="Arial"/>
                <w:bCs/>
              </w:rPr>
            </w:pPr>
            <w:r>
              <w:rPr>
                <w:rFonts w:ascii="Arial" w:hAnsi="Arial"/>
                <w:bCs/>
              </w:rPr>
              <w:t>17</w:t>
            </w:r>
          </w:p>
        </w:tc>
      </w:tr>
      <w:tr w:rsidRPr="00EA7A2F" w:rsidR="00BC6A51" w:rsidTr="00231E81" w14:paraId="686A6D5F" w14:textId="77777777">
        <w:tc>
          <w:tcPr>
            <w:tcW w:w="289" w:type="pct"/>
            <w:shd w:val="clear" w:color="auto" w:fill="auto"/>
          </w:tcPr>
          <w:p w:rsidRPr="009B27FC" w:rsidR="00BC6A51" w:rsidP="005F63AA" w:rsidRDefault="009B27FC" w14:paraId="6E8E9A61" w14:textId="268F53C1">
            <w:pPr>
              <w:suppressAutoHyphens/>
              <w:spacing w:before="40" w:after="40"/>
              <w:jc w:val="center"/>
              <w:rPr>
                <w:rFonts w:ascii="Arial" w:hAnsi="Arial"/>
              </w:rPr>
            </w:pPr>
            <w:r w:rsidRPr="009B27FC">
              <w:rPr>
                <w:rFonts w:ascii="Arial" w:hAnsi="Arial"/>
              </w:rPr>
              <w:t>6</w:t>
            </w:r>
          </w:p>
        </w:tc>
        <w:tc>
          <w:tcPr>
            <w:tcW w:w="4294" w:type="pct"/>
            <w:shd w:val="clear" w:color="auto" w:fill="auto"/>
            <w:vAlign w:val="center"/>
          </w:tcPr>
          <w:p w:rsidRPr="009B27FC" w:rsidR="00BC6A51" w:rsidP="005F63AA" w:rsidRDefault="00323F31" w14:paraId="4CBEFB2E" w14:textId="4DB7EF41">
            <w:pPr>
              <w:suppressAutoHyphens/>
              <w:spacing w:before="40" w:after="40"/>
              <w:rPr>
                <w:rFonts w:ascii="Arial" w:hAnsi="Arial"/>
              </w:rPr>
            </w:pPr>
            <w:r w:rsidRPr="009B27FC">
              <w:rPr>
                <w:rFonts w:ascii="Arial" w:hAnsi="Arial"/>
              </w:rPr>
              <w:t xml:space="preserve">Stage 3: Guidance for operation of the Stage 3 panel </w:t>
            </w:r>
          </w:p>
        </w:tc>
        <w:tc>
          <w:tcPr>
            <w:tcW w:w="417" w:type="pct"/>
            <w:shd w:val="clear" w:color="auto" w:fill="auto"/>
          </w:tcPr>
          <w:p w:rsidRPr="0073614E" w:rsidR="00BC6A51" w:rsidP="005F63AA" w:rsidRDefault="00B31A5A" w14:paraId="55B6FF3B" w14:textId="4819D72D">
            <w:pPr>
              <w:suppressAutoHyphens/>
              <w:spacing w:before="40" w:after="40"/>
              <w:jc w:val="center"/>
              <w:rPr>
                <w:rFonts w:ascii="Arial" w:hAnsi="Arial"/>
                <w:bCs/>
              </w:rPr>
            </w:pPr>
            <w:r>
              <w:rPr>
                <w:rFonts w:ascii="Arial" w:hAnsi="Arial"/>
                <w:bCs/>
              </w:rPr>
              <w:t>18</w:t>
            </w:r>
          </w:p>
        </w:tc>
      </w:tr>
      <w:tr w:rsidRPr="00EA7A2F" w:rsidR="00BC6A51" w:rsidTr="00231E81" w14:paraId="662DE63D" w14:textId="77777777">
        <w:tc>
          <w:tcPr>
            <w:tcW w:w="289" w:type="pct"/>
            <w:shd w:val="clear" w:color="auto" w:fill="auto"/>
          </w:tcPr>
          <w:p w:rsidRPr="009B27FC" w:rsidR="00BC6A51" w:rsidP="005F63AA" w:rsidRDefault="009B27FC" w14:paraId="7EC37EE8" w14:textId="2BFBB166">
            <w:pPr>
              <w:suppressAutoHyphens/>
              <w:spacing w:before="40" w:after="40"/>
              <w:jc w:val="center"/>
              <w:rPr>
                <w:rFonts w:ascii="Arial" w:hAnsi="Arial"/>
              </w:rPr>
            </w:pPr>
            <w:r w:rsidRPr="009B27FC">
              <w:rPr>
                <w:rFonts w:ascii="Arial" w:hAnsi="Arial"/>
              </w:rPr>
              <w:t>7</w:t>
            </w:r>
          </w:p>
        </w:tc>
        <w:tc>
          <w:tcPr>
            <w:tcW w:w="4294" w:type="pct"/>
            <w:shd w:val="clear" w:color="auto" w:fill="auto"/>
            <w:vAlign w:val="center"/>
          </w:tcPr>
          <w:p w:rsidRPr="009B27FC" w:rsidR="00BC6A51" w:rsidP="005F63AA" w:rsidRDefault="00BC6A51" w14:paraId="782B38F5" w14:textId="6E8D03B4">
            <w:pPr>
              <w:suppressAutoHyphens/>
              <w:spacing w:before="40" w:after="40"/>
              <w:rPr>
                <w:rFonts w:ascii="Arial" w:hAnsi="Arial"/>
              </w:rPr>
            </w:pPr>
            <w:bookmarkStart w:name="_Hlk133352286" w:id="0"/>
            <w:r w:rsidRPr="009B27FC">
              <w:rPr>
                <w:rFonts w:ascii="Arial" w:hAnsi="Arial"/>
              </w:rPr>
              <w:t>Stage 3: Sample panel meeting agenda A (panel review meeting inviting participants separately)</w:t>
            </w:r>
            <w:bookmarkEnd w:id="0"/>
            <w:r w:rsidRPr="009B27FC">
              <w:rPr>
                <w:rFonts w:ascii="Arial" w:hAnsi="Arial"/>
              </w:rPr>
              <w:t xml:space="preserve"> </w:t>
            </w:r>
          </w:p>
        </w:tc>
        <w:tc>
          <w:tcPr>
            <w:tcW w:w="417" w:type="pct"/>
            <w:shd w:val="clear" w:color="auto" w:fill="auto"/>
          </w:tcPr>
          <w:p w:rsidRPr="00EA7A2F" w:rsidR="00BC6A51" w:rsidP="005F63AA" w:rsidRDefault="00B31A5A" w14:paraId="2D3505D7" w14:textId="4243591F">
            <w:pPr>
              <w:suppressAutoHyphens/>
              <w:spacing w:before="40" w:after="40"/>
              <w:jc w:val="center"/>
              <w:rPr>
                <w:rFonts w:ascii="Arial" w:hAnsi="Arial"/>
                <w:bCs/>
              </w:rPr>
            </w:pPr>
            <w:r>
              <w:rPr>
                <w:rFonts w:ascii="Arial" w:hAnsi="Arial"/>
                <w:bCs/>
              </w:rPr>
              <w:t>22</w:t>
            </w:r>
          </w:p>
        </w:tc>
      </w:tr>
      <w:tr w:rsidRPr="00EA7A2F" w:rsidR="00BC6A51" w:rsidTr="00231E81" w14:paraId="4C9046ED" w14:textId="77777777">
        <w:tc>
          <w:tcPr>
            <w:tcW w:w="289" w:type="pct"/>
            <w:shd w:val="clear" w:color="auto" w:fill="auto"/>
          </w:tcPr>
          <w:p w:rsidRPr="009B27FC" w:rsidR="00BC6A51" w:rsidP="005F63AA" w:rsidRDefault="009B27FC" w14:paraId="035E3208" w14:textId="0768BC47">
            <w:pPr>
              <w:suppressAutoHyphens/>
              <w:spacing w:before="40" w:after="40"/>
              <w:jc w:val="center"/>
              <w:rPr>
                <w:rFonts w:ascii="Arial" w:hAnsi="Arial"/>
              </w:rPr>
            </w:pPr>
            <w:r w:rsidRPr="009B27FC">
              <w:rPr>
                <w:rFonts w:ascii="Arial" w:hAnsi="Arial"/>
              </w:rPr>
              <w:t>8</w:t>
            </w:r>
          </w:p>
        </w:tc>
        <w:tc>
          <w:tcPr>
            <w:tcW w:w="4294" w:type="pct"/>
            <w:shd w:val="clear" w:color="auto" w:fill="auto"/>
            <w:vAlign w:val="center"/>
          </w:tcPr>
          <w:p w:rsidRPr="009B27FC" w:rsidR="00BC6A51" w:rsidP="005F63AA" w:rsidRDefault="00BC6A51" w14:paraId="24F38340" w14:textId="232B1957">
            <w:pPr>
              <w:suppressAutoHyphens/>
              <w:spacing w:before="40" w:after="40"/>
              <w:rPr>
                <w:rFonts w:ascii="Arial" w:hAnsi="Arial"/>
              </w:rPr>
            </w:pPr>
            <w:r w:rsidRPr="009B27FC">
              <w:rPr>
                <w:rFonts w:ascii="Arial" w:hAnsi="Arial"/>
              </w:rPr>
              <w:t>Stage 3: Sample panel meeting agenda B (panel review meeting inviting participants at the same time)</w:t>
            </w:r>
          </w:p>
        </w:tc>
        <w:tc>
          <w:tcPr>
            <w:tcW w:w="417" w:type="pct"/>
            <w:shd w:val="clear" w:color="auto" w:fill="auto"/>
          </w:tcPr>
          <w:p w:rsidRPr="00EA7A2F" w:rsidR="00BC6A51" w:rsidP="005F63AA" w:rsidRDefault="00B31A5A" w14:paraId="2CFEF881" w14:textId="31F822CE">
            <w:pPr>
              <w:suppressAutoHyphens/>
              <w:spacing w:before="40" w:after="40"/>
              <w:jc w:val="center"/>
              <w:rPr>
                <w:rFonts w:ascii="Arial" w:hAnsi="Arial"/>
                <w:bCs/>
              </w:rPr>
            </w:pPr>
            <w:r>
              <w:rPr>
                <w:rFonts w:ascii="Arial" w:hAnsi="Arial"/>
                <w:bCs/>
              </w:rPr>
              <w:t>23</w:t>
            </w:r>
          </w:p>
        </w:tc>
      </w:tr>
      <w:tr w:rsidRPr="00EA7A2F" w:rsidR="00BC6A51" w:rsidTr="00231E81" w14:paraId="00A684E6" w14:textId="77777777">
        <w:trPr>
          <w:trHeight w:val="265"/>
        </w:trPr>
        <w:tc>
          <w:tcPr>
            <w:tcW w:w="289" w:type="pct"/>
            <w:shd w:val="clear" w:color="auto" w:fill="auto"/>
          </w:tcPr>
          <w:p w:rsidRPr="009B27FC" w:rsidR="00BC6A51" w:rsidP="005F63AA" w:rsidRDefault="009B27FC" w14:paraId="4CC4219B" w14:textId="752258F3">
            <w:pPr>
              <w:suppressAutoHyphens/>
              <w:spacing w:before="40" w:after="40"/>
              <w:jc w:val="center"/>
              <w:rPr>
                <w:rFonts w:ascii="Arial" w:hAnsi="Arial"/>
              </w:rPr>
            </w:pPr>
            <w:r w:rsidRPr="009B27FC">
              <w:rPr>
                <w:rFonts w:ascii="Arial" w:hAnsi="Arial"/>
              </w:rPr>
              <w:t>9</w:t>
            </w:r>
          </w:p>
        </w:tc>
        <w:tc>
          <w:tcPr>
            <w:tcW w:w="4294" w:type="pct"/>
            <w:shd w:val="clear" w:color="auto" w:fill="auto"/>
            <w:vAlign w:val="center"/>
          </w:tcPr>
          <w:p w:rsidRPr="009B27FC" w:rsidR="000F1AF8" w:rsidP="005F63AA" w:rsidRDefault="00BC6A51" w14:paraId="55F2C7C7" w14:textId="47753D83">
            <w:pPr>
              <w:suppressAutoHyphens/>
              <w:spacing w:before="40" w:after="40"/>
              <w:rPr>
                <w:rFonts w:ascii="Arial" w:hAnsi="Arial"/>
              </w:rPr>
            </w:pPr>
            <w:bookmarkStart w:name="_Hlk137566969" w:id="1"/>
            <w:r w:rsidRPr="009B27FC">
              <w:rPr>
                <w:rFonts w:ascii="Arial" w:hAnsi="Arial"/>
              </w:rPr>
              <w:t xml:space="preserve">Stage 3: </w:t>
            </w:r>
            <w:r w:rsidR="004813C8">
              <w:rPr>
                <w:rFonts w:ascii="Arial" w:hAnsi="Arial"/>
              </w:rPr>
              <w:t>Template</w:t>
            </w:r>
            <w:r w:rsidRPr="009B27FC">
              <w:rPr>
                <w:rFonts w:ascii="Arial" w:hAnsi="Arial"/>
              </w:rPr>
              <w:t xml:space="preserve"> letter of panel outcome to complainant </w:t>
            </w:r>
            <w:bookmarkEnd w:id="1"/>
          </w:p>
        </w:tc>
        <w:tc>
          <w:tcPr>
            <w:tcW w:w="417" w:type="pct"/>
            <w:shd w:val="clear" w:color="auto" w:fill="auto"/>
          </w:tcPr>
          <w:p w:rsidRPr="0073614E" w:rsidR="00BC6A51" w:rsidP="005F63AA" w:rsidRDefault="00B31A5A" w14:paraId="5DE6F735" w14:textId="4114963A">
            <w:pPr>
              <w:suppressAutoHyphens/>
              <w:spacing w:before="40" w:after="40"/>
              <w:jc w:val="center"/>
              <w:rPr>
                <w:rFonts w:ascii="Arial" w:hAnsi="Arial"/>
                <w:bCs/>
              </w:rPr>
            </w:pPr>
            <w:r>
              <w:rPr>
                <w:rFonts w:ascii="Arial" w:hAnsi="Arial"/>
                <w:bCs/>
              </w:rPr>
              <w:t>24</w:t>
            </w:r>
          </w:p>
        </w:tc>
      </w:tr>
    </w:tbl>
    <w:p w:rsidR="005F63AA" w:rsidP="005F63AA" w:rsidRDefault="005F63AA" w14:paraId="38E25A33" w14:textId="77777777">
      <w:pPr>
        <w:rPr>
          <w:rFonts w:ascii="Arial" w:hAnsi="Arial" w:eastAsiaTheme="majorEastAsia" w:cstheme="majorBidi"/>
          <w:b/>
          <w:bCs/>
          <w:color w:val="1F497D" w:themeColor="text2"/>
          <w:sz w:val="48"/>
          <w:szCs w:val="26"/>
        </w:rPr>
      </w:pPr>
    </w:p>
    <w:p w:rsidR="00E151CD" w:rsidP="005F63AA" w:rsidRDefault="00E151CD" w14:paraId="09BF9C8E" w14:textId="77777777">
      <w:pPr>
        <w:rPr>
          <w:rFonts w:ascii="Arial" w:hAnsi="Arial" w:eastAsiaTheme="majorEastAsia" w:cstheme="majorBidi"/>
          <w:b/>
          <w:bCs/>
          <w:color w:val="1F497D" w:themeColor="text2"/>
          <w:sz w:val="48"/>
          <w:szCs w:val="26"/>
        </w:rPr>
      </w:pPr>
    </w:p>
    <w:p w:rsidR="0073614E" w:rsidP="005F63AA" w:rsidRDefault="00EA7A2F" w14:paraId="404175EB" w14:textId="4B78ACFC">
      <w:pPr>
        <w:rPr>
          <w:rFonts w:ascii="Arial" w:hAnsi="Arial" w:eastAsiaTheme="majorEastAsia" w:cstheme="majorBidi"/>
          <w:b/>
          <w:bCs/>
          <w:color w:val="1F497D" w:themeColor="text2"/>
          <w:sz w:val="48"/>
          <w:szCs w:val="26"/>
        </w:rPr>
      </w:pPr>
      <w:r>
        <w:rPr>
          <w:rFonts w:ascii="Arial" w:hAnsi="Arial" w:eastAsiaTheme="majorEastAsia" w:cstheme="majorBidi"/>
          <w:b/>
          <w:bCs/>
          <w:color w:val="1F497D" w:themeColor="text2"/>
          <w:sz w:val="48"/>
          <w:szCs w:val="26"/>
        </w:rPr>
        <w:t>Introduction</w:t>
      </w:r>
    </w:p>
    <w:p w:rsidRPr="00231E81" w:rsidR="00FF23DB" w:rsidP="005F63AA" w:rsidRDefault="00EA7A2F" w14:paraId="1C8A23BE" w14:textId="305FFA73">
      <w:pPr>
        <w:spacing w:after="0"/>
        <w:rPr>
          <w:rFonts w:ascii="Arial" w:hAnsi="Arial" w:cs="Arial"/>
          <w:b/>
          <w:bCs/>
        </w:rPr>
      </w:pPr>
      <w:r w:rsidRPr="00322974">
        <w:rPr>
          <w:rFonts w:ascii="Arial" w:hAnsi="Arial" w:cs="Arial"/>
          <w:b/>
          <w:bCs/>
        </w:rPr>
        <w:t>P</w:t>
      </w:r>
      <w:r w:rsidRPr="00EA7A2F">
        <w:rPr>
          <w:rFonts w:ascii="Arial" w:hAnsi="Arial" w:cs="Arial"/>
          <w:b/>
          <w:bCs/>
        </w:rPr>
        <w:t>urpose of this document</w:t>
      </w:r>
    </w:p>
    <w:p w:rsidRPr="00EB798D" w:rsidR="00322974" w:rsidP="005F63AA" w:rsidRDefault="00322974" w14:paraId="346A82C3" w14:textId="1C43467B">
      <w:pPr>
        <w:spacing w:after="0"/>
        <w:rPr>
          <w:rFonts w:ascii="Arial" w:hAnsi="Arial" w:cs="Arial"/>
        </w:rPr>
      </w:pPr>
      <w:r>
        <w:rPr>
          <w:rFonts w:ascii="Arial" w:hAnsi="Arial" w:cs="Arial"/>
        </w:rPr>
        <w:t>This document is designed to provide support</w:t>
      </w:r>
      <w:r w:rsidR="00EB59E3">
        <w:rPr>
          <w:rFonts w:ascii="Arial" w:hAnsi="Arial" w:cs="Arial"/>
        </w:rPr>
        <w:t>,</w:t>
      </w:r>
      <w:r>
        <w:rPr>
          <w:rFonts w:ascii="Arial" w:hAnsi="Arial" w:cs="Arial"/>
        </w:rPr>
        <w:t xml:space="preserve"> </w:t>
      </w:r>
      <w:r w:rsidR="00FF23DB">
        <w:rPr>
          <w:rFonts w:ascii="Arial" w:hAnsi="Arial" w:cs="Arial"/>
        </w:rPr>
        <w:t xml:space="preserve">advice </w:t>
      </w:r>
      <w:r>
        <w:rPr>
          <w:rFonts w:ascii="Arial" w:hAnsi="Arial" w:cs="Arial"/>
        </w:rPr>
        <w:t xml:space="preserve">and guidance to school leaders, governors and </w:t>
      </w:r>
      <w:r w:rsidR="00611293">
        <w:rPr>
          <w:rFonts w:ascii="Arial" w:hAnsi="Arial" w:cs="Arial"/>
        </w:rPr>
        <w:t>C</w:t>
      </w:r>
      <w:r w:rsidR="00FF23DB">
        <w:rPr>
          <w:rFonts w:ascii="Arial" w:hAnsi="Arial" w:cs="Arial"/>
        </w:rPr>
        <w:t>lerks in responding to complaints and applying this model policy in practice. Whilst it is intended to be a comprehensive document, i</w:t>
      </w:r>
      <w:r w:rsidRPr="00FF23DB" w:rsidR="00FF23DB">
        <w:rPr>
          <w:rFonts w:ascii="Arial" w:hAnsi="Arial" w:cs="Arial"/>
        </w:rPr>
        <w:t xml:space="preserve">f you have comments or suggestions for inclusion in future updates, then please let </w:t>
      </w:r>
      <w:r w:rsidR="0062670D">
        <w:rPr>
          <w:rFonts w:ascii="Arial" w:hAnsi="Arial" w:cs="Arial"/>
        </w:rPr>
        <w:t xml:space="preserve">us </w:t>
      </w:r>
      <w:r w:rsidRPr="00FF23DB" w:rsidR="00FF23DB">
        <w:rPr>
          <w:rFonts w:ascii="Arial" w:hAnsi="Arial" w:cs="Arial"/>
        </w:rPr>
        <w:t>know.</w:t>
      </w:r>
    </w:p>
    <w:p w:rsidRPr="00EA7A2F" w:rsidR="00FF23DB" w:rsidP="005F63AA" w:rsidRDefault="00FF23DB" w14:paraId="14E0C1CA" w14:textId="77777777">
      <w:pPr>
        <w:spacing w:after="0"/>
        <w:rPr>
          <w:rFonts w:ascii="Arial" w:hAnsi="Arial" w:cs="Arial"/>
        </w:rPr>
      </w:pPr>
    </w:p>
    <w:p w:rsidRPr="00231E81" w:rsidR="00EA7A2F" w:rsidP="005F63AA" w:rsidRDefault="00EA7A2F" w14:paraId="1AC3916C" w14:textId="02D1A281">
      <w:pPr>
        <w:spacing w:after="0"/>
        <w:rPr>
          <w:rFonts w:ascii="Arial" w:hAnsi="Arial" w:cs="Arial"/>
          <w:b/>
          <w:bCs/>
        </w:rPr>
      </w:pPr>
      <w:r w:rsidRPr="00EB798D">
        <w:rPr>
          <w:rFonts w:ascii="Arial" w:hAnsi="Arial" w:cs="Arial"/>
          <w:b/>
          <w:bCs/>
        </w:rPr>
        <w:t>Key changes from the previous model policy</w:t>
      </w:r>
    </w:p>
    <w:p w:rsidRPr="00EB798D" w:rsidR="00322974" w:rsidP="005F63AA" w:rsidRDefault="00EA7A2F" w14:paraId="55EB3E01" w14:textId="5B94A6DD">
      <w:pPr>
        <w:spacing w:after="0"/>
        <w:rPr>
          <w:rFonts w:ascii="Arial" w:hAnsi="Arial" w:cs="Arial"/>
        </w:rPr>
      </w:pPr>
      <w:r w:rsidRPr="00EB798D">
        <w:rPr>
          <w:rFonts w:ascii="Arial" w:hAnsi="Arial" w:cs="Arial"/>
        </w:rPr>
        <w:t>A significant amount of work was undertaken with Cambridgeshire schools before the previous iteration of this model policy was developed in 2019. Therefore</w:t>
      </w:r>
      <w:r w:rsidRPr="0FD43698" w:rsidR="0725A9D1">
        <w:rPr>
          <w:rFonts w:ascii="Arial" w:hAnsi="Arial" w:cs="Arial"/>
        </w:rPr>
        <w:t>,</w:t>
      </w:r>
      <w:r w:rsidRPr="00EB798D">
        <w:rPr>
          <w:rFonts w:ascii="Arial" w:hAnsi="Arial" w:cs="Arial"/>
        </w:rPr>
        <w:t xml:space="preserve"> a number of aspects of this model policy have not changed. This includes the </w:t>
      </w:r>
      <w:r w:rsidRPr="00EA7A2F">
        <w:rPr>
          <w:rFonts w:ascii="Arial" w:hAnsi="Arial" w:cs="Arial"/>
        </w:rPr>
        <w:t xml:space="preserve">overall </w:t>
      </w:r>
      <w:r w:rsidRPr="0FD43698" w:rsidR="05D373F1">
        <w:rPr>
          <w:rFonts w:ascii="Arial" w:hAnsi="Arial" w:cs="Arial"/>
        </w:rPr>
        <w:t>three</w:t>
      </w:r>
      <w:r w:rsidRPr="00EA7A2F">
        <w:rPr>
          <w:rFonts w:ascii="Arial" w:hAnsi="Arial" w:cs="Arial"/>
        </w:rPr>
        <w:t xml:space="preserve"> stage process</w:t>
      </w:r>
      <w:r w:rsidRPr="00EB798D">
        <w:rPr>
          <w:rFonts w:ascii="Arial" w:hAnsi="Arial" w:cs="Arial"/>
        </w:rPr>
        <w:t xml:space="preserve">, together with an informal stage, which can be used flexibly. </w:t>
      </w:r>
      <w:r w:rsidR="00163DCE">
        <w:rPr>
          <w:rFonts w:ascii="Arial" w:hAnsi="Arial" w:cs="Arial"/>
        </w:rPr>
        <w:t>However, key changes and developments include:</w:t>
      </w:r>
    </w:p>
    <w:p w:rsidR="00163DCE" w:rsidRDefault="00EA7A2F" w14:paraId="1FB55437" w14:textId="21E97FE6">
      <w:pPr>
        <w:numPr>
          <w:ilvl w:val="0"/>
          <w:numId w:val="12"/>
        </w:numPr>
        <w:rPr>
          <w:rFonts w:ascii="Arial" w:hAnsi="Arial" w:cs="Arial"/>
        </w:rPr>
      </w:pPr>
      <w:r w:rsidRPr="00EA7A2F">
        <w:rPr>
          <w:rFonts w:ascii="Arial" w:hAnsi="Arial" w:cs="Arial"/>
        </w:rPr>
        <w:t>The policy has been shortened a</w:t>
      </w:r>
      <w:r w:rsidR="00163DCE">
        <w:rPr>
          <w:rFonts w:ascii="Arial" w:hAnsi="Arial" w:cs="Arial"/>
        </w:rPr>
        <w:t>s</w:t>
      </w:r>
      <w:r w:rsidRPr="00EA7A2F">
        <w:rPr>
          <w:rFonts w:ascii="Arial" w:hAnsi="Arial" w:cs="Arial"/>
        </w:rPr>
        <w:t xml:space="preserve"> we’ve </w:t>
      </w:r>
      <w:r w:rsidR="00163DCE">
        <w:rPr>
          <w:rFonts w:ascii="Arial" w:hAnsi="Arial" w:cs="Arial"/>
        </w:rPr>
        <w:t xml:space="preserve">removed some aspects </w:t>
      </w:r>
      <w:r w:rsidRPr="00EA7A2F">
        <w:rPr>
          <w:rFonts w:ascii="Arial" w:hAnsi="Arial" w:cs="Arial"/>
        </w:rPr>
        <w:t xml:space="preserve">which </w:t>
      </w:r>
      <w:r w:rsidR="00163DCE">
        <w:rPr>
          <w:rFonts w:ascii="Arial" w:hAnsi="Arial" w:cs="Arial"/>
        </w:rPr>
        <w:t xml:space="preserve">were duplicated or were </w:t>
      </w:r>
      <w:r w:rsidRPr="00EA7A2F">
        <w:rPr>
          <w:rFonts w:ascii="Arial" w:hAnsi="Arial" w:cs="Arial"/>
        </w:rPr>
        <w:t xml:space="preserve">clearly guidance / support for schools – they </w:t>
      </w:r>
      <w:r w:rsidR="00163DCE">
        <w:rPr>
          <w:rFonts w:ascii="Arial" w:hAnsi="Arial" w:cs="Arial"/>
        </w:rPr>
        <w:t>are therefore included in this document</w:t>
      </w:r>
      <w:r w:rsidR="00322974">
        <w:rPr>
          <w:rFonts w:ascii="Arial" w:hAnsi="Arial" w:cs="Arial"/>
        </w:rPr>
        <w:t>, which can be updated more frequently for schools if required.</w:t>
      </w:r>
    </w:p>
    <w:p w:rsidRPr="00EA7A2F" w:rsidR="00EA7A2F" w:rsidRDefault="00322974" w14:paraId="21B25CA9" w14:textId="4132A13A">
      <w:pPr>
        <w:numPr>
          <w:ilvl w:val="0"/>
          <w:numId w:val="12"/>
        </w:numPr>
        <w:rPr>
          <w:rFonts w:ascii="Arial" w:hAnsi="Arial" w:cs="Arial"/>
        </w:rPr>
      </w:pPr>
      <w:r>
        <w:rPr>
          <w:rFonts w:ascii="Arial" w:hAnsi="Arial" w:cs="Arial"/>
        </w:rPr>
        <w:lastRenderedPageBreak/>
        <w:t>W</w:t>
      </w:r>
      <w:r w:rsidRPr="00EA7A2F">
        <w:rPr>
          <w:rFonts w:ascii="Arial" w:hAnsi="Arial" w:cs="Arial"/>
        </w:rPr>
        <w:t>e’ve included</w:t>
      </w:r>
      <w:r>
        <w:rPr>
          <w:rFonts w:ascii="Arial" w:hAnsi="Arial" w:cs="Arial"/>
        </w:rPr>
        <w:t xml:space="preserve"> as an appendix within the </w:t>
      </w:r>
      <w:r w:rsidRPr="00322974">
        <w:rPr>
          <w:rFonts w:ascii="Arial" w:hAnsi="Arial" w:cs="Arial"/>
        </w:rPr>
        <w:t>model policy a</w:t>
      </w:r>
      <w:r w:rsidRPr="00EA7A2F">
        <w:rPr>
          <w:rFonts w:ascii="Arial" w:hAnsi="Arial" w:cs="Arial"/>
        </w:rPr>
        <w:t xml:space="preserve"> serial and persistent complaints policy</w:t>
      </w:r>
      <w:r w:rsidRPr="00322974">
        <w:rPr>
          <w:rFonts w:ascii="Arial" w:hAnsi="Arial" w:cs="Arial"/>
        </w:rPr>
        <w:t xml:space="preserve">. This is to </w:t>
      </w:r>
      <w:r w:rsidRPr="00EA7A2F" w:rsidR="00EA7A2F">
        <w:rPr>
          <w:rFonts w:ascii="Arial" w:hAnsi="Arial" w:cs="Arial"/>
        </w:rPr>
        <w:t xml:space="preserve">ensure all schools have one, and </w:t>
      </w:r>
      <w:r w:rsidRPr="00322974">
        <w:rPr>
          <w:rFonts w:ascii="Arial" w:hAnsi="Arial" w:cs="Arial"/>
        </w:rPr>
        <w:t>to</w:t>
      </w:r>
      <w:r>
        <w:rPr>
          <w:rFonts w:ascii="Arial" w:hAnsi="Arial" w:cs="Arial"/>
        </w:rPr>
        <w:t xml:space="preserve"> </w:t>
      </w:r>
      <w:r w:rsidRPr="00EA7A2F" w:rsidR="00EA7A2F">
        <w:rPr>
          <w:rFonts w:ascii="Arial" w:hAnsi="Arial" w:cs="Arial"/>
        </w:rPr>
        <w:t xml:space="preserve">avoid </w:t>
      </w:r>
      <w:r>
        <w:rPr>
          <w:rFonts w:ascii="Arial" w:hAnsi="Arial" w:cs="Arial"/>
        </w:rPr>
        <w:t xml:space="preserve">the need for governors </w:t>
      </w:r>
      <w:r w:rsidRPr="00EA7A2F" w:rsidR="00EA7A2F">
        <w:rPr>
          <w:rFonts w:ascii="Arial" w:hAnsi="Arial" w:cs="Arial"/>
        </w:rPr>
        <w:t>to ratify a second policy</w:t>
      </w:r>
      <w:r>
        <w:rPr>
          <w:rFonts w:ascii="Arial" w:hAnsi="Arial" w:cs="Arial"/>
        </w:rPr>
        <w:t xml:space="preserve">. </w:t>
      </w:r>
      <w:r w:rsidRPr="00322974">
        <w:rPr>
          <w:rFonts w:ascii="Arial" w:hAnsi="Arial" w:cs="Arial"/>
        </w:rPr>
        <w:t>T</w:t>
      </w:r>
      <w:r w:rsidRPr="00EA7A2F" w:rsidR="00EA7A2F">
        <w:rPr>
          <w:rFonts w:ascii="Arial" w:hAnsi="Arial" w:cs="Arial"/>
        </w:rPr>
        <w:t>hi</w:t>
      </w:r>
      <w:r w:rsidRPr="00322974">
        <w:rPr>
          <w:rFonts w:ascii="Arial" w:hAnsi="Arial" w:cs="Arial"/>
        </w:rPr>
        <w:t xml:space="preserve">s </w:t>
      </w:r>
      <w:r w:rsidRPr="00EA7A2F">
        <w:rPr>
          <w:rFonts w:ascii="Arial" w:hAnsi="Arial" w:cs="Arial"/>
        </w:rPr>
        <w:t>serial and persistent complaints policy</w:t>
      </w:r>
      <w:r w:rsidRPr="00322974">
        <w:rPr>
          <w:rFonts w:ascii="Arial" w:hAnsi="Arial" w:cs="Arial"/>
        </w:rPr>
        <w:t xml:space="preserve"> </w:t>
      </w:r>
      <w:r w:rsidRPr="00EA7A2F" w:rsidR="00EA7A2F">
        <w:rPr>
          <w:rFonts w:ascii="Arial" w:hAnsi="Arial" w:cs="Arial"/>
        </w:rPr>
        <w:t xml:space="preserve">uses the model policy </w:t>
      </w:r>
      <w:r>
        <w:rPr>
          <w:rFonts w:ascii="Arial" w:hAnsi="Arial" w:cs="Arial"/>
        </w:rPr>
        <w:t xml:space="preserve">wording </w:t>
      </w:r>
      <w:r w:rsidRPr="00EA7A2F" w:rsidR="00EA7A2F">
        <w:rPr>
          <w:rFonts w:ascii="Arial" w:hAnsi="Arial" w:cs="Arial"/>
        </w:rPr>
        <w:t xml:space="preserve">from the DfE. </w:t>
      </w:r>
    </w:p>
    <w:p w:rsidRPr="00EA7A2F" w:rsidR="00EA7A2F" w:rsidRDefault="00EA7A2F" w14:paraId="5299817B" w14:textId="6BCABAC4">
      <w:pPr>
        <w:numPr>
          <w:ilvl w:val="0"/>
          <w:numId w:val="12"/>
        </w:numPr>
        <w:rPr>
          <w:rFonts w:ascii="Arial" w:hAnsi="Arial" w:cs="Arial"/>
        </w:rPr>
      </w:pPr>
      <w:r w:rsidRPr="00EA7A2F">
        <w:rPr>
          <w:rFonts w:ascii="Arial" w:hAnsi="Arial" w:cs="Arial"/>
        </w:rPr>
        <w:t xml:space="preserve">This model policy now complies with the most recent DfE guidance in a way our previous policy didn’t – </w:t>
      </w:r>
      <w:r w:rsidR="00322974">
        <w:rPr>
          <w:rFonts w:ascii="Arial" w:hAnsi="Arial" w:cs="Arial"/>
        </w:rPr>
        <w:t xml:space="preserve">for example </w:t>
      </w:r>
      <w:r w:rsidRPr="00EA7A2F">
        <w:rPr>
          <w:rFonts w:ascii="Arial" w:hAnsi="Arial" w:cs="Arial"/>
        </w:rPr>
        <w:t>complainants are entitled to go through all stages if they wish, rather than the school ‘allowing’ a review panel meeting</w:t>
      </w:r>
      <w:r w:rsidR="00322974">
        <w:rPr>
          <w:rFonts w:ascii="Arial" w:hAnsi="Arial" w:cs="Arial"/>
        </w:rPr>
        <w:t xml:space="preserve"> as was the case with the previous policy. A</w:t>
      </w:r>
      <w:r w:rsidRPr="00EA7A2F">
        <w:rPr>
          <w:rFonts w:ascii="Arial" w:hAnsi="Arial" w:cs="Arial"/>
        </w:rPr>
        <w:t>lso</w:t>
      </w:r>
      <w:r w:rsidRPr="0FD43698" w:rsidR="58FA4282">
        <w:rPr>
          <w:rFonts w:ascii="Arial" w:hAnsi="Arial" w:cs="Arial"/>
        </w:rPr>
        <w:t>,</w:t>
      </w:r>
      <w:r w:rsidRPr="00EA7A2F">
        <w:rPr>
          <w:rFonts w:ascii="Arial" w:hAnsi="Arial" w:cs="Arial"/>
        </w:rPr>
        <w:t xml:space="preserve"> the review panel has to look at the complaint afresh, and not simply review the previous response(s)</w:t>
      </w:r>
      <w:r w:rsidR="00322974">
        <w:rPr>
          <w:rFonts w:ascii="Arial" w:hAnsi="Arial" w:cs="Arial"/>
        </w:rPr>
        <w:t xml:space="preserve"> to the complaint.</w:t>
      </w:r>
    </w:p>
    <w:p w:rsidRPr="00EA7A2F" w:rsidR="00322974" w:rsidRDefault="00322974" w14:paraId="307F01E7" w14:textId="4B6A53A4">
      <w:pPr>
        <w:numPr>
          <w:ilvl w:val="0"/>
          <w:numId w:val="12"/>
        </w:numPr>
        <w:rPr>
          <w:rFonts w:ascii="Arial" w:hAnsi="Arial" w:cs="Arial"/>
        </w:rPr>
      </w:pPr>
      <w:r w:rsidRPr="00EA7A2F">
        <w:rPr>
          <w:rFonts w:ascii="Arial" w:hAnsi="Arial" w:cs="Arial"/>
        </w:rPr>
        <w:t xml:space="preserve">We’ve tried to clarify other points throughout – </w:t>
      </w:r>
      <w:r>
        <w:rPr>
          <w:rFonts w:ascii="Arial" w:hAnsi="Arial" w:cs="Arial"/>
        </w:rPr>
        <w:t>for example</w:t>
      </w:r>
      <w:r w:rsidRPr="00EA7A2F">
        <w:rPr>
          <w:rFonts w:ascii="Arial" w:hAnsi="Arial" w:cs="Arial"/>
        </w:rPr>
        <w:t xml:space="preserve"> the complaint doesn’t have to be </w:t>
      </w:r>
      <w:r>
        <w:rPr>
          <w:rFonts w:ascii="Arial" w:hAnsi="Arial" w:cs="Arial"/>
        </w:rPr>
        <w:t xml:space="preserve">put </w:t>
      </w:r>
      <w:r w:rsidRPr="00EA7A2F">
        <w:rPr>
          <w:rFonts w:ascii="Arial" w:hAnsi="Arial" w:cs="Arial"/>
        </w:rPr>
        <w:t xml:space="preserve">in writing, they don’t have to use the complaint form, </w:t>
      </w:r>
      <w:r>
        <w:rPr>
          <w:rFonts w:ascii="Arial" w:hAnsi="Arial" w:cs="Arial"/>
        </w:rPr>
        <w:t xml:space="preserve">and </w:t>
      </w:r>
      <w:r w:rsidRPr="00EA7A2F">
        <w:rPr>
          <w:rFonts w:ascii="Arial" w:hAnsi="Arial" w:cs="Arial"/>
        </w:rPr>
        <w:t>they don’t have to have allowed the H</w:t>
      </w:r>
      <w:r>
        <w:rPr>
          <w:rFonts w:ascii="Arial" w:hAnsi="Arial" w:cs="Arial"/>
        </w:rPr>
        <w:t>eadteacher</w:t>
      </w:r>
      <w:r w:rsidRPr="00EA7A2F">
        <w:rPr>
          <w:rFonts w:ascii="Arial" w:hAnsi="Arial" w:cs="Arial"/>
        </w:rPr>
        <w:t xml:space="preserve"> to respond </w:t>
      </w:r>
      <w:r>
        <w:rPr>
          <w:rFonts w:ascii="Arial" w:hAnsi="Arial" w:cs="Arial"/>
        </w:rPr>
        <w:t>to the issue</w:t>
      </w:r>
      <w:r w:rsidRPr="00EA7A2F">
        <w:rPr>
          <w:rFonts w:ascii="Arial" w:hAnsi="Arial" w:cs="Arial"/>
        </w:rPr>
        <w:t xml:space="preserve"> before raising a complaint – all of this is to comply with the </w:t>
      </w:r>
      <w:r w:rsidR="00081534">
        <w:rPr>
          <w:rFonts w:ascii="Arial" w:hAnsi="Arial" w:cs="Arial"/>
        </w:rPr>
        <w:t>most recent</w:t>
      </w:r>
      <w:r w:rsidRPr="00EA7A2F">
        <w:rPr>
          <w:rFonts w:ascii="Arial" w:hAnsi="Arial" w:cs="Arial"/>
        </w:rPr>
        <w:t xml:space="preserve"> DfE guidance. The complaint form is now simplified too, so when it’s in word it expands </w:t>
      </w:r>
      <w:r>
        <w:rPr>
          <w:rFonts w:ascii="Arial" w:hAnsi="Arial" w:cs="Arial"/>
        </w:rPr>
        <w:t xml:space="preserve">appropriately </w:t>
      </w:r>
      <w:r w:rsidRPr="00EA7A2F">
        <w:rPr>
          <w:rFonts w:ascii="Arial" w:hAnsi="Arial" w:cs="Arial"/>
        </w:rPr>
        <w:t>when someone types into it</w:t>
      </w:r>
      <w:r>
        <w:rPr>
          <w:rFonts w:ascii="Arial" w:hAnsi="Arial" w:cs="Arial"/>
        </w:rPr>
        <w:t xml:space="preserve">. </w:t>
      </w:r>
    </w:p>
    <w:p w:rsidRPr="005F63AA" w:rsidR="00044E51" w:rsidRDefault="00EA7A2F" w14:paraId="64255BCD" w14:textId="403D1411">
      <w:pPr>
        <w:numPr>
          <w:ilvl w:val="0"/>
          <w:numId w:val="12"/>
        </w:numPr>
        <w:spacing w:after="0"/>
        <w:rPr>
          <w:rFonts w:ascii="Arial" w:hAnsi="Arial" w:cs="Arial"/>
        </w:rPr>
      </w:pPr>
      <w:r w:rsidRPr="00EA7A2F">
        <w:rPr>
          <w:rFonts w:ascii="Arial" w:hAnsi="Arial" w:cs="Arial"/>
        </w:rPr>
        <w:t>W</w:t>
      </w:r>
      <w:r w:rsidR="00322974">
        <w:rPr>
          <w:rFonts w:ascii="Arial" w:hAnsi="Arial" w:cs="Arial"/>
        </w:rPr>
        <w:t>e</w:t>
      </w:r>
      <w:r w:rsidRPr="00EA7A2F">
        <w:rPr>
          <w:rFonts w:ascii="Arial" w:hAnsi="Arial" w:cs="Arial"/>
        </w:rPr>
        <w:t xml:space="preserve"> still propose the </w:t>
      </w:r>
      <w:r w:rsidR="00322974">
        <w:rPr>
          <w:rFonts w:ascii="Arial" w:hAnsi="Arial" w:cs="Arial"/>
        </w:rPr>
        <w:t xml:space="preserve">Stage 3 </w:t>
      </w:r>
      <w:r w:rsidRPr="00EA7A2F">
        <w:rPr>
          <w:rFonts w:ascii="Arial" w:hAnsi="Arial" w:cs="Arial"/>
        </w:rPr>
        <w:t xml:space="preserve">review panel only considers written representations. However, the policy allows boards </w:t>
      </w:r>
      <w:r w:rsidR="00322974">
        <w:rPr>
          <w:rFonts w:ascii="Arial" w:hAnsi="Arial" w:cs="Arial"/>
        </w:rPr>
        <w:t xml:space="preserve">to choose </w:t>
      </w:r>
      <w:r w:rsidRPr="00EA7A2F">
        <w:rPr>
          <w:rFonts w:ascii="Arial" w:hAnsi="Arial" w:cs="Arial"/>
        </w:rPr>
        <w:t xml:space="preserve">the option </w:t>
      </w:r>
      <w:r w:rsidR="00322974">
        <w:rPr>
          <w:rFonts w:ascii="Arial" w:hAnsi="Arial" w:cs="Arial"/>
        </w:rPr>
        <w:t xml:space="preserve">of including within the policy the opportunity </w:t>
      </w:r>
      <w:r w:rsidRPr="00EA7A2F">
        <w:rPr>
          <w:rFonts w:ascii="Arial" w:hAnsi="Arial" w:cs="Arial"/>
        </w:rPr>
        <w:t>to invite the complainant</w:t>
      </w:r>
      <w:r w:rsidR="00322974">
        <w:rPr>
          <w:rFonts w:ascii="Arial" w:hAnsi="Arial" w:cs="Arial"/>
        </w:rPr>
        <w:t xml:space="preserve"> to the panel meeting. This </w:t>
      </w:r>
      <w:r w:rsidRPr="00EA7A2F">
        <w:rPr>
          <w:rFonts w:ascii="Arial" w:hAnsi="Arial" w:cs="Arial"/>
        </w:rPr>
        <w:t>guidance offer</w:t>
      </w:r>
      <w:r w:rsidR="00322974">
        <w:rPr>
          <w:rFonts w:ascii="Arial" w:hAnsi="Arial" w:cs="Arial"/>
        </w:rPr>
        <w:t>s</w:t>
      </w:r>
      <w:r w:rsidRPr="00EA7A2F">
        <w:rPr>
          <w:rFonts w:ascii="Arial" w:hAnsi="Arial" w:cs="Arial"/>
        </w:rPr>
        <w:t xml:space="preserve"> </w:t>
      </w:r>
      <w:r w:rsidRPr="0FD43698" w:rsidR="4A5ABD64">
        <w:rPr>
          <w:rFonts w:ascii="Arial" w:hAnsi="Arial" w:cs="Arial"/>
        </w:rPr>
        <w:t>two</w:t>
      </w:r>
      <w:r w:rsidRPr="00EA7A2F">
        <w:rPr>
          <w:rFonts w:ascii="Arial" w:hAnsi="Arial" w:cs="Arial"/>
        </w:rPr>
        <w:t xml:space="preserve"> agenda option</w:t>
      </w:r>
      <w:r w:rsidR="00322974">
        <w:rPr>
          <w:rFonts w:ascii="Arial" w:hAnsi="Arial" w:cs="Arial"/>
        </w:rPr>
        <w:t>s</w:t>
      </w:r>
      <w:r w:rsidRPr="00EA7A2F">
        <w:rPr>
          <w:rFonts w:ascii="Arial" w:hAnsi="Arial" w:cs="Arial"/>
        </w:rPr>
        <w:t xml:space="preserve"> for </w:t>
      </w:r>
      <w:r w:rsidR="00322974">
        <w:rPr>
          <w:rFonts w:ascii="Arial" w:hAnsi="Arial" w:cs="Arial"/>
        </w:rPr>
        <w:t xml:space="preserve">such a </w:t>
      </w:r>
      <w:r w:rsidRPr="00EA7A2F">
        <w:rPr>
          <w:rFonts w:ascii="Arial" w:hAnsi="Arial" w:cs="Arial"/>
        </w:rPr>
        <w:t xml:space="preserve">meeting </w:t>
      </w:r>
      <w:r w:rsidR="00322974">
        <w:rPr>
          <w:rFonts w:ascii="Arial" w:hAnsi="Arial" w:cs="Arial"/>
        </w:rPr>
        <w:t xml:space="preserve">– one </w:t>
      </w:r>
      <w:r w:rsidRPr="00EA7A2F">
        <w:rPr>
          <w:rFonts w:ascii="Arial" w:hAnsi="Arial" w:cs="Arial"/>
        </w:rPr>
        <w:t>where the complainant and the CoG/HT attend at different times</w:t>
      </w:r>
      <w:r w:rsidR="00322974">
        <w:rPr>
          <w:rFonts w:ascii="Arial" w:hAnsi="Arial" w:cs="Arial"/>
        </w:rPr>
        <w:t xml:space="preserve"> (</w:t>
      </w:r>
      <w:r w:rsidRPr="00EA7A2F">
        <w:rPr>
          <w:rFonts w:ascii="Arial" w:hAnsi="Arial" w:cs="Arial"/>
        </w:rPr>
        <w:t xml:space="preserve">to make it easier to chair and avoid the meeting becoming </w:t>
      </w:r>
      <w:r w:rsidR="00322974">
        <w:rPr>
          <w:rFonts w:ascii="Arial" w:hAnsi="Arial" w:cs="Arial"/>
        </w:rPr>
        <w:t xml:space="preserve">too </w:t>
      </w:r>
      <w:r w:rsidRPr="00EA7A2F">
        <w:rPr>
          <w:rFonts w:ascii="Arial" w:hAnsi="Arial" w:cs="Arial"/>
        </w:rPr>
        <w:t>adversarial</w:t>
      </w:r>
      <w:r w:rsidR="00322974">
        <w:rPr>
          <w:rFonts w:ascii="Arial" w:hAnsi="Arial" w:cs="Arial"/>
        </w:rPr>
        <w:t>), and another where all attend at the same time. H</w:t>
      </w:r>
      <w:r w:rsidRPr="00EA7A2F">
        <w:rPr>
          <w:rFonts w:ascii="Arial" w:hAnsi="Arial" w:cs="Arial"/>
        </w:rPr>
        <w:t xml:space="preserve">owever, </w:t>
      </w:r>
      <w:r w:rsidR="00322974">
        <w:rPr>
          <w:rFonts w:ascii="Arial" w:hAnsi="Arial" w:cs="Arial"/>
        </w:rPr>
        <w:t xml:space="preserve">governors should be aware that </w:t>
      </w:r>
      <w:r w:rsidRPr="00EA7A2F">
        <w:rPr>
          <w:rFonts w:ascii="Arial" w:hAnsi="Arial" w:cs="Arial"/>
        </w:rPr>
        <w:t>this process is likely to take longer than a written review</w:t>
      </w:r>
      <w:r w:rsidR="00322974">
        <w:rPr>
          <w:rFonts w:ascii="Arial" w:hAnsi="Arial" w:cs="Arial"/>
        </w:rPr>
        <w:t xml:space="preserve"> of the evidence. </w:t>
      </w:r>
    </w:p>
    <w:p w:rsidR="005F63AA" w:rsidP="00044E51" w:rsidRDefault="005F63AA" w14:paraId="64420380" w14:textId="77777777">
      <w:pPr>
        <w:spacing w:after="0"/>
        <w:rPr>
          <w:rFonts w:ascii="Arial" w:hAnsi="Arial" w:cs="Arial"/>
          <w:b/>
          <w:bCs/>
        </w:rPr>
      </w:pPr>
    </w:p>
    <w:p w:rsidR="00E151CD" w:rsidP="00044E51" w:rsidRDefault="00E151CD" w14:paraId="03DC5BC3" w14:textId="77777777">
      <w:pPr>
        <w:spacing w:after="0"/>
        <w:rPr>
          <w:rFonts w:ascii="Arial" w:hAnsi="Arial" w:cs="Arial"/>
          <w:b/>
          <w:bCs/>
        </w:rPr>
      </w:pPr>
    </w:p>
    <w:p w:rsidRPr="005F63AA" w:rsidR="00044E51" w:rsidP="00044E51" w:rsidRDefault="00044E51" w14:paraId="46975BCC" w14:textId="4DA59495">
      <w:pPr>
        <w:spacing w:after="0"/>
        <w:rPr>
          <w:rFonts w:ascii="Arial" w:hAnsi="Arial" w:cs="Arial"/>
          <w:b/>
          <w:bCs/>
        </w:rPr>
      </w:pPr>
      <w:r w:rsidRPr="00EA7A2F">
        <w:rPr>
          <w:rFonts w:ascii="Arial" w:hAnsi="Arial" w:cs="Arial"/>
          <w:b/>
          <w:bCs/>
        </w:rPr>
        <w:t>Rationale for this policy approach compared to the DfE recommended approach</w:t>
      </w:r>
    </w:p>
    <w:p w:rsidR="004F0E9B" w:rsidP="00044E51" w:rsidRDefault="00044E51" w14:paraId="4DF791FB" w14:textId="4A6776E8">
      <w:pPr>
        <w:spacing w:after="0"/>
        <w:rPr>
          <w:rFonts w:ascii="Arial" w:hAnsi="Arial" w:cs="Arial"/>
        </w:rPr>
      </w:pPr>
      <w:r w:rsidRPr="00EB798D">
        <w:rPr>
          <w:rFonts w:ascii="Arial" w:hAnsi="Arial" w:cs="Arial"/>
        </w:rPr>
        <w:t xml:space="preserve">The </w:t>
      </w:r>
      <w:r w:rsidR="00274DBA">
        <w:rPr>
          <w:rFonts w:ascii="Arial" w:hAnsi="Arial" w:cs="Arial"/>
        </w:rPr>
        <w:t>Department for Education (</w:t>
      </w:r>
      <w:r w:rsidRPr="00EB798D">
        <w:rPr>
          <w:rFonts w:ascii="Arial" w:hAnsi="Arial" w:cs="Arial"/>
        </w:rPr>
        <w:t>DfE</w:t>
      </w:r>
      <w:r w:rsidR="00274DBA">
        <w:rPr>
          <w:rFonts w:ascii="Arial" w:hAnsi="Arial" w:cs="Arial"/>
        </w:rPr>
        <w:t>)</w:t>
      </w:r>
      <w:r w:rsidRPr="00EB798D">
        <w:rPr>
          <w:rFonts w:ascii="Arial" w:hAnsi="Arial" w:cs="Arial"/>
        </w:rPr>
        <w:t xml:space="preserve"> has published </w:t>
      </w:r>
      <w:r>
        <w:rPr>
          <w:rFonts w:ascii="Arial" w:hAnsi="Arial" w:cs="Arial"/>
        </w:rPr>
        <w:t xml:space="preserve">complaints </w:t>
      </w:r>
      <w:r w:rsidRPr="00EB798D">
        <w:rPr>
          <w:rFonts w:ascii="Arial" w:hAnsi="Arial" w:cs="Arial"/>
        </w:rPr>
        <w:t>guidance for maintained schools here:</w:t>
      </w:r>
      <w:r w:rsidR="00D525A8">
        <w:rPr>
          <w:rFonts w:ascii="Arial" w:hAnsi="Arial" w:cs="Arial"/>
        </w:rPr>
        <w:t xml:space="preserve"> </w:t>
      </w:r>
      <w:hyperlink w:history="1" w:anchor="full-publication-update-history" r:id="rId14">
        <w:r w:rsidRPr="00EB798D">
          <w:rPr>
            <w:rStyle w:val="Hyperlink"/>
            <w:rFonts w:ascii="Arial" w:hAnsi="Arial" w:cs="Arial"/>
          </w:rPr>
          <w:t>School complaints procedures: guidance for maintained schools - GOV.UK (www.gov.uk)</w:t>
        </w:r>
      </w:hyperlink>
      <w:r w:rsidR="00D525A8">
        <w:rPr>
          <w:rFonts w:ascii="Arial" w:hAnsi="Arial" w:cs="Arial"/>
        </w:rPr>
        <w:t xml:space="preserve"> . </w:t>
      </w:r>
      <w:r w:rsidRPr="00EB798D">
        <w:rPr>
          <w:rFonts w:ascii="Arial" w:hAnsi="Arial" w:cs="Arial"/>
        </w:rPr>
        <w:t xml:space="preserve">This proposes a </w:t>
      </w:r>
      <w:r w:rsidRPr="0FD43698" w:rsidR="35F62AA3">
        <w:rPr>
          <w:rFonts w:ascii="Arial" w:hAnsi="Arial" w:cs="Arial"/>
        </w:rPr>
        <w:t>two</w:t>
      </w:r>
      <w:r w:rsidRPr="00EB798D">
        <w:rPr>
          <w:rFonts w:ascii="Arial" w:hAnsi="Arial" w:cs="Arial"/>
        </w:rPr>
        <w:t xml:space="preserve"> stage process, from the Headteacher at Stage 1 to a panel meeting at Stage 2. This is clearly an </w:t>
      </w:r>
      <w:r>
        <w:rPr>
          <w:rFonts w:ascii="Arial" w:hAnsi="Arial" w:cs="Arial"/>
        </w:rPr>
        <w:t>acceptable</w:t>
      </w:r>
      <w:r w:rsidRPr="00EB798D">
        <w:rPr>
          <w:rFonts w:ascii="Arial" w:hAnsi="Arial" w:cs="Arial"/>
        </w:rPr>
        <w:t xml:space="preserve"> process, and one which </w:t>
      </w:r>
      <w:proofErr w:type="gramStart"/>
      <w:r w:rsidRPr="00EB798D">
        <w:rPr>
          <w:rFonts w:ascii="Arial" w:hAnsi="Arial" w:cs="Arial"/>
        </w:rPr>
        <w:t>schools</w:t>
      </w:r>
      <w:proofErr w:type="gramEnd"/>
      <w:r w:rsidRPr="00EB798D">
        <w:rPr>
          <w:rFonts w:ascii="Arial" w:hAnsi="Arial" w:cs="Arial"/>
        </w:rPr>
        <w:t xml:space="preserve"> can choose to adopt. However, establishing a </w:t>
      </w:r>
      <w:r w:rsidRPr="0FD43698">
        <w:rPr>
          <w:rFonts w:ascii="Arial" w:hAnsi="Arial" w:cs="Arial"/>
        </w:rPr>
        <w:t>governors</w:t>
      </w:r>
      <w:r w:rsidRPr="0FD43698" w:rsidR="13313F37">
        <w:rPr>
          <w:rFonts w:ascii="Arial" w:hAnsi="Arial" w:cs="Arial"/>
        </w:rPr>
        <w:t>’</w:t>
      </w:r>
      <w:r w:rsidRPr="00EB798D">
        <w:rPr>
          <w:rFonts w:ascii="Arial" w:hAnsi="Arial" w:cs="Arial"/>
        </w:rPr>
        <w:t xml:space="preserve"> panel meeting to hear a complaint can be a </w:t>
      </w:r>
      <w:r>
        <w:rPr>
          <w:rFonts w:ascii="Arial" w:hAnsi="Arial" w:cs="Arial"/>
        </w:rPr>
        <w:t xml:space="preserve">challenging and </w:t>
      </w:r>
      <w:r w:rsidRPr="00EB798D">
        <w:rPr>
          <w:rFonts w:ascii="Arial" w:hAnsi="Arial" w:cs="Arial"/>
        </w:rPr>
        <w:t xml:space="preserve">costly exercise, both in governors time, and in clerking resources. </w:t>
      </w:r>
    </w:p>
    <w:p w:rsidR="004F0E9B" w:rsidP="00044E51" w:rsidRDefault="004F0E9B" w14:paraId="27274418" w14:textId="77777777">
      <w:pPr>
        <w:spacing w:after="0"/>
        <w:rPr>
          <w:rFonts w:ascii="Arial" w:hAnsi="Arial" w:cs="Arial"/>
        </w:rPr>
      </w:pPr>
    </w:p>
    <w:p w:rsidRPr="00231E81" w:rsidR="00EA7A2F" w:rsidP="00231E81" w:rsidRDefault="00044E51" w14:paraId="3F4FD04F" w14:textId="61E575E9">
      <w:pPr>
        <w:spacing w:after="0"/>
        <w:rPr>
          <w:rFonts w:ascii="Arial" w:hAnsi="Arial" w:cs="Arial"/>
        </w:rPr>
      </w:pPr>
      <w:r>
        <w:rPr>
          <w:rFonts w:ascii="Arial" w:hAnsi="Arial" w:cs="Arial"/>
        </w:rPr>
        <w:t>Therefore</w:t>
      </w:r>
      <w:r w:rsidRPr="0FD43698" w:rsidR="2C552C80">
        <w:rPr>
          <w:rFonts w:ascii="Arial" w:hAnsi="Arial" w:cs="Arial"/>
        </w:rPr>
        <w:t>,</w:t>
      </w:r>
      <w:r>
        <w:rPr>
          <w:rFonts w:ascii="Arial" w:hAnsi="Arial" w:cs="Arial"/>
        </w:rPr>
        <w:t xml:space="preserve"> the aim of inserting an additional stage is to provide a further opportunity for a response from the Chair of Governors to the complaint</w:t>
      </w:r>
      <w:r w:rsidR="000D1373">
        <w:rPr>
          <w:rFonts w:ascii="Arial" w:hAnsi="Arial" w:cs="Arial"/>
        </w:rPr>
        <w:t xml:space="preserve"> which </w:t>
      </w:r>
      <w:r w:rsidR="00704D32">
        <w:rPr>
          <w:rFonts w:ascii="Arial" w:hAnsi="Arial" w:cs="Arial"/>
        </w:rPr>
        <w:t xml:space="preserve">feedback shows may </w:t>
      </w:r>
      <w:r w:rsidR="000D1373">
        <w:rPr>
          <w:rFonts w:ascii="Arial" w:hAnsi="Arial" w:cs="Arial"/>
        </w:rPr>
        <w:t xml:space="preserve">help to </w:t>
      </w:r>
      <w:r w:rsidRPr="00A8170E" w:rsidR="000D1373">
        <w:rPr>
          <w:rFonts w:ascii="Arial" w:hAnsi="Arial" w:cs="Arial"/>
        </w:rPr>
        <w:t>defuse some situations, resolve some complaints</w:t>
      </w:r>
      <w:r w:rsidRPr="000C6BD4" w:rsidR="000F0A48">
        <w:rPr>
          <w:rFonts w:ascii="Arial" w:hAnsi="Arial" w:cs="Arial"/>
        </w:rPr>
        <w:t xml:space="preserve"> and reduce the number of panel hearings required</w:t>
      </w:r>
      <w:bookmarkStart w:name="_Int_Si3blHHu" w:id="2"/>
      <w:r w:rsidRPr="000C6BD4" w:rsidR="000C6BD4">
        <w:rPr>
          <w:rFonts w:ascii="Arial" w:hAnsi="Arial" w:cs="Arial"/>
        </w:rPr>
        <w:t xml:space="preserve">. </w:t>
      </w:r>
      <w:r w:rsidRPr="00A8170E" w:rsidR="000C6BD4">
        <w:rPr>
          <w:rFonts w:ascii="Arial" w:hAnsi="Arial" w:cs="Arial"/>
        </w:rPr>
        <w:t>We’re</w:t>
      </w:r>
      <w:bookmarkEnd w:id="2"/>
      <w:r w:rsidRPr="00A8170E" w:rsidR="000C6BD4">
        <w:rPr>
          <w:rFonts w:ascii="Arial" w:hAnsi="Arial" w:cs="Arial"/>
        </w:rPr>
        <w:t xml:space="preserve"> aware this puts additional workload onto a Chair</w:t>
      </w:r>
      <w:r w:rsidR="00F66690">
        <w:rPr>
          <w:rFonts w:ascii="Arial" w:hAnsi="Arial" w:cs="Arial"/>
        </w:rPr>
        <w:t xml:space="preserve"> of Governors</w:t>
      </w:r>
      <w:r w:rsidRPr="00A8170E" w:rsidR="000C6BD4">
        <w:rPr>
          <w:rFonts w:ascii="Arial" w:hAnsi="Arial" w:cs="Arial"/>
        </w:rPr>
        <w:t xml:space="preserve">, but </w:t>
      </w:r>
      <w:bookmarkStart w:name="_Int_d1y7RG2q" w:id="3"/>
      <w:r w:rsidRPr="00A8170E" w:rsidR="000C6BD4">
        <w:rPr>
          <w:rFonts w:ascii="Arial" w:hAnsi="Arial" w:cs="Arial"/>
        </w:rPr>
        <w:t>we’ve</w:t>
      </w:r>
      <w:bookmarkEnd w:id="3"/>
      <w:r w:rsidRPr="00A8170E" w:rsidR="000C6BD4">
        <w:rPr>
          <w:rFonts w:ascii="Arial" w:hAnsi="Arial" w:cs="Arial"/>
        </w:rPr>
        <w:t xml:space="preserve"> clarified in the policy this could instead be handled by another governor (who may have more time than the Chair).</w:t>
      </w:r>
    </w:p>
    <w:p w:rsidR="00E151CD" w:rsidP="000C3B1B" w:rsidRDefault="00E151CD" w14:paraId="3B60066B" w14:textId="77777777">
      <w:pPr>
        <w:rPr>
          <w:rFonts w:ascii="Arial" w:hAnsi="Arial" w:eastAsiaTheme="majorEastAsia" w:cstheme="majorBidi"/>
          <w:b/>
          <w:bCs/>
          <w:color w:val="1F497D" w:themeColor="text2"/>
          <w:sz w:val="48"/>
          <w:szCs w:val="26"/>
        </w:rPr>
      </w:pPr>
    </w:p>
    <w:p w:rsidR="00E151CD" w:rsidP="000C3B1B" w:rsidRDefault="00E151CD" w14:paraId="39D9F53D" w14:textId="77777777">
      <w:pPr>
        <w:rPr>
          <w:rFonts w:ascii="Arial" w:hAnsi="Arial" w:eastAsiaTheme="majorEastAsia" w:cstheme="majorBidi"/>
          <w:b/>
          <w:bCs/>
          <w:color w:val="1F497D" w:themeColor="text2"/>
          <w:sz w:val="48"/>
          <w:szCs w:val="26"/>
        </w:rPr>
      </w:pPr>
    </w:p>
    <w:p w:rsidR="00E151CD" w:rsidP="000C3B1B" w:rsidRDefault="00E151CD" w14:paraId="7089B175" w14:textId="77777777">
      <w:pPr>
        <w:rPr>
          <w:rFonts w:ascii="Arial" w:hAnsi="Arial" w:eastAsiaTheme="majorEastAsia" w:cstheme="majorBidi"/>
          <w:b/>
          <w:bCs/>
          <w:color w:val="1F497D" w:themeColor="text2"/>
          <w:sz w:val="48"/>
          <w:szCs w:val="26"/>
        </w:rPr>
      </w:pPr>
    </w:p>
    <w:p w:rsidR="00261B1A" w:rsidP="000C3B1B" w:rsidRDefault="00DE3C67" w14:paraId="10295B77" w14:textId="0B8460FE">
      <w:pPr>
        <w:rPr>
          <w:rFonts w:ascii="Arial" w:hAnsi="Arial" w:eastAsiaTheme="majorEastAsia" w:cstheme="majorBidi"/>
          <w:b/>
          <w:bCs/>
          <w:color w:val="1F497D" w:themeColor="text2"/>
          <w:sz w:val="48"/>
          <w:szCs w:val="26"/>
        </w:rPr>
      </w:pPr>
      <w:r>
        <w:rPr>
          <w:rFonts w:ascii="Arial" w:hAnsi="Arial" w:eastAsiaTheme="majorEastAsia" w:cstheme="majorBidi"/>
          <w:b/>
          <w:bCs/>
          <w:color w:val="1F497D" w:themeColor="text2"/>
          <w:sz w:val="48"/>
          <w:szCs w:val="26"/>
        </w:rPr>
        <w:lastRenderedPageBreak/>
        <w:t xml:space="preserve">Guidance on </w:t>
      </w:r>
      <w:r w:rsidR="000C3B1B">
        <w:rPr>
          <w:rFonts w:ascii="Arial" w:hAnsi="Arial" w:eastAsiaTheme="majorEastAsia" w:cstheme="majorBidi"/>
          <w:b/>
          <w:bCs/>
          <w:color w:val="1F497D" w:themeColor="text2"/>
          <w:sz w:val="48"/>
          <w:szCs w:val="26"/>
        </w:rPr>
        <w:t>Policy Stages</w:t>
      </w:r>
    </w:p>
    <w:tbl>
      <w:tblPr>
        <w:tblStyle w:val="TableGrid"/>
        <w:tblW w:w="0" w:type="auto"/>
        <w:tblLook w:val="04A0" w:firstRow="1" w:lastRow="0" w:firstColumn="1" w:lastColumn="0" w:noHBand="0" w:noVBand="1"/>
      </w:tblPr>
      <w:tblGrid>
        <w:gridCol w:w="4577"/>
        <w:gridCol w:w="4665"/>
      </w:tblGrid>
      <w:tr w:rsidR="00261B1A" w:rsidTr="00D13161" w14:paraId="60597094" w14:textId="77777777">
        <w:tc>
          <w:tcPr>
            <w:tcW w:w="4786" w:type="dxa"/>
          </w:tcPr>
          <w:p w:rsidRPr="00261B1A" w:rsidR="00261B1A" w:rsidP="00B64B57" w:rsidRDefault="00626794" w14:paraId="00C8B8B1" w14:textId="24EED71B">
            <w:pPr>
              <w:jc w:val="center"/>
              <w:rPr>
                <w:rFonts w:ascii="Arial" w:hAnsi="Arial" w:eastAsiaTheme="majorEastAsia" w:cstheme="majorBidi"/>
                <w:b/>
                <w:bCs/>
                <w:color w:val="1F497D" w:themeColor="text2"/>
              </w:rPr>
            </w:pPr>
            <w:r>
              <w:rPr>
                <w:rFonts w:ascii="Arial" w:hAnsi="Arial" w:eastAsiaTheme="majorEastAsia" w:cstheme="majorBidi"/>
                <w:b/>
                <w:bCs/>
                <w:color w:val="1F497D" w:themeColor="text2"/>
              </w:rPr>
              <w:t>Stage</w:t>
            </w:r>
          </w:p>
        </w:tc>
        <w:tc>
          <w:tcPr>
            <w:tcW w:w="5068" w:type="dxa"/>
          </w:tcPr>
          <w:p w:rsidRPr="00261B1A" w:rsidR="00261B1A" w:rsidP="00B64B57" w:rsidRDefault="00626794" w14:paraId="2F621201" w14:textId="3969694A">
            <w:pPr>
              <w:jc w:val="center"/>
              <w:rPr>
                <w:rFonts w:ascii="Arial" w:hAnsi="Arial" w:eastAsiaTheme="majorEastAsia" w:cstheme="majorBidi"/>
                <w:b/>
                <w:bCs/>
                <w:color w:val="1F497D" w:themeColor="text2"/>
              </w:rPr>
            </w:pPr>
            <w:r>
              <w:rPr>
                <w:rFonts w:ascii="Arial" w:hAnsi="Arial" w:eastAsiaTheme="majorEastAsia" w:cstheme="majorBidi"/>
                <w:b/>
                <w:bCs/>
                <w:color w:val="1F497D" w:themeColor="text2"/>
              </w:rPr>
              <w:t>Guidance / Comment</w:t>
            </w:r>
          </w:p>
        </w:tc>
      </w:tr>
      <w:tr w:rsidRPr="00B64B57" w:rsidR="00DD1090" w:rsidTr="00D13161" w14:paraId="3C05778D" w14:textId="77777777">
        <w:tc>
          <w:tcPr>
            <w:tcW w:w="4786" w:type="dxa"/>
          </w:tcPr>
          <w:p w:rsidRPr="00261B1A" w:rsidR="00DD1090" w:rsidP="00626794" w:rsidRDefault="00DD1090" w14:paraId="164FF580" w14:textId="2D63625D">
            <w:pPr>
              <w:spacing w:line="276" w:lineRule="auto"/>
              <w:rPr>
                <w:rFonts w:ascii="Arial" w:hAnsi="Arial" w:cs="Arial"/>
                <w:b/>
                <w:bCs/>
              </w:rPr>
            </w:pPr>
            <w:r w:rsidRPr="00261B1A">
              <w:rPr>
                <w:rFonts w:ascii="Arial" w:hAnsi="Arial" w:cs="Arial"/>
                <w:b/>
                <w:bCs/>
              </w:rPr>
              <w:t>I</w:t>
            </w:r>
            <w:r>
              <w:rPr>
                <w:rFonts w:ascii="Arial" w:hAnsi="Arial" w:cs="Arial"/>
                <w:b/>
                <w:bCs/>
              </w:rPr>
              <w:t>nformal Stage</w:t>
            </w:r>
          </w:p>
          <w:p w:rsidRPr="00B64B57" w:rsidR="00DD1090" w:rsidP="00626794" w:rsidRDefault="00DD1090" w14:paraId="6240B64B" w14:textId="665FD8DF">
            <w:pPr>
              <w:rPr>
                <w:rFonts w:ascii="Arial" w:hAnsi="Arial" w:cs="Arial"/>
              </w:rPr>
            </w:pPr>
            <w:r w:rsidRPr="00261B1A">
              <w:rPr>
                <w:rFonts w:ascii="Arial" w:hAnsi="Arial" w:cs="Arial"/>
              </w:rPr>
              <w:t xml:space="preserve">School staff seek to resolve the complaint informally through discussion with the complainant. </w:t>
            </w:r>
          </w:p>
        </w:tc>
        <w:tc>
          <w:tcPr>
            <w:tcW w:w="5068" w:type="dxa"/>
            <w:vMerge w:val="restart"/>
          </w:tcPr>
          <w:p w:rsidR="00DD1090" w:rsidP="000C3B1B" w:rsidRDefault="00DD1090" w14:paraId="21463B25" w14:textId="2B0070AD">
            <w:pPr>
              <w:rPr>
                <w:rFonts w:ascii="Arial" w:hAnsi="Arial" w:eastAsiaTheme="majorEastAsia" w:cstheme="majorBidi"/>
              </w:rPr>
            </w:pPr>
            <w:r>
              <w:rPr>
                <w:rFonts w:ascii="Arial" w:hAnsi="Arial" w:eastAsiaTheme="majorEastAsia" w:cstheme="majorBidi"/>
              </w:rPr>
              <w:t xml:space="preserve">These 2 stages can be seen </w:t>
            </w:r>
            <w:r w:rsidR="00F35D84">
              <w:rPr>
                <w:rFonts w:ascii="Arial" w:hAnsi="Arial" w:eastAsiaTheme="majorEastAsia" w:cstheme="majorBidi"/>
              </w:rPr>
              <w:t xml:space="preserve">as part of the same broad </w:t>
            </w:r>
            <w:r w:rsidR="000A4888">
              <w:rPr>
                <w:rFonts w:ascii="Arial" w:hAnsi="Arial" w:eastAsiaTheme="majorEastAsia" w:cstheme="majorBidi"/>
              </w:rPr>
              <w:t>stage and</w:t>
            </w:r>
            <w:r>
              <w:rPr>
                <w:rFonts w:ascii="Arial" w:hAnsi="Arial" w:eastAsiaTheme="majorEastAsia" w:cstheme="majorBidi"/>
              </w:rPr>
              <w:t xml:space="preserve"> </w:t>
            </w:r>
            <w:r w:rsidR="00F35D84">
              <w:rPr>
                <w:rFonts w:ascii="Arial" w:hAnsi="Arial" w:eastAsiaTheme="majorEastAsia" w:cstheme="majorBidi"/>
              </w:rPr>
              <w:t xml:space="preserve">can be </w:t>
            </w:r>
            <w:r>
              <w:rPr>
                <w:rFonts w:ascii="Arial" w:hAnsi="Arial" w:eastAsiaTheme="majorEastAsia" w:cstheme="majorBidi"/>
              </w:rPr>
              <w:t xml:space="preserve">used flexibly. The informal stage </w:t>
            </w:r>
            <w:r w:rsidRPr="0FD43698" w:rsidR="02F2BA15">
              <w:rPr>
                <w:rFonts w:ascii="Arial" w:hAnsi="Arial" w:eastAsiaTheme="majorEastAsia" w:cstheme="majorBidi"/>
              </w:rPr>
              <w:t>occurs</w:t>
            </w:r>
            <w:r>
              <w:rPr>
                <w:rFonts w:ascii="Arial" w:hAnsi="Arial" w:eastAsiaTheme="majorEastAsia" w:cstheme="majorBidi"/>
              </w:rPr>
              <w:t xml:space="preserve"> </w:t>
            </w:r>
            <w:r w:rsidR="00D14F8D">
              <w:rPr>
                <w:rFonts w:ascii="Arial" w:hAnsi="Arial" w:eastAsiaTheme="majorEastAsia" w:cstheme="majorBidi"/>
              </w:rPr>
              <w:t xml:space="preserve">regularly in schools where staff resolve everyday concerns about missing coats or bags, packed lunches </w:t>
            </w:r>
            <w:r w:rsidR="00A5427F">
              <w:rPr>
                <w:rFonts w:ascii="Arial" w:hAnsi="Arial" w:eastAsiaTheme="majorEastAsia" w:cstheme="majorBidi"/>
              </w:rPr>
              <w:t xml:space="preserve">or playground disagreements. </w:t>
            </w:r>
          </w:p>
          <w:p w:rsidR="00A5427F" w:rsidP="000C3B1B" w:rsidRDefault="00A5427F" w14:paraId="25479B94" w14:textId="77777777">
            <w:pPr>
              <w:rPr>
                <w:rFonts w:ascii="Arial" w:hAnsi="Arial" w:eastAsiaTheme="majorEastAsia" w:cstheme="majorBidi"/>
              </w:rPr>
            </w:pPr>
          </w:p>
          <w:p w:rsidR="00881F57" w:rsidP="00881F57" w:rsidRDefault="00A5427F" w14:paraId="73DC4C09" w14:textId="334EE178">
            <w:pPr>
              <w:rPr>
                <w:rFonts w:ascii="Arial" w:hAnsi="Arial" w:eastAsiaTheme="majorEastAsia" w:cstheme="majorBidi"/>
              </w:rPr>
            </w:pPr>
            <w:r>
              <w:rPr>
                <w:rFonts w:ascii="Arial" w:hAnsi="Arial" w:eastAsiaTheme="majorEastAsia" w:cstheme="majorBidi"/>
              </w:rPr>
              <w:t xml:space="preserve">Stage 1 can be </w:t>
            </w:r>
            <w:r w:rsidR="00881F57">
              <w:rPr>
                <w:rFonts w:ascii="Arial" w:hAnsi="Arial" w:eastAsiaTheme="majorEastAsia" w:cstheme="majorBidi"/>
              </w:rPr>
              <w:t>invoked by either t</w:t>
            </w:r>
            <w:r w:rsidRPr="00881F57" w:rsidR="00881F57">
              <w:rPr>
                <w:rFonts w:ascii="Arial" w:hAnsi="Arial" w:eastAsiaTheme="majorEastAsia" w:cstheme="majorBidi"/>
              </w:rPr>
              <w:t>he Headtea</w:t>
            </w:r>
            <w:r w:rsidR="00881F57">
              <w:rPr>
                <w:rFonts w:ascii="Arial" w:hAnsi="Arial" w:eastAsiaTheme="majorEastAsia" w:cstheme="majorBidi"/>
              </w:rPr>
              <w:t>cher or the complainant - for example:</w:t>
            </w:r>
          </w:p>
          <w:p w:rsidR="00B07CA2" w:rsidRDefault="00B07CA2" w14:paraId="027937B3" w14:textId="2C2A4339">
            <w:pPr>
              <w:pStyle w:val="ListParagraph"/>
              <w:numPr>
                <w:ilvl w:val="0"/>
                <w:numId w:val="23"/>
              </w:numPr>
              <w:rPr>
                <w:rFonts w:ascii="Arial" w:hAnsi="Arial" w:eastAsiaTheme="majorEastAsia" w:cstheme="majorBidi"/>
              </w:rPr>
            </w:pPr>
            <w:r>
              <w:rPr>
                <w:rFonts w:ascii="Arial" w:hAnsi="Arial" w:eastAsiaTheme="majorEastAsia" w:cstheme="majorBidi"/>
              </w:rPr>
              <w:t>By the Headteacher, if s/he feels there has been lots of communication with someone, things have been going back and forth</w:t>
            </w:r>
            <w:r w:rsidR="00C65A91">
              <w:rPr>
                <w:rFonts w:ascii="Arial" w:hAnsi="Arial" w:eastAsiaTheme="majorEastAsia" w:cstheme="majorBidi"/>
              </w:rPr>
              <w:t>, and the H</w:t>
            </w:r>
            <w:r w:rsidR="006C35FE">
              <w:rPr>
                <w:rFonts w:ascii="Arial" w:hAnsi="Arial" w:eastAsiaTheme="majorEastAsia" w:cstheme="majorBidi"/>
              </w:rPr>
              <w:t>eadteacher</w:t>
            </w:r>
            <w:r w:rsidR="00C65A91">
              <w:rPr>
                <w:rFonts w:ascii="Arial" w:hAnsi="Arial" w:eastAsiaTheme="majorEastAsia" w:cstheme="majorBidi"/>
              </w:rPr>
              <w:t xml:space="preserve"> wants to ‘stop’ the process, step back, and say </w:t>
            </w:r>
            <w:r w:rsidR="0089578E">
              <w:rPr>
                <w:rFonts w:ascii="Arial" w:hAnsi="Arial" w:eastAsiaTheme="majorEastAsia" w:cstheme="majorBidi"/>
              </w:rPr>
              <w:t xml:space="preserve">s/he would like to deal with the issue as a formal complaint under the school’s complaints process. This shows the issue is being taken seriously, </w:t>
            </w:r>
            <w:r w:rsidR="006B6643">
              <w:rPr>
                <w:rFonts w:ascii="Arial" w:hAnsi="Arial" w:eastAsiaTheme="majorEastAsia" w:cstheme="majorBidi"/>
              </w:rPr>
              <w:t>allows the H</w:t>
            </w:r>
            <w:r w:rsidR="006C35FE">
              <w:rPr>
                <w:rFonts w:ascii="Arial" w:hAnsi="Arial" w:eastAsiaTheme="majorEastAsia" w:cstheme="majorBidi"/>
              </w:rPr>
              <w:t>eadteacher</w:t>
            </w:r>
            <w:r w:rsidR="006B6643">
              <w:rPr>
                <w:rFonts w:ascii="Arial" w:hAnsi="Arial" w:eastAsiaTheme="majorEastAsia" w:cstheme="majorBidi"/>
              </w:rPr>
              <w:t xml:space="preserve"> to look into the matter properly, and </w:t>
            </w:r>
            <w:r w:rsidR="00F81281">
              <w:rPr>
                <w:rFonts w:ascii="Arial" w:hAnsi="Arial" w:eastAsiaTheme="majorEastAsia" w:cstheme="majorBidi"/>
              </w:rPr>
              <w:t xml:space="preserve">may allow some </w:t>
            </w:r>
            <w:r w:rsidR="006B6643">
              <w:rPr>
                <w:rFonts w:ascii="Arial" w:hAnsi="Arial" w:eastAsiaTheme="majorEastAsia" w:cstheme="majorBidi"/>
              </w:rPr>
              <w:t>‘</w:t>
            </w:r>
            <w:r w:rsidR="00F81281">
              <w:rPr>
                <w:rFonts w:ascii="Arial" w:hAnsi="Arial" w:eastAsiaTheme="majorEastAsia" w:cstheme="majorBidi"/>
              </w:rPr>
              <w:t>breathing space</w:t>
            </w:r>
            <w:r w:rsidR="006B6643">
              <w:rPr>
                <w:rFonts w:ascii="Arial" w:hAnsi="Arial" w:eastAsiaTheme="majorEastAsia" w:cstheme="majorBidi"/>
              </w:rPr>
              <w:t>’</w:t>
            </w:r>
            <w:r w:rsidR="00F81281">
              <w:rPr>
                <w:rFonts w:ascii="Arial" w:hAnsi="Arial" w:eastAsiaTheme="majorEastAsia" w:cstheme="majorBidi"/>
              </w:rPr>
              <w:t xml:space="preserve"> to </w:t>
            </w:r>
            <w:r w:rsidR="006B6643">
              <w:rPr>
                <w:rFonts w:ascii="Arial" w:hAnsi="Arial" w:eastAsiaTheme="majorEastAsia" w:cstheme="majorBidi"/>
              </w:rPr>
              <w:t>seek a resolution.</w:t>
            </w:r>
          </w:p>
          <w:p w:rsidR="006B6643" w:rsidRDefault="006B6643" w14:paraId="106090B1" w14:textId="4C473566">
            <w:pPr>
              <w:pStyle w:val="ListParagraph"/>
              <w:numPr>
                <w:ilvl w:val="0"/>
                <w:numId w:val="23"/>
              </w:numPr>
              <w:rPr>
                <w:rFonts w:ascii="Arial" w:hAnsi="Arial" w:eastAsiaTheme="majorEastAsia" w:cstheme="majorBidi"/>
              </w:rPr>
            </w:pPr>
            <w:r>
              <w:rPr>
                <w:rFonts w:ascii="Arial" w:hAnsi="Arial" w:eastAsiaTheme="majorEastAsia" w:cstheme="majorBidi"/>
              </w:rPr>
              <w:t>By the complainant</w:t>
            </w:r>
            <w:r w:rsidR="00907447">
              <w:rPr>
                <w:rFonts w:ascii="Arial" w:hAnsi="Arial" w:eastAsiaTheme="majorEastAsia" w:cstheme="majorBidi"/>
              </w:rPr>
              <w:t>, who may put in a formal complaint at any point</w:t>
            </w:r>
            <w:r w:rsidR="00BD58E9">
              <w:rPr>
                <w:rFonts w:ascii="Arial" w:hAnsi="Arial" w:eastAsiaTheme="majorEastAsia" w:cstheme="majorBidi"/>
              </w:rPr>
              <w:t>, whether or not he or she is encouraged to do so</w:t>
            </w:r>
            <w:r w:rsidR="00716EC9">
              <w:rPr>
                <w:rFonts w:ascii="Arial" w:hAnsi="Arial" w:eastAsiaTheme="majorEastAsia" w:cstheme="majorBidi"/>
              </w:rPr>
              <w:t xml:space="preserve">. </w:t>
            </w:r>
            <w:r w:rsidR="005D75BC">
              <w:rPr>
                <w:rFonts w:ascii="Arial" w:hAnsi="Arial" w:eastAsiaTheme="majorEastAsia" w:cstheme="majorBidi"/>
              </w:rPr>
              <w:t>Once the complainant makes the issue ‘formal’ under the policy, the H</w:t>
            </w:r>
            <w:r w:rsidR="006C35FE">
              <w:rPr>
                <w:rFonts w:ascii="Arial" w:hAnsi="Arial" w:eastAsiaTheme="majorEastAsia" w:cstheme="majorBidi"/>
              </w:rPr>
              <w:t>eadteacher</w:t>
            </w:r>
            <w:r w:rsidR="00654674">
              <w:rPr>
                <w:rFonts w:ascii="Arial" w:hAnsi="Arial" w:eastAsiaTheme="majorEastAsia" w:cstheme="majorBidi"/>
              </w:rPr>
              <w:t xml:space="preserve"> </w:t>
            </w:r>
            <w:r w:rsidR="00924902">
              <w:rPr>
                <w:rFonts w:ascii="Arial" w:hAnsi="Arial" w:eastAsiaTheme="majorEastAsia" w:cstheme="majorBidi"/>
              </w:rPr>
              <w:t xml:space="preserve">must acknowledge this in writing and </w:t>
            </w:r>
            <w:r w:rsidR="00D13161">
              <w:rPr>
                <w:rFonts w:ascii="Arial" w:hAnsi="Arial" w:eastAsiaTheme="majorEastAsia" w:cstheme="majorBidi"/>
              </w:rPr>
              <w:t xml:space="preserve">respond in writing. Whilst the policy notes this is a ‘formal’ written response, Headteachers are still advised to </w:t>
            </w:r>
            <w:r w:rsidR="002D4217">
              <w:rPr>
                <w:rFonts w:ascii="Arial" w:hAnsi="Arial" w:eastAsiaTheme="majorEastAsia" w:cstheme="majorBidi"/>
              </w:rPr>
              <w:t xml:space="preserve">retain their personal style, and </w:t>
            </w:r>
            <w:r w:rsidR="00D13161">
              <w:rPr>
                <w:rFonts w:ascii="Arial" w:hAnsi="Arial" w:eastAsiaTheme="majorEastAsia" w:cstheme="majorBidi"/>
              </w:rPr>
              <w:t>keep the response personable</w:t>
            </w:r>
            <w:r w:rsidR="002D4217">
              <w:rPr>
                <w:rFonts w:ascii="Arial" w:hAnsi="Arial" w:eastAsiaTheme="majorEastAsia" w:cstheme="majorBidi"/>
              </w:rPr>
              <w:t xml:space="preserve"> and friendly</w:t>
            </w:r>
            <w:r w:rsidR="000A4888">
              <w:rPr>
                <w:rFonts w:ascii="Arial" w:hAnsi="Arial" w:eastAsiaTheme="majorEastAsia" w:cstheme="majorBidi"/>
              </w:rPr>
              <w:t xml:space="preserve">. </w:t>
            </w:r>
          </w:p>
          <w:p w:rsidRPr="00B07CA2" w:rsidR="00E151CD" w:rsidP="00E151CD" w:rsidRDefault="00E151CD" w14:paraId="679E3934" w14:textId="6D69D6C1">
            <w:pPr>
              <w:pStyle w:val="ListParagraph"/>
              <w:ind w:left="340"/>
              <w:rPr>
                <w:rFonts w:ascii="Arial" w:hAnsi="Arial" w:eastAsiaTheme="majorEastAsia" w:cstheme="majorBidi"/>
              </w:rPr>
            </w:pPr>
          </w:p>
        </w:tc>
      </w:tr>
      <w:tr w:rsidRPr="00B64B57" w:rsidR="00DD1090" w:rsidTr="00D13161" w14:paraId="0A27C4F5" w14:textId="77777777">
        <w:tc>
          <w:tcPr>
            <w:tcW w:w="4786" w:type="dxa"/>
          </w:tcPr>
          <w:p w:rsidRPr="00261B1A" w:rsidR="00DD1090" w:rsidP="00626794" w:rsidRDefault="00DD1090" w14:paraId="4E66E1CB" w14:textId="77777777">
            <w:pPr>
              <w:rPr>
                <w:rFonts w:ascii="Arial" w:hAnsi="Arial" w:cs="Arial"/>
                <w:b/>
                <w:bCs/>
              </w:rPr>
            </w:pPr>
            <w:r w:rsidRPr="00261B1A">
              <w:rPr>
                <w:rFonts w:ascii="Arial" w:hAnsi="Arial" w:cs="Arial"/>
                <w:b/>
                <w:bCs/>
              </w:rPr>
              <w:t xml:space="preserve">Stage 1 </w:t>
            </w:r>
          </w:p>
          <w:p w:rsidRPr="006804EF" w:rsidR="00DD1090" w:rsidP="00626794" w:rsidRDefault="0FE40E8E" w14:paraId="5BF0FD57" w14:textId="28EAAB10">
            <w:pPr>
              <w:rPr>
                <w:rFonts w:ascii="Arial" w:hAnsi="Arial" w:cs="Arial"/>
              </w:rPr>
            </w:pPr>
            <w:r w:rsidRPr="006804EF">
              <w:rPr>
                <w:rFonts w:ascii="Arial" w:hAnsi="Arial" w:cs="Arial"/>
              </w:rPr>
              <w:t>Formal c</w:t>
            </w:r>
            <w:r w:rsidRPr="006804EF" w:rsidR="4B4DB830">
              <w:rPr>
                <w:rFonts w:ascii="Arial" w:hAnsi="Arial" w:cs="Arial"/>
              </w:rPr>
              <w:t>omplaint</w:t>
            </w:r>
            <w:r w:rsidRPr="006804EF" w:rsidR="00DD1090">
              <w:rPr>
                <w:rFonts w:ascii="Arial" w:hAnsi="Arial" w:cs="Arial"/>
              </w:rPr>
              <w:t xml:space="preserve"> to the Headteacher:</w:t>
            </w:r>
          </w:p>
          <w:p w:rsidRPr="00261B1A" w:rsidR="00DD1090" w:rsidRDefault="00DD1090" w14:paraId="4733CF37" w14:textId="77777777">
            <w:pPr>
              <w:numPr>
                <w:ilvl w:val="0"/>
                <w:numId w:val="20"/>
              </w:numPr>
              <w:rPr>
                <w:rFonts w:ascii="Arial" w:hAnsi="Arial" w:cs="Arial"/>
              </w:rPr>
            </w:pPr>
            <w:r w:rsidRPr="00261B1A">
              <w:rPr>
                <w:rFonts w:ascii="Arial" w:hAnsi="Arial" w:cs="Arial"/>
              </w:rPr>
              <w:t>Complaint received by the Headteacher*</w:t>
            </w:r>
          </w:p>
          <w:p w:rsidRPr="00261B1A" w:rsidR="00DD1090" w:rsidRDefault="00DD1090" w14:paraId="29A15E4D" w14:textId="77777777">
            <w:pPr>
              <w:numPr>
                <w:ilvl w:val="0"/>
                <w:numId w:val="20"/>
              </w:numPr>
              <w:rPr>
                <w:rFonts w:ascii="Arial" w:hAnsi="Arial" w:cs="Arial"/>
              </w:rPr>
            </w:pPr>
            <w:r w:rsidRPr="00261B1A">
              <w:rPr>
                <w:rFonts w:ascii="Arial" w:hAnsi="Arial" w:cs="Arial"/>
              </w:rPr>
              <w:t>Acknowledgement – 3 school days;</w:t>
            </w:r>
          </w:p>
          <w:p w:rsidR="00117EB8" w:rsidRDefault="4B4DB830" w14:paraId="4627DAC4" w14:textId="775093EF">
            <w:pPr>
              <w:pStyle w:val="ListParagraph"/>
              <w:numPr>
                <w:ilvl w:val="0"/>
                <w:numId w:val="20"/>
              </w:numPr>
              <w:rPr>
                <w:rFonts w:ascii="Arial" w:hAnsi="Arial" w:cs="Arial"/>
              </w:rPr>
            </w:pPr>
            <w:r w:rsidRPr="0FD43698">
              <w:rPr>
                <w:rFonts w:ascii="Arial" w:hAnsi="Arial" w:cs="Arial"/>
              </w:rPr>
              <w:t>Investigation</w:t>
            </w:r>
            <w:r w:rsidRPr="0FD43698" w:rsidR="32864860">
              <w:rPr>
                <w:rFonts w:ascii="Arial" w:hAnsi="Arial" w:cs="Arial"/>
              </w:rPr>
              <w:t xml:space="preserve"> </w:t>
            </w:r>
            <w:r w:rsidRPr="196D954D" w:rsidR="1AFB7A4D">
              <w:rPr>
                <w:rFonts w:ascii="Arial" w:hAnsi="Arial" w:cs="Arial"/>
              </w:rPr>
              <w:t>(</w:t>
            </w:r>
            <w:r w:rsidRPr="0FD43698">
              <w:rPr>
                <w:rFonts w:ascii="Arial" w:hAnsi="Arial" w:cs="Arial"/>
              </w:rPr>
              <w:t xml:space="preserve">including any </w:t>
            </w:r>
            <w:r w:rsidRPr="196D954D" w:rsidR="1857D5F8">
              <w:rPr>
                <w:rFonts w:ascii="Arial" w:hAnsi="Arial" w:cs="Arial"/>
              </w:rPr>
              <w:t xml:space="preserve">further </w:t>
            </w:r>
            <w:r w:rsidRPr="0FD43698">
              <w:rPr>
                <w:rFonts w:ascii="Arial" w:hAnsi="Arial" w:cs="Arial"/>
              </w:rPr>
              <w:t>discussion with the complainant</w:t>
            </w:r>
            <w:r w:rsidRPr="196D954D" w:rsidR="5A9C4643">
              <w:rPr>
                <w:rFonts w:ascii="Arial" w:hAnsi="Arial" w:cs="Arial"/>
              </w:rPr>
              <w:t>).</w:t>
            </w:r>
          </w:p>
          <w:p w:rsidRPr="00117EB8" w:rsidR="00DD1090" w:rsidP="00117EB8" w:rsidRDefault="00DD1090" w14:paraId="05E6E155" w14:textId="666830DF">
            <w:pPr>
              <w:rPr>
                <w:rFonts w:ascii="Arial" w:hAnsi="Arial" w:cs="Arial"/>
                <w:color w:val="F79646" w:themeColor="accent6"/>
              </w:rPr>
            </w:pPr>
            <w:r w:rsidRPr="00261B1A">
              <w:rPr>
                <w:rFonts w:ascii="Arial" w:hAnsi="Arial" w:cs="Arial"/>
              </w:rPr>
              <w:t>Formal written response (from the Headteacher – within 10 school days from receipt).</w:t>
            </w:r>
          </w:p>
          <w:p w:rsidRPr="00261B1A" w:rsidR="009372B3" w:rsidP="009372B3" w:rsidRDefault="009372B3" w14:paraId="52C0B986" w14:textId="77777777">
            <w:pPr>
              <w:ind w:left="340"/>
              <w:rPr>
                <w:rFonts w:ascii="Arial" w:hAnsi="Arial" w:cs="Arial"/>
              </w:rPr>
            </w:pPr>
          </w:p>
          <w:p w:rsidR="00DD1090" w:rsidP="00626794" w:rsidRDefault="00DD1090" w14:paraId="29EBCE20" w14:textId="77777777">
            <w:pPr>
              <w:rPr>
                <w:rFonts w:ascii="Arial" w:hAnsi="Arial" w:cs="Arial"/>
              </w:rPr>
            </w:pPr>
            <w:r w:rsidRPr="00261B1A">
              <w:rPr>
                <w:rFonts w:ascii="Arial" w:hAnsi="Arial" w:cs="Arial"/>
              </w:rPr>
              <w:t>*If the complaint is about the Headteacher then the complaint will be directed to the Chair of Governors and considered as a Stage 2 complaint.</w:t>
            </w:r>
          </w:p>
          <w:p w:rsidR="002A599F" w:rsidP="00626794" w:rsidRDefault="002A599F" w14:paraId="42239732" w14:textId="77777777">
            <w:pPr>
              <w:rPr>
                <w:rFonts w:ascii="Arial" w:hAnsi="Arial" w:cs="Arial"/>
              </w:rPr>
            </w:pPr>
          </w:p>
          <w:p w:rsidR="002A599F" w:rsidP="00626794" w:rsidRDefault="002A599F" w14:paraId="54497AE5" w14:textId="77777777">
            <w:pPr>
              <w:rPr>
                <w:rFonts w:ascii="Arial" w:hAnsi="Arial" w:cs="Arial"/>
              </w:rPr>
            </w:pPr>
          </w:p>
          <w:p w:rsidR="00530717" w:rsidP="00626794" w:rsidRDefault="002A599F" w14:paraId="4A5D075E" w14:textId="29810B7C">
            <w:pPr>
              <w:rPr>
                <w:rFonts w:ascii="Arial" w:hAnsi="Arial" w:cs="Arial"/>
              </w:rPr>
            </w:pPr>
            <w:r w:rsidRPr="009F1F5F">
              <w:rPr>
                <w:rFonts w:ascii="Arial" w:hAnsi="Arial" w:cs="Arial"/>
                <w:b/>
                <w:bCs/>
              </w:rPr>
              <w:t>Note –</w:t>
            </w:r>
            <w:r>
              <w:rPr>
                <w:rFonts w:ascii="Arial" w:hAnsi="Arial" w:cs="Arial"/>
              </w:rPr>
              <w:t xml:space="preserve"> if schools are aware that </w:t>
            </w:r>
            <w:r w:rsidR="000A5A66">
              <w:rPr>
                <w:rFonts w:ascii="Arial" w:hAnsi="Arial" w:cs="Arial"/>
              </w:rPr>
              <w:t xml:space="preserve">due to their working arrangements, </w:t>
            </w:r>
            <w:r>
              <w:rPr>
                <w:rFonts w:ascii="Arial" w:hAnsi="Arial" w:cs="Arial"/>
              </w:rPr>
              <w:t xml:space="preserve">their </w:t>
            </w:r>
            <w:r w:rsidR="00611293">
              <w:rPr>
                <w:rFonts w:ascii="Arial" w:hAnsi="Arial" w:cs="Arial"/>
              </w:rPr>
              <w:t>C</w:t>
            </w:r>
            <w:r>
              <w:rPr>
                <w:rFonts w:ascii="Arial" w:hAnsi="Arial" w:cs="Arial"/>
              </w:rPr>
              <w:t xml:space="preserve">lerk </w:t>
            </w:r>
            <w:r w:rsidR="00530717">
              <w:rPr>
                <w:rFonts w:ascii="Arial" w:hAnsi="Arial" w:cs="Arial"/>
              </w:rPr>
              <w:t xml:space="preserve">may not access their emails every day, </w:t>
            </w:r>
            <w:r w:rsidR="009F1F5F">
              <w:rPr>
                <w:rFonts w:ascii="Arial" w:hAnsi="Arial" w:cs="Arial"/>
              </w:rPr>
              <w:t>schools may wish to acknowledge th</w:t>
            </w:r>
            <w:r w:rsidR="00D56773">
              <w:rPr>
                <w:rFonts w:ascii="Arial" w:hAnsi="Arial" w:cs="Arial"/>
              </w:rPr>
              <w:t>is with</w:t>
            </w:r>
            <w:r w:rsidR="009F1F5F">
              <w:rPr>
                <w:rFonts w:ascii="Arial" w:hAnsi="Arial" w:cs="Arial"/>
              </w:rPr>
              <w:t xml:space="preserve">in their communications </w:t>
            </w:r>
            <w:r w:rsidR="00D56773">
              <w:rPr>
                <w:rFonts w:ascii="Arial" w:hAnsi="Arial" w:cs="Arial"/>
              </w:rPr>
              <w:t>to</w:t>
            </w:r>
            <w:r w:rsidR="009F1F5F">
              <w:rPr>
                <w:rFonts w:ascii="Arial" w:hAnsi="Arial" w:cs="Arial"/>
              </w:rPr>
              <w:t xml:space="preserve"> complainants, as this may affect the timescales involved. </w:t>
            </w:r>
          </w:p>
          <w:p w:rsidR="000A5A66" w:rsidP="00626794" w:rsidRDefault="000A5A66" w14:paraId="186ACE1F" w14:textId="77777777">
            <w:pPr>
              <w:rPr>
                <w:rFonts w:ascii="Arial" w:hAnsi="Arial" w:cs="Arial"/>
              </w:rPr>
            </w:pPr>
          </w:p>
          <w:p w:rsidRPr="00B64B57" w:rsidR="000A5A66" w:rsidP="00626794" w:rsidRDefault="000A5A66" w14:paraId="38C83922" w14:textId="0DEEEB73">
            <w:pPr>
              <w:rPr>
                <w:rFonts w:ascii="Arial" w:hAnsi="Arial" w:cs="Arial"/>
              </w:rPr>
            </w:pPr>
          </w:p>
        </w:tc>
        <w:tc>
          <w:tcPr>
            <w:tcW w:w="5068" w:type="dxa"/>
            <w:vMerge/>
          </w:tcPr>
          <w:p w:rsidRPr="00B64B57" w:rsidR="00DD1090" w:rsidP="000C3B1B" w:rsidRDefault="00DD1090" w14:paraId="7444B02E" w14:textId="77777777">
            <w:pPr>
              <w:rPr>
                <w:rFonts w:ascii="Arial" w:hAnsi="Arial" w:eastAsiaTheme="majorEastAsia" w:cstheme="majorBidi"/>
              </w:rPr>
            </w:pPr>
          </w:p>
        </w:tc>
      </w:tr>
      <w:tr w:rsidRPr="00B64B57" w:rsidR="00B64B57" w:rsidTr="00D13161" w14:paraId="3A374CC3" w14:textId="77777777">
        <w:tc>
          <w:tcPr>
            <w:tcW w:w="4786" w:type="dxa"/>
          </w:tcPr>
          <w:p w:rsidRPr="00261B1A" w:rsidR="00626794" w:rsidP="00626794" w:rsidRDefault="00626794" w14:paraId="2B25218D" w14:textId="77777777">
            <w:pPr>
              <w:rPr>
                <w:rFonts w:ascii="Arial" w:hAnsi="Arial" w:cs="Arial"/>
                <w:b/>
                <w:bCs/>
              </w:rPr>
            </w:pPr>
            <w:r w:rsidRPr="00261B1A">
              <w:rPr>
                <w:rFonts w:ascii="Arial" w:hAnsi="Arial" w:cs="Arial"/>
                <w:b/>
                <w:bCs/>
              </w:rPr>
              <w:t xml:space="preserve">Stage 2 </w:t>
            </w:r>
          </w:p>
          <w:p w:rsidRPr="00261B1A" w:rsidR="00626794" w:rsidP="00626794" w:rsidRDefault="00626794" w14:paraId="4A84F0A5" w14:textId="77777777">
            <w:pPr>
              <w:rPr>
                <w:rFonts w:ascii="Arial" w:hAnsi="Arial" w:cs="Arial"/>
              </w:rPr>
            </w:pPr>
            <w:r w:rsidRPr="00261B1A">
              <w:rPr>
                <w:rFonts w:ascii="Arial" w:hAnsi="Arial" w:cs="Arial"/>
              </w:rPr>
              <w:t>Complaint to the Chair of Governors requesting review of the Headteacher’s decision or a complaint about the Headteacher:</w:t>
            </w:r>
          </w:p>
          <w:p w:rsidRPr="00261B1A" w:rsidR="00626794" w:rsidRDefault="00626794" w14:paraId="6910BC49" w14:textId="77777777">
            <w:pPr>
              <w:numPr>
                <w:ilvl w:val="0"/>
                <w:numId w:val="21"/>
              </w:numPr>
              <w:rPr>
                <w:rFonts w:ascii="Arial" w:hAnsi="Arial" w:cs="Arial"/>
              </w:rPr>
            </w:pPr>
            <w:r w:rsidRPr="00261B1A">
              <w:rPr>
                <w:rFonts w:ascii="Arial" w:hAnsi="Arial" w:cs="Arial"/>
              </w:rPr>
              <w:t>Received by Chair of Governors (within 10 school days of the Headteacher’s response);</w:t>
            </w:r>
          </w:p>
          <w:p w:rsidRPr="00261B1A" w:rsidR="00626794" w:rsidRDefault="00626794" w14:paraId="42142E43" w14:textId="77777777">
            <w:pPr>
              <w:numPr>
                <w:ilvl w:val="0"/>
                <w:numId w:val="21"/>
              </w:numPr>
              <w:rPr>
                <w:rFonts w:ascii="Arial" w:hAnsi="Arial" w:cs="Arial"/>
              </w:rPr>
            </w:pPr>
            <w:r w:rsidRPr="00261B1A">
              <w:rPr>
                <w:rFonts w:ascii="Arial" w:hAnsi="Arial" w:cs="Arial"/>
              </w:rPr>
              <w:t>Acknowledgement – 3 school days;</w:t>
            </w:r>
          </w:p>
          <w:p w:rsidRPr="00261B1A" w:rsidR="00626794" w:rsidRDefault="00626794" w14:paraId="1B3F8FD7" w14:textId="77777777">
            <w:pPr>
              <w:numPr>
                <w:ilvl w:val="0"/>
                <w:numId w:val="21"/>
              </w:numPr>
              <w:rPr>
                <w:rFonts w:ascii="Arial" w:hAnsi="Arial" w:cs="Arial"/>
              </w:rPr>
            </w:pPr>
            <w:r w:rsidRPr="00261B1A">
              <w:rPr>
                <w:rFonts w:ascii="Arial" w:hAnsi="Arial" w:cs="Arial"/>
              </w:rPr>
              <w:t>Investigation (including any discussion with the complainant);</w:t>
            </w:r>
          </w:p>
          <w:p w:rsidRPr="00B64B57" w:rsidR="00261B1A" w:rsidRDefault="00626794" w14:paraId="32BBA261" w14:textId="2E7CEBB9">
            <w:pPr>
              <w:numPr>
                <w:ilvl w:val="0"/>
                <w:numId w:val="21"/>
              </w:numPr>
              <w:rPr>
                <w:rFonts w:ascii="Arial" w:hAnsi="Arial" w:cs="Arial"/>
              </w:rPr>
            </w:pPr>
            <w:r w:rsidRPr="00261B1A">
              <w:rPr>
                <w:rFonts w:ascii="Arial" w:hAnsi="Arial" w:cs="Arial"/>
              </w:rPr>
              <w:t>Formal written response (from the Chair of Governors or Clerk) – within 10 school days from receipt.</w:t>
            </w:r>
          </w:p>
        </w:tc>
        <w:tc>
          <w:tcPr>
            <w:tcW w:w="5068" w:type="dxa"/>
          </w:tcPr>
          <w:p w:rsidRPr="002C0C04" w:rsidR="00261B1A" w:rsidP="000C3B1B" w:rsidRDefault="009372B3" w14:paraId="1906ECFC" w14:textId="2B062CB3">
            <w:pPr>
              <w:rPr>
                <w:rFonts w:ascii="Arial" w:hAnsi="Arial" w:eastAsiaTheme="majorEastAsia" w:cstheme="majorBidi"/>
              </w:rPr>
            </w:pPr>
            <w:r>
              <w:rPr>
                <w:rFonts w:ascii="Arial" w:hAnsi="Arial" w:eastAsiaTheme="majorEastAsia" w:cstheme="majorBidi"/>
              </w:rPr>
              <w:t>This stage must be used if the Headteacher has responded formally at Stage 1.</w:t>
            </w:r>
            <w:r w:rsidR="00FB6B35">
              <w:rPr>
                <w:rFonts w:ascii="Arial" w:hAnsi="Arial" w:eastAsiaTheme="majorEastAsia" w:cstheme="majorBidi"/>
              </w:rPr>
              <w:t xml:space="preserve"> </w:t>
            </w:r>
            <w:r>
              <w:rPr>
                <w:rFonts w:ascii="Arial" w:hAnsi="Arial" w:eastAsiaTheme="majorEastAsia" w:cstheme="majorBidi"/>
              </w:rPr>
              <w:t xml:space="preserve">However, it can also be used if the Headteacher has had </w:t>
            </w:r>
            <w:r w:rsidR="00180AAE">
              <w:rPr>
                <w:rFonts w:ascii="Arial" w:hAnsi="Arial" w:eastAsiaTheme="majorEastAsia" w:cstheme="majorBidi"/>
              </w:rPr>
              <w:t xml:space="preserve">various informal </w:t>
            </w:r>
            <w:r>
              <w:rPr>
                <w:rFonts w:ascii="Arial" w:hAnsi="Arial" w:eastAsiaTheme="majorEastAsia" w:cstheme="majorBidi"/>
              </w:rPr>
              <w:t>communication</w:t>
            </w:r>
            <w:r w:rsidR="00180AAE">
              <w:rPr>
                <w:rFonts w:ascii="Arial" w:hAnsi="Arial" w:eastAsiaTheme="majorEastAsia" w:cstheme="majorBidi"/>
              </w:rPr>
              <w:t xml:space="preserve">s with the complainant </w:t>
            </w:r>
            <w:r w:rsidRPr="002C0C04" w:rsidR="00180AAE">
              <w:rPr>
                <w:rFonts w:ascii="Arial" w:hAnsi="Arial" w:eastAsiaTheme="majorEastAsia" w:cstheme="majorBidi"/>
              </w:rPr>
              <w:t>a</w:t>
            </w:r>
            <w:r w:rsidRPr="002C0C04" w:rsidR="00687600">
              <w:rPr>
                <w:rFonts w:ascii="Arial" w:hAnsi="Arial" w:eastAsiaTheme="majorEastAsia" w:cstheme="majorBidi"/>
              </w:rPr>
              <w:t>round the issue, and the complainant is still not satisfied.</w:t>
            </w:r>
            <w:r w:rsidRPr="002C0C04" w:rsidR="007C43CB">
              <w:rPr>
                <w:rFonts w:ascii="Arial" w:hAnsi="Arial" w:eastAsiaTheme="majorEastAsia" w:cstheme="majorBidi"/>
              </w:rPr>
              <w:t xml:space="preserve"> </w:t>
            </w:r>
            <w:r w:rsidRPr="002C0C04" w:rsidR="00214D3C">
              <w:rPr>
                <w:rFonts w:ascii="Arial" w:hAnsi="Arial" w:eastAsiaTheme="majorEastAsia" w:cstheme="majorBidi"/>
              </w:rPr>
              <w:t>We recommend that t</w:t>
            </w:r>
            <w:r w:rsidRPr="002C0C04" w:rsidR="007C43CB">
              <w:rPr>
                <w:rFonts w:ascii="Arial" w:hAnsi="Arial" w:eastAsiaTheme="majorEastAsia" w:cstheme="majorBidi"/>
              </w:rPr>
              <w:t xml:space="preserve">he </w:t>
            </w:r>
            <w:r w:rsidR="00611293">
              <w:rPr>
                <w:rFonts w:ascii="Arial" w:hAnsi="Arial" w:eastAsiaTheme="majorEastAsia" w:cstheme="majorBidi"/>
              </w:rPr>
              <w:t>C</w:t>
            </w:r>
            <w:r w:rsidRPr="002C0C04" w:rsidR="007C43CB">
              <w:rPr>
                <w:rFonts w:ascii="Arial" w:hAnsi="Arial" w:eastAsiaTheme="majorEastAsia" w:cstheme="majorBidi"/>
              </w:rPr>
              <w:t xml:space="preserve">lerk should be </w:t>
            </w:r>
            <w:r w:rsidRPr="002C0C04" w:rsidR="00214D3C">
              <w:rPr>
                <w:rFonts w:ascii="Arial" w:hAnsi="Arial" w:eastAsiaTheme="majorEastAsia" w:cstheme="majorBidi"/>
              </w:rPr>
              <w:t xml:space="preserve">made </w:t>
            </w:r>
            <w:r w:rsidRPr="002C0C04" w:rsidR="007C43CB">
              <w:rPr>
                <w:rFonts w:ascii="Arial" w:hAnsi="Arial" w:eastAsiaTheme="majorEastAsia" w:cstheme="majorBidi"/>
              </w:rPr>
              <w:t xml:space="preserve">aware of and involved </w:t>
            </w:r>
            <w:r w:rsidRPr="002C0C04" w:rsidR="00214D3C">
              <w:rPr>
                <w:rFonts w:ascii="Arial" w:hAnsi="Arial" w:eastAsiaTheme="majorEastAsia" w:cstheme="majorBidi"/>
              </w:rPr>
              <w:t xml:space="preserve">with </w:t>
            </w:r>
            <w:r w:rsidRPr="002C0C04" w:rsidR="007C43CB">
              <w:rPr>
                <w:rFonts w:ascii="Arial" w:hAnsi="Arial" w:eastAsiaTheme="majorEastAsia" w:cstheme="majorBidi"/>
              </w:rPr>
              <w:t xml:space="preserve">the complaint </w:t>
            </w:r>
            <w:r w:rsidRPr="002C0C04" w:rsidR="00214D3C">
              <w:rPr>
                <w:rFonts w:ascii="Arial" w:hAnsi="Arial" w:eastAsiaTheme="majorEastAsia" w:cstheme="majorBidi"/>
              </w:rPr>
              <w:t xml:space="preserve">process </w:t>
            </w:r>
            <w:r w:rsidRPr="002C0C04" w:rsidR="007C43CB">
              <w:rPr>
                <w:rFonts w:ascii="Arial" w:hAnsi="Arial" w:eastAsiaTheme="majorEastAsia" w:cstheme="majorBidi"/>
              </w:rPr>
              <w:t>at this stage if s/he is not involved already.</w:t>
            </w:r>
          </w:p>
          <w:p w:rsidR="00AE46DC" w:rsidP="000C3B1B" w:rsidRDefault="00AE46DC" w14:paraId="64D87CBC" w14:textId="77777777">
            <w:pPr>
              <w:rPr>
                <w:rFonts w:ascii="Arial" w:hAnsi="Arial" w:eastAsiaTheme="majorEastAsia" w:cstheme="majorBidi"/>
              </w:rPr>
            </w:pPr>
            <w:r w:rsidRPr="002C0C04">
              <w:rPr>
                <w:rFonts w:ascii="Arial" w:hAnsi="Arial" w:eastAsiaTheme="majorEastAsia" w:cstheme="majorBidi"/>
              </w:rPr>
              <w:t xml:space="preserve">The </w:t>
            </w:r>
            <w:r w:rsidRPr="002C0C04" w:rsidR="00675065">
              <w:rPr>
                <w:rFonts w:ascii="Arial" w:hAnsi="Arial" w:eastAsiaTheme="majorEastAsia" w:cstheme="majorBidi"/>
              </w:rPr>
              <w:t>complainant</w:t>
            </w:r>
            <w:r w:rsidRPr="002C0C04">
              <w:rPr>
                <w:rFonts w:ascii="Arial" w:hAnsi="Arial" w:eastAsiaTheme="majorEastAsia" w:cstheme="majorBidi"/>
              </w:rPr>
              <w:t xml:space="preserve"> can be </w:t>
            </w:r>
            <w:r w:rsidRPr="002C0C04" w:rsidR="00675065">
              <w:rPr>
                <w:rFonts w:ascii="Arial" w:hAnsi="Arial" w:eastAsiaTheme="majorEastAsia" w:cstheme="majorBidi"/>
              </w:rPr>
              <w:t>directed</w:t>
            </w:r>
            <w:r w:rsidRPr="002C0C04">
              <w:rPr>
                <w:rFonts w:ascii="Arial" w:hAnsi="Arial" w:eastAsiaTheme="majorEastAsia" w:cstheme="majorBidi"/>
              </w:rPr>
              <w:t xml:space="preserve"> </w:t>
            </w:r>
            <w:r>
              <w:rPr>
                <w:rFonts w:ascii="Arial" w:hAnsi="Arial" w:eastAsiaTheme="majorEastAsia" w:cstheme="majorBidi"/>
              </w:rPr>
              <w:t xml:space="preserve">to the </w:t>
            </w:r>
            <w:r w:rsidR="00675065">
              <w:rPr>
                <w:rFonts w:ascii="Arial" w:hAnsi="Arial" w:eastAsiaTheme="majorEastAsia" w:cstheme="majorBidi"/>
              </w:rPr>
              <w:t>policy</w:t>
            </w:r>
            <w:r>
              <w:rPr>
                <w:rFonts w:ascii="Arial" w:hAnsi="Arial" w:eastAsiaTheme="majorEastAsia" w:cstheme="majorBidi"/>
              </w:rPr>
              <w:t xml:space="preserve"> and invited to complete the </w:t>
            </w:r>
            <w:r w:rsidR="00675065">
              <w:rPr>
                <w:rFonts w:ascii="Arial" w:hAnsi="Arial" w:eastAsiaTheme="majorEastAsia" w:cstheme="majorBidi"/>
              </w:rPr>
              <w:t>complaint</w:t>
            </w:r>
            <w:r>
              <w:rPr>
                <w:rFonts w:ascii="Arial" w:hAnsi="Arial" w:eastAsiaTheme="majorEastAsia" w:cstheme="majorBidi"/>
              </w:rPr>
              <w:t xml:space="preserve"> form which</w:t>
            </w:r>
            <w:r w:rsidR="00675065">
              <w:rPr>
                <w:rFonts w:ascii="Arial" w:hAnsi="Arial" w:eastAsiaTheme="majorEastAsia" w:cstheme="majorBidi"/>
              </w:rPr>
              <w:t xml:space="preserve"> </w:t>
            </w:r>
            <w:r>
              <w:rPr>
                <w:rFonts w:ascii="Arial" w:hAnsi="Arial" w:eastAsiaTheme="majorEastAsia" w:cstheme="majorBidi"/>
              </w:rPr>
              <w:t>would be a</w:t>
            </w:r>
            <w:r w:rsidR="00675065">
              <w:rPr>
                <w:rFonts w:ascii="Arial" w:hAnsi="Arial" w:eastAsiaTheme="majorEastAsia" w:cstheme="majorBidi"/>
              </w:rPr>
              <w:t>ddressed at Stage 2, without going through a formal written complaint response from the H</w:t>
            </w:r>
            <w:r w:rsidR="005122BA">
              <w:rPr>
                <w:rFonts w:ascii="Arial" w:hAnsi="Arial" w:eastAsiaTheme="majorEastAsia" w:cstheme="majorBidi"/>
              </w:rPr>
              <w:t>eadteacher</w:t>
            </w:r>
            <w:r w:rsidR="00675065">
              <w:rPr>
                <w:rFonts w:ascii="Arial" w:hAnsi="Arial" w:eastAsiaTheme="majorEastAsia" w:cstheme="majorBidi"/>
              </w:rPr>
              <w:t xml:space="preserve">. </w:t>
            </w:r>
            <w:r w:rsidR="00675065">
              <w:rPr>
                <w:rFonts w:ascii="Arial" w:hAnsi="Arial" w:eastAsiaTheme="majorEastAsia" w:cstheme="majorBidi"/>
              </w:rPr>
              <w:lastRenderedPageBreak/>
              <w:t xml:space="preserve">There is little point of this </w:t>
            </w:r>
            <w:r w:rsidR="001875CD">
              <w:rPr>
                <w:rFonts w:ascii="Arial" w:hAnsi="Arial" w:eastAsiaTheme="majorEastAsia" w:cstheme="majorBidi"/>
              </w:rPr>
              <w:t xml:space="preserve">approach if the complainant remains unsatisfied at various informal responses from the Headteacher. </w:t>
            </w:r>
          </w:p>
          <w:p w:rsidRPr="00B64B57" w:rsidR="00E151CD" w:rsidP="000C3B1B" w:rsidRDefault="00E151CD" w14:paraId="63511FA1" w14:textId="60361BBA">
            <w:pPr>
              <w:rPr>
                <w:rFonts w:ascii="Arial" w:hAnsi="Arial" w:eastAsiaTheme="majorEastAsia" w:cstheme="majorBidi"/>
              </w:rPr>
            </w:pPr>
          </w:p>
        </w:tc>
      </w:tr>
      <w:tr w:rsidRPr="00B64B57" w:rsidR="00B64B57" w:rsidTr="00D13161" w14:paraId="44CF9816" w14:textId="77777777">
        <w:tc>
          <w:tcPr>
            <w:tcW w:w="4786" w:type="dxa"/>
          </w:tcPr>
          <w:p w:rsidRPr="008A5E77" w:rsidR="00626794" w:rsidP="00B64B57" w:rsidRDefault="00626794" w14:paraId="1BB52B44" w14:textId="77777777">
            <w:pPr>
              <w:rPr>
                <w:rFonts w:ascii="Arial" w:hAnsi="Arial" w:eastAsiaTheme="majorEastAsia" w:cstheme="majorBidi"/>
                <w:b/>
              </w:rPr>
            </w:pPr>
            <w:r w:rsidRPr="008A5E77">
              <w:rPr>
                <w:rFonts w:ascii="Arial" w:hAnsi="Arial" w:eastAsiaTheme="majorEastAsia" w:cstheme="majorBidi"/>
                <w:b/>
              </w:rPr>
              <w:lastRenderedPageBreak/>
              <w:t>Stage 3</w:t>
            </w:r>
          </w:p>
          <w:p w:rsidRPr="00626794" w:rsidR="00626794" w:rsidP="00B64B57" w:rsidRDefault="00626794" w14:paraId="104987D4" w14:textId="77777777">
            <w:pPr>
              <w:rPr>
                <w:rFonts w:ascii="Arial" w:hAnsi="Arial" w:eastAsiaTheme="majorEastAsia" w:cstheme="majorBidi"/>
              </w:rPr>
            </w:pPr>
            <w:r w:rsidRPr="00626794">
              <w:rPr>
                <w:rFonts w:ascii="Arial" w:hAnsi="Arial" w:eastAsiaTheme="majorEastAsia" w:cstheme="majorBidi"/>
              </w:rPr>
              <w:t>Request for review of Chair’s Decision – Governors’ Review Panel</w:t>
            </w:r>
          </w:p>
          <w:p w:rsidRPr="00626794" w:rsidR="00626794" w:rsidRDefault="00626794" w14:paraId="6FEC93C0" w14:textId="77777777">
            <w:pPr>
              <w:numPr>
                <w:ilvl w:val="0"/>
                <w:numId w:val="22"/>
              </w:numPr>
              <w:rPr>
                <w:rFonts w:ascii="Arial" w:hAnsi="Arial" w:eastAsiaTheme="majorEastAsia" w:cstheme="majorBidi"/>
              </w:rPr>
            </w:pPr>
            <w:r w:rsidRPr="00626794">
              <w:rPr>
                <w:rFonts w:ascii="Arial" w:hAnsi="Arial" w:eastAsiaTheme="majorEastAsia" w:cstheme="majorBidi"/>
              </w:rPr>
              <w:t>Received by Clerk to the Governors (within 10 school days of the Chair of Governor’s response);</w:t>
            </w:r>
          </w:p>
          <w:p w:rsidRPr="00626794" w:rsidR="00626794" w:rsidRDefault="00626794" w14:paraId="61ED0E61" w14:textId="77777777">
            <w:pPr>
              <w:numPr>
                <w:ilvl w:val="0"/>
                <w:numId w:val="22"/>
              </w:numPr>
              <w:rPr>
                <w:rFonts w:ascii="Arial" w:hAnsi="Arial" w:eastAsiaTheme="majorEastAsia" w:cstheme="majorBidi"/>
              </w:rPr>
            </w:pPr>
            <w:r w:rsidRPr="00626794">
              <w:rPr>
                <w:rFonts w:ascii="Arial" w:hAnsi="Arial" w:eastAsiaTheme="majorEastAsia" w:cstheme="majorBidi"/>
              </w:rPr>
              <w:t>Acknowledgement – 3 school days;</w:t>
            </w:r>
          </w:p>
          <w:p w:rsidRPr="00626794" w:rsidR="00626794" w:rsidRDefault="00626794" w14:paraId="5E4D9327" w14:textId="77777777">
            <w:pPr>
              <w:numPr>
                <w:ilvl w:val="0"/>
                <w:numId w:val="22"/>
              </w:numPr>
              <w:rPr>
                <w:rFonts w:ascii="Arial" w:hAnsi="Arial" w:eastAsiaTheme="majorEastAsia" w:cstheme="majorBidi"/>
              </w:rPr>
            </w:pPr>
            <w:r w:rsidRPr="00626794">
              <w:rPr>
                <w:rFonts w:ascii="Arial" w:hAnsi="Arial" w:eastAsiaTheme="majorEastAsia" w:cstheme="majorBidi"/>
              </w:rPr>
              <w:t>Further written representations to the review panel;</w:t>
            </w:r>
          </w:p>
          <w:p w:rsidRPr="00626794" w:rsidR="00626794" w:rsidRDefault="00626794" w14:paraId="611318EE" w14:textId="77777777">
            <w:pPr>
              <w:numPr>
                <w:ilvl w:val="0"/>
                <w:numId w:val="22"/>
              </w:numPr>
              <w:rPr>
                <w:rFonts w:ascii="Arial" w:hAnsi="Arial" w:eastAsiaTheme="majorEastAsia" w:cstheme="majorBidi"/>
              </w:rPr>
            </w:pPr>
            <w:r w:rsidRPr="00626794">
              <w:rPr>
                <w:rFonts w:ascii="Arial" w:hAnsi="Arial" w:eastAsiaTheme="majorEastAsia" w:cstheme="majorBidi"/>
              </w:rPr>
              <w:t>Review panel meet - 20 school days from receipt of request;</w:t>
            </w:r>
          </w:p>
          <w:p w:rsidRPr="00626794" w:rsidR="00626794" w:rsidRDefault="00626794" w14:paraId="6B813F8D" w14:textId="7F069C3D">
            <w:pPr>
              <w:numPr>
                <w:ilvl w:val="0"/>
                <w:numId w:val="22"/>
              </w:numPr>
              <w:rPr>
                <w:rFonts w:ascii="Arial" w:hAnsi="Arial" w:eastAsiaTheme="majorEastAsia" w:cstheme="majorBidi"/>
              </w:rPr>
            </w:pPr>
            <w:r w:rsidRPr="00626794">
              <w:rPr>
                <w:rFonts w:ascii="Arial" w:hAnsi="Arial" w:eastAsiaTheme="majorEastAsia" w:cstheme="majorBidi"/>
              </w:rPr>
              <w:t>Formal written response (from the Clerk) – within 5 school days of review meeting.</w:t>
            </w:r>
          </w:p>
          <w:p w:rsidRPr="00B64B57" w:rsidR="00261B1A" w:rsidP="000C3B1B" w:rsidRDefault="00626794" w14:paraId="7688B68B" w14:textId="200E4FC6">
            <w:pPr>
              <w:rPr>
                <w:rFonts w:ascii="Arial" w:hAnsi="Arial" w:eastAsiaTheme="majorEastAsia" w:cstheme="majorBidi"/>
              </w:rPr>
            </w:pPr>
            <w:r w:rsidRPr="00626794">
              <w:rPr>
                <w:rFonts w:ascii="Arial" w:hAnsi="Arial" w:eastAsiaTheme="majorEastAsia" w:cstheme="majorBidi"/>
              </w:rPr>
              <w:t xml:space="preserve">The conclusion of Stage 3 ends the governors’ role in considering the complaint. </w:t>
            </w:r>
          </w:p>
        </w:tc>
        <w:tc>
          <w:tcPr>
            <w:tcW w:w="5068" w:type="dxa"/>
          </w:tcPr>
          <w:p w:rsidR="00261B1A" w:rsidP="000C3B1B" w:rsidRDefault="00261B1A" w14:paraId="3A2390E9" w14:textId="77777777">
            <w:pPr>
              <w:rPr>
                <w:rFonts w:ascii="Arial" w:hAnsi="Arial" w:eastAsiaTheme="majorEastAsia" w:cstheme="majorBidi"/>
              </w:rPr>
            </w:pPr>
          </w:p>
          <w:p w:rsidRPr="00B64B57" w:rsidR="005C02D1" w:rsidP="000C3B1B" w:rsidRDefault="005C02D1" w14:paraId="75CFED4D" w14:textId="7ED104E8">
            <w:pPr>
              <w:rPr>
                <w:rFonts w:ascii="Arial" w:hAnsi="Arial" w:eastAsiaTheme="majorEastAsia" w:cstheme="majorBidi"/>
              </w:rPr>
            </w:pPr>
            <w:r>
              <w:rPr>
                <w:rFonts w:ascii="Arial" w:hAnsi="Arial" w:eastAsiaTheme="majorEastAsia" w:cstheme="majorBidi"/>
              </w:rPr>
              <w:t xml:space="preserve">Further guidance and advice on the governors review panel is given </w:t>
            </w:r>
            <w:r w:rsidRPr="00E201F3">
              <w:rPr>
                <w:rFonts w:ascii="Arial" w:hAnsi="Arial" w:eastAsiaTheme="majorEastAsia" w:cstheme="majorBidi"/>
              </w:rPr>
              <w:t xml:space="preserve">in </w:t>
            </w:r>
            <w:r w:rsidRPr="00E201F3" w:rsidR="006117D4">
              <w:rPr>
                <w:rFonts w:ascii="Arial" w:hAnsi="Arial" w:eastAsiaTheme="majorEastAsia" w:cstheme="majorBidi"/>
              </w:rPr>
              <w:t xml:space="preserve">Resource </w:t>
            </w:r>
            <w:r w:rsidRPr="00E201F3" w:rsidR="00E201F3">
              <w:rPr>
                <w:rFonts w:ascii="Arial" w:hAnsi="Arial" w:eastAsiaTheme="majorEastAsia" w:cstheme="majorBidi"/>
              </w:rPr>
              <w:t xml:space="preserve">6. </w:t>
            </w:r>
          </w:p>
        </w:tc>
      </w:tr>
      <w:tr w:rsidRPr="00B64B57" w:rsidR="00B64B57" w:rsidTr="00D13161" w14:paraId="05F59F84" w14:textId="77777777">
        <w:tc>
          <w:tcPr>
            <w:tcW w:w="4786" w:type="dxa"/>
          </w:tcPr>
          <w:p w:rsidRPr="00B64B57" w:rsidR="00261B1A" w:rsidP="000C3B1B" w:rsidRDefault="00B64B57" w14:paraId="6B0A5A3B" w14:textId="60172B94">
            <w:pPr>
              <w:rPr>
                <w:rFonts w:ascii="Arial" w:hAnsi="Arial" w:eastAsiaTheme="majorEastAsia" w:cstheme="majorBidi"/>
                <w:b/>
                <w:bCs/>
              </w:rPr>
            </w:pPr>
            <w:r w:rsidRPr="00626794">
              <w:rPr>
                <w:rFonts w:ascii="Arial" w:hAnsi="Arial" w:eastAsiaTheme="majorEastAsia" w:cstheme="majorBidi"/>
              </w:rPr>
              <w:t>Complainants who remain dissatisfied may wish to contact the Department for Education.</w:t>
            </w:r>
          </w:p>
        </w:tc>
        <w:tc>
          <w:tcPr>
            <w:tcW w:w="5068" w:type="dxa"/>
          </w:tcPr>
          <w:p w:rsidRPr="00E14149" w:rsidR="00261B1A" w:rsidP="000C3B1B" w:rsidRDefault="00B64B57" w14:paraId="07348C43" w14:textId="6AF05C2A">
            <w:pPr>
              <w:rPr>
                <w:rFonts w:ascii="Arial" w:hAnsi="Arial" w:eastAsiaTheme="majorEastAsia" w:cstheme="majorBidi"/>
                <w:color w:val="FF0000"/>
              </w:rPr>
            </w:pPr>
            <w:r w:rsidRPr="00B64B57">
              <w:rPr>
                <w:rFonts w:ascii="Arial" w:hAnsi="Arial" w:eastAsiaTheme="majorEastAsia" w:cstheme="majorBidi"/>
              </w:rPr>
              <w:t xml:space="preserve">This </w:t>
            </w:r>
            <w:r>
              <w:rPr>
                <w:rFonts w:ascii="Arial" w:hAnsi="Arial" w:eastAsiaTheme="majorEastAsia" w:cstheme="majorBidi"/>
              </w:rPr>
              <w:t xml:space="preserve">should be included at the end of the letter to the complainant – see template letter in </w:t>
            </w:r>
            <w:r w:rsidRPr="00B75985" w:rsidR="00E14149">
              <w:rPr>
                <w:rFonts w:ascii="Arial" w:hAnsi="Arial" w:eastAsiaTheme="majorEastAsia" w:cstheme="majorBidi"/>
              </w:rPr>
              <w:t>Resource</w:t>
            </w:r>
            <w:r w:rsidRPr="00B75985">
              <w:rPr>
                <w:rFonts w:ascii="Arial" w:hAnsi="Arial" w:eastAsiaTheme="majorEastAsia" w:cstheme="majorBidi"/>
              </w:rPr>
              <w:t xml:space="preserve"> </w:t>
            </w:r>
            <w:r w:rsidRPr="00B75985" w:rsidR="00B75985">
              <w:rPr>
                <w:rFonts w:ascii="Arial" w:hAnsi="Arial" w:eastAsiaTheme="majorEastAsia" w:cstheme="majorBidi"/>
              </w:rPr>
              <w:t>9</w:t>
            </w:r>
            <w:r w:rsidR="00B75985">
              <w:rPr>
                <w:rFonts w:ascii="Arial" w:hAnsi="Arial" w:eastAsiaTheme="majorEastAsia" w:cstheme="majorBidi"/>
              </w:rPr>
              <w:t>.</w:t>
            </w:r>
          </w:p>
        </w:tc>
      </w:tr>
    </w:tbl>
    <w:p w:rsidR="006A02C7" w:rsidP="006A02C7" w:rsidRDefault="006A02C7" w14:paraId="5011C208" w14:textId="77777777">
      <w:pPr>
        <w:rPr>
          <w:rFonts w:ascii="Arial" w:hAnsi="Arial" w:cs="Arial"/>
        </w:rPr>
      </w:pPr>
    </w:p>
    <w:p w:rsidR="00B75985" w:rsidP="006A02C7" w:rsidRDefault="00B75985" w14:paraId="5A54B94E" w14:textId="77777777">
      <w:pPr>
        <w:rPr>
          <w:rFonts w:ascii="Arial" w:hAnsi="Arial" w:eastAsia="Times New Roman" w:cs="Arial"/>
          <w:b/>
          <w:bCs/>
          <w:color w:val="1F497D" w:themeColor="text2"/>
          <w:sz w:val="36"/>
          <w:szCs w:val="36"/>
          <w:lang w:eastAsia="en-GB"/>
        </w:rPr>
      </w:pPr>
    </w:p>
    <w:p w:rsidR="00B75985" w:rsidP="006A02C7" w:rsidRDefault="00B75985" w14:paraId="174C1641" w14:textId="77777777">
      <w:pPr>
        <w:rPr>
          <w:rFonts w:ascii="Arial" w:hAnsi="Arial" w:eastAsia="Times New Roman" w:cs="Arial"/>
          <w:b/>
          <w:bCs/>
          <w:color w:val="1F497D" w:themeColor="text2"/>
          <w:sz w:val="36"/>
          <w:szCs w:val="36"/>
          <w:lang w:eastAsia="en-GB"/>
        </w:rPr>
      </w:pPr>
    </w:p>
    <w:p w:rsidR="00B75985" w:rsidP="006A02C7" w:rsidRDefault="00B75985" w14:paraId="2BDB2A48" w14:textId="77777777">
      <w:pPr>
        <w:rPr>
          <w:rFonts w:ascii="Arial" w:hAnsi="Arial" w:eastAsia="Times New Roman" w:cs="Arial"/>
          <w:b/>
          <w:bCs/>
          <w:color w:val="1F497D" w:themeColor="text2"/>
          <w:sz w:val="36"/>
          <w:szCs w:val="36"/>
          <w:lang w:eastAsia="en-GB"/>
        </w:rPr>
      </w:pPr>
    </w:p>
    <w:p w:rsidR="00B75985" w:rsidP="006A02C7" w:rsidRDefault="00B75985" w14:paraId="0708C536" w14:textId="77777777">
      <w:pPr>
        <w:rPr>
          <w:rFonts w:ascii="Arial" w:hAnsi="Arial" w:eastAsia="Times New Roman" w:cs="Arial"/>
          <w:b/>
          <w:bCs/>
          <w:color w:val="1F497D" w:themeColor="text2"/>
          <w:sz w:val="36"/>
          <w:szCs w:val="36"/>
          <w:lang w:eastAsia="en-GB"/>
        </w:rPr>
      </w:pPr>
    </w:p>
    <w:p w:rsidR="00B75985" w:rsidP="006A02C7" w:rsidRDefault="00B75985" w14:paraId="01561EEE" w14:textId="77777777">
      <w:pPr>
        <w:rPr>
          <w:rFonts w:ascii="Arial" w:hAnsi="Arial" w:eastAsia="Times New Roman" w:cs="Arial"/>
          <w:b/>
          <w:bCs/>
          <w:color w:val="1F497D" w:themeColor="text2"/>
          <w:sz w:val="36"/>
          <w:szCs w:val="36"/>
          <w:lang w:eastAsia="en-GB"/>
        </w:rPr>
      </w:pPr>
    </w:p>
    <w:p w:rsidR="00B75985" w:rsidP="006A02C7" w:rsidRDefault="00B75985" w14:paraId="2CC71AB0" w14:textId="77777777">
      <w:pPr>
        <w:rPr>
          <w:rFonts w:ascii="Arial" w:hAnsi="Arial" w:eastAsia="Times New Roman" w:cs="Arial"/>
          <w:b/>
          <w:bCs/>
          <w:color w:val="1F497D" w:themeColor="text2"/>
          <w:sz w:val="36"/>
          <w:szCs w:val="36"/>
          <w:lang w:eastAsia="en-GB"/>
        </w:rPr>
      </w:pPr>
    </w:p>
    <w:p w:rsidR="00B75985" w:rsidP="006A02C7" w:rsidRDefault="00B75985" w14:paraId="5757639C" w14:textId="77777777">
      <w:pPr>
        <w:rPr>
          <w:rFonts w:ascii="Arial" w:hAnsi="Arial" w:eastAsia="Times New Roman" w:cs="Arial"/>
          <w:b/>
          <w:bCs/>
          <w:color w:val="1F497D" w:themeColor="text2"/>
          <w:sz w:val="36"/>
          <w:szCs w:val="36"/>
          <w:lang w:eastAsia="en-GB"/>
        </w:rPr>
      </w:pPr>
    </w:p>
    <w:p w:rsidR="00B75985" w:rsidP="006A02C7" w:rsidRDefault="00B75985" w14:paraId="4FA15D58" w14:textId="77777777">
      <w:pPr>
        <w:rPr>
          <w:rFonts w:ascii="Arial" w:hAnsi="Arial" w:eastAsia="Times New Roman" w:cs="Arial"/>
          <w:b/>
          <w:bCs/>
          <w:color w:val="1F497D" w:themeColor="text2"/>
          <w:sz w:val="36"/>
          <w:szCs w:val="36"/>
          <w:lang w:eastAsia="en-GB"/>
        </w:rPr>
      </w:pPr>
    </w:p>
    <w:p w:rsidR="00B75985" w:rsidP="006A02C7" w:rsidRDefault="00B75985" w14:paraId="5B3B21E8" w14:textId="77777777">
      <w:pPr>
        <w:rPr>
          <w:rFonts w:ascii="Arial" w:hAnsi="Arial" w:eastAsia="Times New Roman" w:cs="Arial"/>
          <w:b/>
          <w:bCs/>
          <w:color w:val="1F497D" w:themeColor="text2"/>
          <w:sz w:val="36"/>
          <w:szCs w:val="36"/>
          <w:lang w:eastAsia="en-GB"/>
        </w:rPr>
      </w:pPr>
    </w:p>
    <w:p w:rsidR="00B75985" w:rsidP="006A02C7" w:rsidRDefault="00B75985" w14:paraId="73C14FC2" w14:textId="77777777">
      <w:pPr>
        <w:rPr>
          <w:rFonts w:ascii="Arial" w:hAnsi="Arial" w:eastAsia="Times New Roman" w:cs="Arial"/>
          <w:b/>
          <w:bCs/>
          <w:color w:val="1F497D" w:themeColor="text2"/>
          <w:sz w:val="36"/>
          <w:szCs w:val="36"/>
          <w:lang w:eastAsia="en-GB"/>
        </w:rPr>
      </w:pPr>
    </w:p>
    <w:p w:rsidR="00B75985" w:rsidP="006A02C7" w:rsidRDefault="00B75985" w14:paraId="4415ABDF" w14:textId="77777777">
      <w:pPr>
        <w:rPr>
          <w:rFonts w:ascii="Arial" w:hAnsi="Arial" w:eastAsia="Times New Roman" w:cs="Arial"/>
          <w:b/>
          <w:bCs/>
          <w:color w:val="1F497D" w:themeColor="text2"/>
          <w:sz w:val="36"/>
          <w:szCs w:val="36"/>
          <w:lang w:eastAsia="en-GB"/>
        </w:rPr>
      </w:pPr>
    </w:p>
    <w:p w:rsidRPr="006A02C7" w:rsidR="006A02C7" w:rsidP="006A02C7" w:rsidRDefault="006A02C7" w14:paraId="4CC6BCC2" w14:textId="1239A2BD">
      <w:pPr>
        <w:rPr>
          <w:rFonts w:ascii="Arial" w:hAnsi="Arial" w:cs="Arial"/>
          <w:sz w:val="24"/>
          <w:szCs w:val="24"/>
        </w:rPr>
      </w:pPr>
      <w:r w:rsidRPr="006A02C7">
        <w:rPr>
          <w:rFonts w:ascii="Arial" w:hAnsi="Arial" w:eastAsia="Times New Roman" w:cs="Arial"/>
          <w:b/>
          <w:bCs/>
          <w:color w:val="1F497D" w:themeColor="text2"/>
          <w:sz w:val="36"/>
          <w:szCs w:val="36"/>
          <w:lang w:eastAsia="en-GB"/>
        </w:rPr>
        <w:lastRenderedPageBreak/>
        <w:t>The R</w:t>
      </w:r>
      <w:r w:rsidRPr="006A02C7">
        <w:rPr>
          <w:rFonts w:ascii="Arial" w:hAnsi="Arial" w:eastAsiaTheme="majorEastAsia" w:cstheme="majorBidi"/>
          <w:b/>
          <w:bCs/>
          <w:color w:val="1F497D" w:themeColor="text2"/>
          <w:sz w:val="36"/>
          <w:szCs w:val="36"/>
        </w:rPr>
        <w:t>ole of the Clerk</w:t>
      </w:r>
    </w:p>
    <w:p w:rsidRPr="00F15A18" w:rsidR="006A02C7" w:rsidP="006A02C7" w:rsidRDefault="006A02C7" w14:paraId="7F442FB2" w14:textId="77777777">
      <w:pPr>
        <w:spacing w:after="0"/>
        <w:rPr>
          <w:rFonts w:ascii="Arial" w:hAnsi="Arial" w:cs="Arial"/>
          <w:b/>
          <w:bCs/>
        </w:rPr>
      </w:pPr>
      <w:r w:rsidRPr="00F15A18">
        <w:rPr>
          <w:rFonts w:ascii="Arial" w:hAnsi="Arial" w:cs="Arial"/>
          <w:b/>
          <w:bCs/>
        </w:rPr>
        <w:t>General Role:</w:t>
      </w:r>
    </w:p>
    <w:p w:rsidRPr="00F37FD9" w:rsidR="00F37FD9" w:rsidP="00F37FD9" w:rsidRDefault="006A02C7" w14:paraId="77F26100" w14:textId="01669885">
      <w:pPr>
        <w:spacing w:after="0"/>
        <w:rPr>
          <w:rFonts w:ascii="Arial" w:hAnsi="Arial" w:cs="Arial"/>
        </w:rPr>
      </w:pPr>
      <w:r>
        <w:rPr>
          <w:rFonts w:ascii="Arial" w:hAnsi="Arial" w:cs="Arial"/>
        </w:rPr>
        <w:t xml:space="preserve">The role of the Clerk to the Governors is described in Section 2.11 of the </w:t>
      </w:r>
      <w:r w:rsidR="00AF59B8">
        <w:rPr>
          <w:rFonts w:ascii="Arial" w:hAnsi="Arial" w:cs="Arial"/>
        </w:rPr>
        <w:t>C</w:t>
      </w:r>
      <w:r>
        <w:rPr>
          <w:rFonts w:ascii="Arial" w:hAnsi="Arial" w:cs="Arial"/>
        </w:rPr>
        <w:t xml:space="preserve">omplaints policy. </w:t>
      </w:r>
      <w:r w:rsidR="00A33D20">
        <w:rPr>
          <w:rFonts w:ascii="Arial" w:hAnsi="Arial" w:cs="Arial"/>
        </w:rPr>
        <w:t xml:space="preserve">The Clerk would not normally become involved with the complaint before Stage 2. </w:t>
      </w:r>
      <w:r w:rsidR="00F37FD9">
        <w:rPr>
          <w:rFonts w:ascii="Arial" w:hAnsi="Arial" w:cs="Arial"/>
        </w:rPr>
        <w:t>However,. w</w:t>
      </w:r>
      <w:r w:rsidRPr="00F37FD9" w:rsidR="00F37FD9">
        <w:rPr>
          <w:rFonts w:ascii="Arial" w:hAnsi="Arial" w:cs="Arial"/>
        </w:rPr>
        <w:t xml:space="preserve">e recommend that the </w:t>
      </w:r>
      <w:r w:rsidR="00611293">
        <w:rPr>
          <w:rFonts w:ascii="Arial" w:hAnsi="Arial" w:cs="Arial"/>
        </w:rPr>
        <w:t>C</w:t>
      </w:r>
      <w:r w:rsidRPr="00F37FD9" w:rsidR="00F37FD9">
        <w:rPr>
          <w:rFonts w:ascii="Arial" w:hAnsi="Arial" w:cs="Arial"/>
        </w:rPr>
        <w:t xml:space="preserve">lerk should be made aware of and involved with the complaint process </w:t>
      </w:r>
      <w:r w:rsidR="001C2796">
        <w:rPr>
          <w:rFonts w:ascii="Arial" w:hAnsi="Arial" w:cs="Arial"/>
        </w:rPr>
        <w:t xml:space="preserve">at and </w:t>
      </w:r>
      <w:r w:rsidR="005A6CE1">
        <w:rPr>
          <w:rFonts w:ascii="Arial" w:hAnsi="Arial" w:cs="Arial"/>
        </w:rPr>
        <w:t>beyond</w:t>
      </w:r>
      <w:r w:rsidR="001C2796">
        <w:rPr>
          <w:rFonts w:ascii="Arial" w:hAnsi="Arial" w:cs="Arial"/>
        </w:rPr>
        <w:t xml:space="preserve"> stage 2 </w:t>
      </w:r>
      <w:r w:rsidRPr="00F37FD9" w:rsidR="00F37FD9">
        <w:rPr>
          <w:rFonts w:ascii="Arial" w:hAnsi="Arial" w:cs="Arial"/>
        </w:rPr>
        <w:t>if not involved already.</w:t>
      </w:r>
    </w:p>
    <w:p w:rsidR="006A02C7" w:rsidP="006A02C7" w:rsidRDefault="006A02C7" w14:paraId="2FC6001F" w14:textId="77777777">
      <w:pPr>
        <w:spacing w:after="0"/>
        <w:rPr>
          <w:rFonts w:ascii="Arial" w:hAnsi="Arial" w:cs="Arial"/>
        </w:rPr>
      </w:pPr>
    </w:p>
    <w:p w:rsidRPr="00F91DE4" w:rsidR="006A02C7" w:rsidP="006A02C7" w:rsidRDefault="006A02C7" w14:paraId="59FF75CF" w14:textId="77777777">
      <w:pPr>
        <w:spacing w:after="0"/>
        <w:rPr>
          <w:rFonts w:ascii="Arial" w:hAnsi="Arial" w:cs="Arial"/>
        </w:rPr>
      </w:pPr>
      <w:r w:rsidRPr="00F91DE4">
        <w:rPr>
          <w:rFonts w:ascii="Arial" w:hAnsi="Arial" w:cs="Arial"/>
        </w:rPr>
        <w:t>The Chair of Governors may appoint the Clerk to the Governing Body to:</w:t>
      </w:r>
    </w:p>
    <w:p w:rsidRPr="00F91DE4" w:rsidR="006A02C7" w:rsidP="006A02C7" w:rsidRDefault="006A02C7" w14:paraId="38576A28" w14:textId="77777777">
      <w:pPr>
        <w:numPr>
          <w:ilvl w:val="2"/>
          <w:numId w:val="1"/>
        </w:numPr>
        <w:tabs>
          <w:tab w:val="clear" w:pos="612"/>
        </w:tabs>
        <w:spacing w:after="0"/>
        <w:rPr>
          <w:rFonts w:ascii="Arial" w:hAnsi="Arial" w:cs="Arial"/>
        </w:rPr>
      </w:pPr>
      <w:r w:rsidRPr="00F91DE4">
        <w:rPr>
          <w:rFonts w:ascii="Arial" w:hAnsi="Arial" w:cs="Arial"/>
        </w:rPr>
        <w:t>act in a ‘progress chasing’ role to track the complaint and to ensure that timeframes set out within the policy are being adhered to wherever possible;</w:t>
      </w:r>
    </w:p>
    <w:p w:rsidRPr="00F91DE4" w:rsidR="006A02C7" w:rsidP="006A02C7" w:rsidRDefault="006A02C7" w14:paraId="0C903FD9" w14:textId="77777777">
      <w:pPr>
        <w:numPr>
          <w:ilvl w:val="2"/>
          <w:numId w:val="1"/>
        </w:numPr>
        <w:tabs>
          <w:tab w:val="clear" w:pos="612"/>
        </w:tabs>
        <w:spacing w:after="0"/>
        <w:rPr>
          <w:rFonts w:ascii="Arial" w:hAnsi="Arial" w:cs="Arial"/>
        </w:rPr>
      </w:pPr>
      <w:r w:rsidRPr="00F91DE4">
        <w:rPr>
          <w:rFonts w:ascii="Arial" w:hAnsi="Arial" w:cs="Arial"/>
        </w:rPr>
        <w:t>ensure that the complainant is kept up to date, including where timeframes have not been met and the reasons why;</w:t>
      </w:r>
    </w:p>
    <w:p w:rsidRPr="00F91DE4" w:rsidR="006A02C7" w:rsidP="006A02C7" w:rsidRDefault="006A02C7" w14:paraId="14EE2DF8" w14:textId="77777777">
      <w:pPr>
        <w:numPr>
          <w:ilvl w:val="2"/>
          <w:numId w:val="1"/>
        </w:numPr>
        <w:tabs>
          <w:tab w:val="clear" w:pos="612"/>
        </w:tabs>
        <w:spacing w:after="0"/>
        <w:rPr>
          <w:rFonts w:ascii="Arial" w:hAnsi="Arial" w:cs="Arial"/>
        </w:rPr>
      </w:pPr>
      <w:r w:rsidRPr="00F91DE4">
        <w:rPr>
          <w:rFonts w:ascii="Arial" w:hAnsi="Arial" w:cs="Arial"/>
        </w:rPr>
        <w:t>inform the Governing Body of any shortcomings in the delivery of its complaints procedure, both during the process and subsequently;</w:t>
      </w:r>
    </w:p>
    <w:p w:rsidRPr="00F91DE4" w:rsidR="006A02C7" w:rsidP="006A02C7" w:rsidRDefault="006A02C7" w14:paraId="1066372C" w14:textId="77777777">
      <w:pPr>
        <w:numPr>
          <w:ilvl w:val="2"/>
          <w:numId w:val="1"/>
        </w:numPr>
        <w:tabs>
          <w:tab w:val="clear" w:pos="612"/>
        </w:tabs>
        <w:spacing w:after="0"/>
        <w:rPr>
          <w:rFonts w:ascii="Arial" w:hAnsi="Arial" w:cs="Arial"/>
        </w:rPr>
      </w:pPr>
      <w:r w:rsidRPr="00F91DE4">
        <w:rPr>
          <w:rFonts w:ascii="Arial" w:hAnsi="Arial" w:cs="Arial"/>
        </w:rPr>
        <w:t>arrange for the outcome of the investigation to be communicated to all parties (the complainant and where relevant the person complained about) so they receive it at the same time. This will be in the form of an email or letter from the Chair of Governors;</w:t>
      </w:r>
    </w:p>
    <w:p w:rsidRPr="00F91DE4" w:rsidR="006A02C7" w:rsidP="006A02C7" w:rsidRDefault="006A02C7" w14:paraId="3C5F4FAD" w14:textId="77777777">
      <w:pPr>
        <w:numPr>
          <w:ilvl w:val="2"/>
          <w:numId w:val="1"/>
        </w:numPr>
        <w:tabs>
          <w:tab w:val="clear" w:pos="612"/>
        </w:tabs>
        <w:spacing w:after="0"/>
        <w:rPr>
          <w:rFonts w:ascii="Arial" w:hAnsi="Arial" w:cs="Arial"/>
        </w:rPr>
      </w:pPr>
      <w:r w:rsidRPr="00F91DE4">
        <w:rPr>
          <w:rFonts w:ascii="Arial" w:hAnsi="Arial" w:cs="Arial"/>
        </w:rPr>
        <w:t>ensure that a written record of the complaint is kept, along with details or whether they were resolved following the formal procedure or progressed to a panel hearing;</w:t>
      </w:r>
    </w:p>
    <w:p w:rsidRPr="00F91DE4" w:rsidR="006A02C7" w:rsidP="006A02C7" w:rsidRDefault="006A02C7" w14:paraId="2F807EA2" w14:textId="77777777">
      <w:pPr>
        <w:spacing w:after="0"/>
        <w:rPr>
          <w:rFonts w:ascii="Arial" w:hAnsi="Arial" w:cs="Arial"/>
        </w:rPr>
      </w:pPr>
    </w:p>
    <w:p w:rsidRPr="00F91DE4" w:rsidR="006A02C7" w:rsidP="006A02C7" w:rsidRDefault="006A02C7" w14:paraId="6F86DE12" w14:textId="77777777">
      <w:pPr>
        <w:spacing w:after="0"/>
        <w:rPr>
          <w:rFonts w:ascii="Arial" w:hAnsi="Arial" w:cs="Arial"/>
        </w:rPr>
      </w:pPr>
      <w:r w:rsidRPr="00F91DE4">
        <w:rPr>
          <w:rFonts w:ascii="Arial" w:hAnsi="Arial" w:cs="Arial"/>
        </w:rPr>
        <w:t>The Clerk will ensure that correspondence statements and records relating to individual complaints are stored confidentially. Complaint documentation does not form part of the child’s educational record.</w:t>
      </w:r>
    </w:p>
    <w:p w:rsidR="006A02C7" w:rsidP="006A02C7" w:rsidRDefault="006A02C7" w14:paraId="087DC980" w14:textId="77777777">
      <w:pPr>
        <w:spacing w:after="0"/>
        <w:rPr>
          <w:rFonts w:ascii="Arial" w:hAnsi="Arial" w:cs="Arial"/>
        </w:rPr>
      </w:pPr>
    </w:p>
    <w:p w:rsidRPr="00F91DE4" w:rsidR="006A02C7" w:rsidP="006A02C7" w:rsidRDefault="006A02C7" w14:paraId="5CA7DD9C" w14:textId="77777777">
      <w:pPr>
        <w:spacing w:after="0"/>
        <w:rPr>
          <w:rFonts w:ascii="Arial" w:hAnsi="Arial" w:cs="Arial"/>
        </w:rPr>
      </w:pPr>
      <w:r w:rsidRPr="00F15A18">
        <w:rPr>
          <w:rFonts w:ascii="Arial" w:hAnsi="Arial" w:cs="Arial"/>
          <w:b/>
          <w:bCs/>
        </w:rPr>
        <w:t>Role in supporting a governor review panel</w:t>
      </w:r>
      <w:r>
        <w:rPr>
          <w:rFonts w:ascii="Arial" w:hAnsi="Arial" w:cs="Arial"/>
        </w:rPr>
        <w:t xml:space="preserve"> (if required) </w:t>
      </w:r>
    </w:p>
    <w:p w:rsidR="006A02C7" w:rsidP="006A02C7" w:rsidRDefault="006A02C7" w14:paraId="2EED86A9" w14:textId="77777777">
      <w:pPr>
        <w:spacing w:after="0"/>
        <w:rPr>
          <w:rFonts w:ascii="Arial" w:hAnsi="Arial"/>
          <w:b/>
          <w:bCs/>
          <w:color w:val="000000" w:themeColor="text1"/>
        </w:rPr>
      </w:pPr>
    </w:p>
    <w:p w:rsidR="006A02C7" w:rsidP="006A02C7" w:rsidRDefault="006A02C7" w14:paraId="6953C4D4" w14:textId="77777777">
      <w:pPr>
        <w:spacing w:after="0"/>
        <w:rPr>
          <w:rFonts w:ascii="Arial" w:hAnsi="Arial" w:cs="Arial"/>
        </w:rPr>
      </w:pPr>
      <w:r w:rsidRPr="00D66CA5">
        <w:rPr>
          <w:rFonts w:ascii="Arial" w:hAnsi="Arial" w:cs="Arial"/>
        </w:rPr>
        <w:t xml:space="preserve">The Clerk is the contact point for the complainant and </w:t>
      </w:r>
      <w:r w:rsidRPr="00F15A18">
        <w:rPr>
          <w:rFonts w:ascii="Arial" w:hAnsi="Arial" w:cs="Arial"/>
        </w:rPr>
        <w:t xml:space="preserve">the review panel </w:t>
      </w:r>
      <w:r w:rsidRPr="00D66CA5">
        <w:rPr>
          <w:rFonts w:ascii="Arial" w:hAnsi="Arial" w:cs="Arial"/>
        </w:rPr>
        <w:t>and should:</w:t>
      </w:r>
    </w:p>
    <w:p w:rsidR="00E41541" w:rsidRDefault="00DE15B6" w14:paraId="541FB378" w14:textId="35D84AD9">
      <w:pPr>
        <w:pStyle w:val="ListParagraph"/>
        <w:numPr>
          <w:ilvl w:val="0"/>
          <w:numId w:val="32"/>
        </w:numPr>
        <w:spacing w:after="0"/>
        <w:rPr>
          <w:rFonts w:ascii="Arial" w:hAnsi="Arial" w:cs="Arial"/>
        </w:rPr>
      </w:pPr>
      <w:r>
        <w:rPr>
          <w:rFonts w:ascii="Arial" w:hAnsi="Arial" w:cs="Arial"/>
        </w:rPr>
        <w:t>contact governors to identify panel members who may be available to hear the complaint</w:t>
      </w:r>
    </w:p>
    <w:p w:rsidR="006A02C7" w:rsidRDefault="006A02C7" w14:paraId="4DB2E523" w14:textId="041C7E23">
      <w:pPr>
        <w:pStyle w:val="ListParagraph"/>
        <w:numPr>
          <w:ilvl w:val="0"/>
          <w:numId w:val="32"/>
        </w:numPr>
        <w:spacing w:after="0"/>
        <w:rPr>
          <w:rFonts w:ascii="Arial" w:hAnsi="Arial" w:cs="Arial"/>
        </w:rPr>
      </w:pPr>
      <w:r w:rsidRPr="00E23E2B">
        <w:rPr>
          <w:rFonts w:ascii="Arial" w:hAnsi="Arial" w:cs="Arial"/>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6A02C7" w:rsidRDefault="006A02C7" w14:paraId="630D4DAC" w14:textId="77777777">
      <w:pPr>
        <w:pStyle w:val="ListParagraph"/>
        <w:numPr>
          <w:ilvl w:val="0"/>
          <w:numId w:val="32"/>
        </w:numPr>
        <w:spacing w:after="0"/>
        <w:rPr>
          <w:rFonts w:ascii="Arial" w:hAnsi="Arial" w:cs="Arial"/>
        </w:rPr>
      </w:pPr>
      <w:r w:rsidRPr="00E23E2B">
        <w:rPr>
          <w:rFonts w:ascii="Arial" w:hAnsi="Arial" w:cs="Arial"/>
        </w:rPr>
        <w:t>set the date, time, and venue of the meeting, ensuring that the dates are convenient to all parties (if they are invited to attend) and that the venue and proceedings are accessible.</w:t>
      </w:r>
    </w:p>
    <w:p w:rsidR="006A02C7" w:rsidRDefault="006A02C7" w14:paraId="1069B726" w14:textId="200B8050">
      <w:pPr>
        <w:pStyle w:val="ListParagraph"/>
        <w:numPr>
          <w:ilvl w:val="0"/>
          <w:numId w:val="32"/>
        </w:numPr>
        <w:spacing w:after="0"/>
        <w:rPr>
          <w:rFonts w:ascii="Arial" w:hAnsi="Arial" w:cs="Arial"/>
        </w:rPr>
      </w:pPr>
      <w:r w:rsidRPr="00E23E2B">
        <w:rPr>
          <w:rFonts w:ascii="Arial" w:hAnsi="Arial" w:cs="Arial"/>
        </w:rPr>
        <w:t>collate any written material relevant to the complaint and send it to the parties in advance of the meeting within an agreed timescale</w:t>
      </w:r>
      <w:r w:rsidR="003074C9">
        <w:rPr>
          <w:rFonts w:ascii="Arial" w:hAnsi="Arial" w:cs="Arial"/>
        </w:rPr>
        <w:t xml:space="preserve"> (as per section 3.15 of the policy).</w:t>
      </w:r>
    </w:p>
    <w:p w:rsidRPr="00E201F3" w:rsidR="006A02C7" w:rsidRDefault="00B57CF9" w14:paraId="2455D687" w14:textId="67EBD476">
      <w:pPr>
        <w:pStyle w:val="ListParagraph"/>
        <w:numPr>
          <w:ilvl w:val="0"/>
          <w:numId w:val="32"/>
        </w:numPr>
        <w:spacing w:after="0"/>
        <w:rPr>
          <w:rFonts w:ascii="Arial" w:hAnsi="Arial" w:cs="Arial"/>
        </w:rPr>
      </w:pPr>
      <w:r>
        <w:rPr>
          <w:rFonts w:ascii="Arial" w:hAnsi="Arial" w:cs="Arial"/>
        </w:rPr>
        <w:t xml:space="preserve">record and </w:t>
      </w:r>
      <w:r w:rsidRPr="00DF39E3" w:rsidR="006A02C7">
        <w:rPr>
          <w:rFonts w:ascii="Arial" w:hAnsi="Arial" w:cs="Arial"/>
        </w:rPr>
        <w:t xml:space="preserve">circulate the minutes of the </w:t>
      </w:r>
      <w:r w:rsidRPr="00E201F3" w:rsidR="006A02C7">
        <w:rPr>
          <w:rFonts w:ascii="Arial" w:hAnsi="Arial" w:cs="Arial"/>
        </w:rPr>
        <w:t>meeting</w:t>
      </w:r>
      <w:r w:rsidRPr="00E201F3" w:rsidR="00803266">
        <w:rPr>
          <w:rFonts w:ascii="Arial" w:hAnsi="Arial" w:cs="Arial"/>
        </w:rPr>
        <w:t xml:space="preserve"> amongst the panel</w:t>
      </w:r>
      <w:r w:rsidRPr="00E201F3" w:rsidR="006A02C7">
        <w:rPr>
          <w:rFonts w:ascii="Arial" w:hAnsi="Arial" w:cs="Arial"/>
        </w:rPr>
        <w:t>.</w:t>
      </w:r>
    </w:p>
    <w:p w:rsidRPr="00DF39E3" w:rsidR="006A02C7" w:rsidRDefault="006A02C7" w14:paraId="0C13C2ED" w14:textId="33E75D20">
      <w:pPr>
        <w:pStyle w:val="ListParagraph"/>
        <w:numPr>
          <w:ilvl w:val="0"/>
          <w:numId w:val="32"/>
        </w:numPr>
        <w:spacing w:after="0"/>
        <w:rPr>
          <w:rFonts w:ascii="Arial" w:hAnsi="Arial" w:cs="Arial"/>
        </w:rPr>
      </w:pPr>
      <w:r w:rsidRPr="00DF39E3">
        <w:rPr>
          <w:rFonts w:ascii="Arial" w:hAnsi="Arial" w:cs="Arial"/>
        </w:rPr>
        <w:t>assist in writing the panel outcome letter</w:t>
      </w:r>
      <w:r w:rsidR="00BA4330">
        <w:rPr>
          <w:rFonts w:ascii="Arial" w:hAnsi="Arial" w:cs="Arial"/>
        </w:rPr>
        <w:t>.</w:t>
      </w:r>
    </w:p>
    <w:p w:rsidRPr="00DF39E3" w:rsidR="006A02C7" w:rsidP="006A02C7" w:rsidRDefault="006A02C7" w14:paraId="6D29B551" w14:textId="77777777">
      <w:pPr>
        <w:spacing w:after="0"/>
        <w:rPr>
          <w:rFonts w:ascii="Arial" w:hAnsi="Arial" w:cs="Arial"/>
        </w:rPr>
      </w:pPr>
    </w:p>
    <w:p w:rsidR="006A02C7" w:rsidP="00DC6236" w:rsidRDefault="006A02C7" w14:paraId="586EB5EB" w14:textId="77777777">
      <w:pPr>
        <w:jc w:val="center"/>
        <w:rPr>
          <w:rFonts w:ascii="Arial" w:hAnsi="Arial" w:cs="Arial"/>
        </w:rPr>
      </w:pPr>
    </w:p>
    <w:p w:rsidRPr="00DC6236" w:rsidR="00DC6236" w:rsidP="00B75985" w:rsidRDefault="00DC6236" w14:paraId="01D68374" w14:textId="0AD96033">
      <w:pPr>
        <w:rPr>
          <w:rFonts w:ascii="Arial" w:hAnsi="Arial" w:cs="Arial"/>
        </w:rPr>
      </w:pPr>
      <w:r>
        <w:rPr>
          <w:rFonts w:ascii="Arial" w:hAnsi="Arial" w:eastAsiaTheme="majorEastAsia" w:cstheme="majorBidi"/>
          <w:b/>
          <w:bCs/>
          <w:color w:val="1F497D" w:themeColor="text2"/>
          <w:sz w:val="48"/>
          <w:szCs w:val="48"/>
        </w:rPr>
        <w:lastRenderedPageBreak/>
        <w:t>Frequently Asked Questions</w:t>
      </w:r>
    </w:p>
    <w:p w:rsidRPr="00CB0BE6" w:rsidR="00DC6236" w:rsidP="00DC6236" w:rsidRDefault="00DC6236" w14:paraId="1D7DA773" w14:textId="77777777">
      <w:pPr>
        <w:keepNext/>
        <w:keepLines/>
        <w:suppressAutoHyphens/>
        <w:spacing w:before="400" w:after="0" w:line="288" w:lineRule="auto"/>
        <w:outlineLvl w:val="1"/>
        <w:rPr>
          <w:rFonts w:ascii="Arial" w:hAnsi="Arial" w:eastAsiaTheme="majorEastAsia" w:cstheme="majorBidi"/>
          <w:b/>
          <w:bCs/>
          <w:color w:val="1F497D" w:themeColor="text2"/>
          <w:sz w:val="28"/>
          <w:szCs w:val="28"/>
        </w:rPr>
      </w:pPr>
      <w:r w:rsidRPr="4F101081">
        <w:rPr>
          <w:rFonts w:ascii="Arial" w:hAnsi="Arial" w:eastAsiaTheme="majorEastAsia" w:cstheme="majorBidi"/>
          <w:b/>
          <w:bCs/>
          <w:color w:val="1F497D" w:themeColor="text2"/>
          <w:sz w:val="28"/>
          <w:szCs w:val="28"/>
        </w:rPr>
        <w:t>Frequently Asked Questions</w:t>
      </w:r>
    </w:p>
    <w:p w:rsidRPr="006F33D1" w:rsidR="00DC6236" w:rsidP="00DC6236" w:rsidRDefault="00DC6236" w14:paraId="788DA3FE" w14:textId="7E954590">
      <w:pPr>
        <w:spacing w:before="140" w:after="0"/>
        <w:rPr>
          <w:rFonts w:ascii="Arial" w:hAnsi="Arial"/>
          <w:b/>
          <w:bCs/>
          <w:color w:val="4F81BD" w:themeColor="accent1"/>
        </w:rPr>
      </w:pPr>
      <w:r w:rsidRPr="4F101081">
        <w:rPr>
          <w:rFonts w:ascii="Arial" w:hAnsi="Arial"/>
          <w:b/>
          <w:bCs/>
          <w:color w:val="4F81BD" w:themeColor="accent1"/>
        </w:rPr>
        <w:t xml:space="preserve">Can we refuse to consider a complaint which is more than </w:t>
      </w:r>
      <w:r>
        <w:rPr>
          <w:rFonts w:ascii="Arial" w:hAnsi="Arial"/>
          <w:b/>
          <w:bCs/>
          <w:color w:val="4F81BD" w:themeColor="accent1"/>
        </w:rPr>
        <w:t>three months</w:t>
      </w:r>
      <w:r w:rsidRPr="4F101081">
        <w:rPr>
          <w:rFonts w:ascii="Arial" w:hAnsi="Arial"/>
          <w:b/>
          <w:bCs/>
          <w:color w:val="4F81BD" w:themeColor="accent1"/>
        </w:rPr>
        <w:t xml:space="preserve"> old? </w:t>
      </w:r>
      <w:r>
        <w:rPr>
          <w:rFonts w:ascii="Arial" w:hAnsi="Arial" w:eastAsia="Arial" w:cs="Arial"/>
          <w:color w:val="0B0C0C"/>
        </w:rPr>
        <w:t xml:space="preserve">The DfE </w:t>
      </w:r>
      <w:r w:rsidRPr="4F101081">
        <w:rPr>
          <w:rFonts w:ascii="Arial" w:hAnsi="Arial" w:eastAsia="Arial" w:cs="Arial"/>
          <w:color w:val="0B0C0C"/>
        </w:rPr>
        <w:t xml:space="preserve"> consider </w:t>
      </w:r>
      <w:r>
        <w:rPr>
          <w:rFonts w:ascii="Arial" w:hAnsi="Arial" w:eastAsia="Arial" w:cs="Arial"/>
          <w:color w:val="0B0C0C"/>
        </w:rPr>
        <w:t>three months</w:t>
      </w:r>
      <w:r w:rsidRPr="4F101081">
        <w:rPr>
          <w:rFonts w:ascii="Arial" w:hAnsi="Arial" w:eastAsia="Arial" w:cs="Arial"/>
          <w:color w:val="0B0C0C"/>
        </w:rPr>
        <w:t xml:space="preserve"> to be an acceptable time frame in which to lodge a complaint. Additional time can be given in exceptional circumstances.</w:t>
      </w:r>
      <w:r w:rsidRPr="4F101081">
        <w:rPr>
          <w:rFonts w:ascii="Arial" w:hAnsi="Arial" w:eastAsia="Arial" w:cs="Arial"/>
        </w:rPr>
        <w:t xml:space="preserve"> </w:t>
      </w:r>
      <w:r w:rsidRPr="4F101081">
        <w:rPr>
          <w:rFonts w:ascii="Arial" w:hAnsi="Arial" w:eastAsia="Arial" w:cs="Arial"/>
          <w:color w:val="0B0C0C"/>
        </w:rPr>
        <w:t>You must not have ‘blanket’ policies of refusing to consider any complaints not lodged, or escalated, within the stated period.</w:t>
      </w:r>
    </w:p>
    <w:p w:rsidR="00DC6236" w:rsidP="00DC6236" w:rsidRDefault="00DC6236" w14:paraId="6CD94779" w14:textId="2FB73856">
      <w:pPr>
        <w:suppressAutoHyphens/>
        <w:spacing w:before="140" w:after="0"/>
        <w:rPr>
          <w:rFonts w:ascii="Arial" w:hAnsi="Arial"/>
        </w:rPr>
      </w:pPr>
      <w:r w:rsidRPr="4F101081">
        <w:rPr>
          <w:rFonts w:ascii="Arial" w:hAnsi="Arial"/>
          <w:b/>
          <w:bCs/>
          <w:color w:val="4F81BD" w:themeColor="accent1"/>
        </w:rPr>
        <w:t xml:space="preserve">What if a formal complaint is made about a governor or the </w:t>
      </w:r>
      <w:r w:rsidR="00FA435B">
        <w:rPr>
          <w:rFonts w:ascii="Arial" w:hAnsi="Arial"/>
          <w:b/>
          <w:bCs/>
          <w:color w:val="4F81BD" w:themeColor="accent1"/>
        </w:rPr>
        <w:t>C</w:t>
      </w:r>
      <w:r w:rsidRPr="4F101081">
        <w:rPr>
          <w:rFonts w:ascii="Arial" w:hAnsi="Arial"/>
          <w:b/>
          <w:bCs/>
          <w:color w:val="4F81BD" w:themeColor="accent1"/>
        </w:rPr>
        <w:t>hair</w:t>
      </w:r>
      <w:r w:rsidR="00FA435B">
        <w:rPr>
          <w:rFonts w:ascii="Arial" w:hAnsi="Arial"/>
          <w:b/>
          <w:bCs/>
          <w:color w:val="4F81BD" w:themeColor="accent1"/>
        </w:rPr>
        <w:t xml:space="preserve"> of Governors</w:t>
      </w:r>
      <w:r w:rsidRPr="4F101081">
        <w:rPr>
          <w:rFonts w:ascii="Arial" w:hAnsi="Arial"/>
          <w:b/>
          <w:bCs/>
          <w:color w:val="4F81BD" w:themeColor="accent1"/>
        </w:rPr>
        <w:t>?</w:t>
      </w:r>
      <w:r w:rsidRPr="4F101081">
        <w:rPr>
          <w:rFonts w:ascii="Arial" w:hAnsi="Arial"/>
        </w:rPr>
        <w:t xml:space="preserve"> The complaint should be passed through to the </w:t>
      </w:r>
      <w:r w:rsidR="00E75565">
        <w:rPr>
          <w:rFonts w:ascii="Arial" w:hAnsi="Arial"/>
        </w:rPr>
        <w:t>C</w:t>
      </w:r>
      <w:r w:rsidRPr="4F101081">
        <w:rPr>
          <w:rFonts w:ascii="Arial" w:hAnsi="Arial"/>
        </w:rPr>
        <w:t xml:space="preserve">lerk who will arrange for an investigation. There is opportunity for the complainant to refer the matter to a </w:t>
      </w:r>
      <w:r>
        <w:rPr>
          <w:rFonts w:ascii="Arial" w:hAnsi="Arial"/>
        </w:rPr>
        <w:t>g</w:t>
      </w:r>
      <w:r w:rsidRPr="4F101081">
        <w:rPr>
          <w:rFonts w:ascii="Arial" w:hAnsi="Arial"/>
        </w:rPr>
        <w:t xml:space="preserve">overnor’s </w:t>
      </w:r>
      <w:r>
        <w:rPr>
          <w:rFonts w:ascii="Arial" w:hAnsi="Arial"/>
        </w:rPr>
        <w:t>r</w:t>
      </w:r>
      <w:r w:rsidRPr="4F101081">
        <w:rPr>
          <w:rFonts w:ascii="Arial" w:hAnsi="Arial"/>
        </w:rPr>
        <w:t xml:space="preserve">eview </w:t>
      </w:r>
      <w:r>
        <w:rPr>
          <w:rFonts w:ascii="Arial" w:hAnsi="Arial"/>
        </w:rPr>
        <w:t>p</w:t>
      </w:r>
      <w:r w:rsidRPr="4F101081">
        <w:rPr>
          <w:rFonts w:ascii="Arial" w:hAnsi="Arial"/>
        </w:rPr>
        <w:t>anel where the complainant is dissatisfied with the investigation response.</w:t>
      </w:r>
    </w:p>
    <w:p w:rsidRPr="00D128C1" w:rsidR="00DC6236" w:rsidP="00DC6236" w:rsidRDefault="00281B27" w14:paraId="6697E511" w14:textId="39F2EA8E">
      <w:pPr>
        <w:suppressAutoHyphens/>
        <w:spacing w:before="140" w:after="0"/>
        <w:rPr>
          <w:rFonts w:ascii="Arial" w:hAnsi="Arial"/>
        </w:rPr>
      </w:pPr>
      <w:r>
        <w:rPr>
          <w:rFonts w:ascii="Arial" w:hAnsi="Arial"/>
          <w:b/>
          <w:bCs/>
          <w:color w:val="4F81BD" w:themeColor="accent1"/>
        </w:rPr>
        <w:t>Do complainants have to use the complaint form</w:t>
      </w:r>
      <w:r w:rsidRPr="00D128C1" w:rsidR="00DC6236">
        <w:rPr>
          <w:rFonts w:ascii="Arial" w:hAnsi="Arial"/>
          <w:b/>
          <w:bCs/>
          <w:color w:val="4F81BD" w:themeColor="accent1"/>
        </w:rPr>
        <w:t xml:space="preserve">? </w:t>
      </w:r>
      <w:r w:rsidRPr="00281B27">
        <w:rPr>
          <w:rFonts w:ascii="Arial" w:hAnsi="Arial"/>
        </w:rPr>
        <w:t xml:space="preserve">No. </w:t>
      </w:r>
      <w:r>
        <w:rPr>
          <w:rFonts w:ascii="Arial" w:hAnsi="Arial"/>
        </w:rPr>
        <w:t>The policy says a</w:t>
      </w:r>
      <w:r w:rsidRPr="00281B27">
        <w:rPr>
          <w:rFonts w:ascii="Arial" w:hAnsi="Arial"/>
        </w:rPr>
        <w:t xml:space="preserve"> concern or complaint can be made in person, in writing or by telephone</w:t>
      </w:r>
      <w:r>
        <w:rPr>
          <w:rFonts w:ascii="Arial" w:hAnsi="Arial"/>
        </w:rPr>
        <w:t>, as per DfE guidance</w:t>
      </w:r>
      <w:r w:rsidRPr="00281B27">
        <w:rPr>
          <w:rFonts w:ascii="Arial" w:hAnsi="Arial"/>
        </w:rPr>
        <w:t xml:space="preserve">. </w:t>
      </w:r>
      <w:r w:rsidRPr="00281B27" w:rsidR="00DC6236">
        <w:rPr>
          <w:rFonts w:ascii="Arial" w:hAnsi="Arial"/>
        </w:rPr>
        <w:t>School’s</w:t>
      </w:r>
      <w:r w:rsidRPr="00D128C1" w:rsidR="00DC6236">
        <w:rPr>
          <w:rFonts w:ascii="Arial" w:hAnsi="Arial"/>
        </w:rPr>
        <w:t xml:space="preserve"> must comply with their obligations under the Equality Act 2010. It’s common practice to ask for complaints to be made using a complaint form or in writing. However, complainants may have communication preferences due to:</w:t>
      </w:r>
    </w:p>
    <w:p w:rsidRPr="00D128C1" w:rsidR="00DC6236" w:rsidRDefault="00DC6236" w14:paraId="6C3B9D9B" w14:textId="77777777">
      <w:pPr>
        <w:pStyle w:val="ListParagraph"/>
        <w:numPr>
          <w:ilvl w:val="0"/>
          <w:numId w:val="7"/>
        </w:numPr>
        <w:suppressAutoHyphens/>
        <w:spacing w:before="140" w:after="0"/>
        <w:rPr>
          <w:rFonts w:ascii="Arial" w:hAnsi="Arial"/>
        </w:rPr>
      </w:pPr>
      <w:r w:rsidRPr="00D128C1">
        <w:rPr>
          <w:rFonts w:ascii="Arial" w:hAnsi="Arial"/>
        </w:rPr>
        <w:t>disability</w:t>
      </w:r>
      <w:r>
        <w:rPr>
          <w:rFonts w:ascii="Arial" w:hAnsi="Arial"/>
        </w:rPr>
        <w:t>;</w:t>
      </w:r>
    </w:p>
    <w:p w:rsidRPr="00D128C1" w:rsidR="00DC6236" w:rsidRDefault="00DC6236" w14:paraId="461A3ABF" w14:textId="77777777">
      <w:pPr>
        <w:pStyle w:val="ListParagraph"/>
        <w:numPr>
          <w:ilvl w:val="0"/>
          <w:numId w:val="7"/>
        </w:numPr>
        <w:suppressAutoHyphens/>
        <w:spacing w:before="140" w:after="0"/>
        <w:rPr>
          <w:rFonts w:ascii="Arial" w:hAnsi="Arial"/>
        </w:rPr>
      </w:pPr>
      <w:r w:rsidRPr="00D128C1">
        <w:rPr>
          <w:rFonts w:ascii="Arial" w:hAnsi="Arial"/>
        </w:rPr>
        <w:t>learning difficulties</w:t>
      </w:r>
      <w:r>
        <w:rPr>
          <w:rFonts w:ascii="Arial" w:hAnsi="Arial"/>
        </w:rPr>
        <w:t>;</w:t>
      </w:r>
    </w:p>
    <w:p w:rsidRPr="00D128C1" w:rsidR="00DC6236" w:rsidRDefault="00DC6236" w14:paraId="774C798A" w14:textId="77777777">
      <w:pPr>
        <w:pStyle w:val="ListParagraph"/>
        <w:numPr>
          <w:ilvl w:val="0"/>
          <w:numId w:val="7"/>
        </w:numPr>
        <w:suppressAutoHyphens/>
        <w:spacing w:before="140" w:after="0"/>
        <w:rPr>
          <w:rFonts w:ascii="Arial" w:hAnsi="Arial"/>
        </w:rPr>
      </w:pPr>
      <w:r w:rsidRPr="00D128C1">
        <w:rPr>
          <w:rFonts w:ascii="Arial" w:hAnsi="Arial"/>
        </w:rPr>
        <w:t>difficulties using English</w:t>
      </w:r>
      <w:r>
        <w:rPr>
          <w:rFonts w:ascii="Arial" w:hAnsi="Arial"/>
        </w:rPr>
        <w:t>.</w:t>
      </w:r>
    </w:p>
    <w:p w:rsidR="00DC6236" w:rsidP="00DC6236" w:rsidRDefault="00DC6236" w14:paraId="4BDFA043" w14:textId="47C18081">
      <w:pPr>
        <w:suppressAutoHyphens/>
        <w:spacing w:before="140" w:after="0"/>
        <w:rPr>
          <w:rFonts w:ascii="Arial" w:hAnsi="Arial"/>
        </w:rPr>
      </w:pPr>
      <w:r w:rsidRPr="00D128C1">
        <w:rPr>
          <w:rFonts w:ascii="Arial" w:hAnsi="Arial"/>
        </w:rPr>
        <w:t>Schools should therefore allow alternative methods of contact.</w:t>
      </w:r>
      <w:r>
        <w:rPr>
          <w:rFonts w:ascii="Arial" w:hAnsi="Arial"/>
        </w:rPr>
        <w:t xml:space="preserve"> A</w:t>
      </w:r>
      <w:r w:rsidRPr="005076C0">
        <w:rPr>
          <w:rFonts w:ascii="Arial" w:hAnsi="Arial"/>
        </w:rPr>
        <w:t xml:space="preserve"> third party acting on behalf of the complainant</w:t>
      </w:r>
      <w:r>
        <w:rPr>
          <w:rFonts w:ascii="Arial" w:hAnsi="Arial"/>
        </w:rPr>
        <w:t xml:space="preserve"> can also raise a complaint, provided they have the complainant’s consent. </w:t>
      </w:r>
    </w:p>
    <w:p w:rsidRPr="00255CB1" w:rsidR="00DC6236" w:rsidP="00DC6236" w:rsidRDefault="00DC6236" w14:paraId="5D14115D" w14:textId="77777777">
      <w:pPr>
        <w:suppressAutoHyphens/>
        <w:spacing w:before="140" w:after="0"/>
        <w:rPr>
          <w:rFonts w:ascii="Arial" w:hAnsi="Arial"/>
        </w:rPr>
      </w:pPr>
      <w:r>
        <w:rPr>
          <w:rFonts w:ascii="Arial" w:hAnsi="Arial"/>
        </w:rPr>
        <w:t xml:space="preserve">Schools are advised to ensure they </w:t>
      </w:r>
      <w:r w:rsidRPr="005076C0">
        <w:rPr>
          <w:rFonts w:ascii="Arial" w:hAnsi="Arial"/>
        </w:rPr>
        <w:t>have written consent from the complainant before disclosing information to a third party.</w:t>
      </w:r>
      <w:r w:rsidRPr="008A7ECA">
        <w:t xml:space="preserve"> </w:t>
      </w:r>
      <w:r>
        <w:rPr>
          <w:rFonts w:ascii="Arial" w:hAnsi="Arial"/>
        </w:rPr>
        <w:t>B</w:t>
      </w:r>
      <w:r w:rsidRPr="008A7ECA">
        <w:rPr>
          <w:rFonts w:ascii="Arial" w:hAnsi="Arial"/>
        </w:rPr>
        <w:t>rief notes of meetings and telephone calls should be taken. These should be</w:t>
      </w:r>
      <w:r>
        <w:rPr>
          <w:rFonts w:ascii="Arial" w:hAnsi="Arial"/>
        </w:rPr>
        <w:t xml:space="preserve"> </w:t>
      </w:r>
      <w:r w:rsidRPr="008A7ECA">
        <w:rPr>
          <w:rFonts w:ascii="Arial" w:hAnsi="Arial"/>
        </w:rPr>
        <w:t>kept securely</w:t>
      </w:r>
      <w:r>
        <w:rPr>
          <w:rFonts w:ascii="Arial" w:hAnsi="Arial"/>
        </w:rPr>
        <w:t xml:space="preserve"> and </w:t>
      </w:r>
      <w:r w:rsidRPr="008A7ECA">
        <w:rPr>
          <w:rFonts w:ascii="Arial" w:hAnsi="Arial"/>
        </w:rPr>
        <w:t>encrypted where appropriate</w:t>
      </w:r>
      <w:r>
        <w:rPr>
          <w:rFonts w:ascii="Arial" w:hAnsi="Arial"/>
        </w:rPr>
        <w:t xml:space="preserve">. </w:t>
      </w:r>
      <w:r w:rsidRPr="008A7ECA">
        <w:rPr>
          <w:rFonts w:ascii="Arial" w:hAnsi="Arial"/>
        </w:rPr>
        <w:t xml:space="preserve">A copy of any written response should be </w:t>
      </w:r>
      <w:r>
        <w:rPr>
          <w:rFonts w:ascii="Arial" w:hAnsi="Arial"/>
        </w:rPr>
        <w:t xml:space="preserve">retained. </w:t>
      </w:r>
    </w:p>
    <w:p w:rsidRPr="00255CB1" w:rsidR="00DC6236" w:rsidP="00DC6236" w:rsidRDefault="00DC6236" w14:paraId="65EB139F" w14:textId="3C709DE1">
      <w:pPr>
        <w:suppressAutoHyphens/>
        <w:spacing w:before="140" w:after="0"/>
        <w:rPr>
          <w:rFonts w:ascii="Arial" w:hAnsi="Arial"/>
        </w:rPr>
      </w:pPr>
      <w:r w:rsidRPr="00642B38">
        <w:rPr>
          <w:rFonts w:ascii="Arial" w:hAnsi="Arial"/>
          <w:b/>
          <w:color w:val="4F81BD" w:themeColor="accent1"/>
        </w:rPr>
        <w:t>What if the complainant seeks support from a governor or governors?</w:t>
      </w:r>
      <w:r w:rsidRPr="00642B38">
        <w:rPr>
          <w:rFonts w:ascii="Arial" w:hAnsi="Arial"/>
          <w:color w:val="4F81BD" w:themeColor="accent1"/>
        </w:rPr>
        <w:t xml:space="preserve"> </w:t>
      </w:r>
      <w:r w:rsidRPr="00255CB1">
        <w:rPr>
          <w:rFonts w:ascii="Arial" w:hAnsi="Arial"/>
        </w:rPr>
        <w:t>Governors must not involve themselves in matters that are likely to lead to formal complaint. Where a complainant raises their complaint with a governor who is not the Chair</w:t>
      </w:r>
      <w:r w:rsidR="001C593A">
        <w:rPr>
          <w:rFonts w:ascii="Arial" w:hAnsi="Arial"/>
        </w:rPr>
        <w:t xml:space="preserve"> of Governors</w:t>
      </w:r>
      <w:r w:rsidRPr="00255CB1">
        <w:rPr>
          <w:rFonts w:ascii="Arial" w:hAnsi="Arial"/>
        </w:rPr>
        <w:t xml:space="preserve"> (or the Vice-Chair if the complaint is about the Chair), that governor must decline to discuss it and direct the complainant to the Chair, Vice</w:t>
      </w:r>
      <w:r w:rsidR="00AF4FDF">
        <w:rPr>
          <w:rFonts w:ascii="Arial" w:hAnsi="Arial"/>
        </w:rPr>
        <w:t>-</w:t>
      </w:r>
      <w:r w:rsidRPr="00255CB1">
        <w:rPr>
          <w:rFonts w:ascii="Arial" w:hAnsi="Arial"/>
        </w:rPr>
        <w:t xml:space="preserve">Chair or the Clerk. A governor receiving written material about a complaint must forward it to the Chair, Vice-Chair or Clerk without comment. </w:t>
      </w:r>
    </w:p>
    <w:p w:rsidRPr="00255CB1" w:rsidR="00DC6236" w:rsidP="00DC6236" w:rsidRDefault="00DC6236" w14:paraId="065C97C0" w14:textId="5A429376">
      <w:pPr>
        <w:suppressAutoHyphens/>
        <w:spacing w:before="140" w:after="0"/>
        <w:rPr>
          <w:rFonts w:ascii="Arial" w:hAnsi="Arial"/>
        </w:rPr>
      </w:pPr>
      <w:r>
        <w:rPr>
          <w:rFonts w:ascii="Arial" w:hAnsi="Arial"/>
          <w:b/>
          <w:color w:val="4F81BD" w:themeColor="accent1"/>
        </w:rPr>
        <w:t>Who will complaints be accepted from</w:t>
      </w:r>
      <w:r w:rsidRPr="00642B38">
        <w:rPr>
          <w:rFonts w:ascii="Arial" w:hAnsi="Arial"/>
          <w:b/>
          <w:color w:val="4F81BD" w:themeColor="accent1"/>
        </w:rPr>
        <w:t>?</w:t>
      </w:r>
      <w:r w:rsidRPr="00642B38">
        <w:rPr>
          <w:rFonts w:ascii="Arial" w:hAnsi="Arial"/>
          <w:color w:val="4F81BD" w:themeColor="accent1"/>
        </w:rPr>
        <w:t xml:space="preserve"> </w:t>
      </w:r>
      <w:r w:rsidRPr="00255CB1">
        <w:rPr>
          <w:rFonts w:ascii="Arial" w:hAnsi="Arial"/>
        </w:rPr>
        <w:t xml:space="preserve">The </w:t>
      </w:r>
      <w:r w:rsidR="00E75565">
        <w:rPr>
          <w:rFonts w:ascii="Arial" w:hAnsi="Arial"/>
        </w:rPr>
        <w:t>G</w:t>
      </w:r>
      <w:r w:rsidRPr="00255CB1">
        <w:rPr>
          <w:rFonts w:ascii="Arial" w:hAnsi="Arial"/>
        </w:rPr>
        <w:t xml:space="preserve">overning </w:t>
      </w:r>
      <w:r w:rsidR="00E75565">
        <w:rPr>
          <w:rFonts w:ascii="Arial" w:hAnsi="Arial"/>
        </w:rPr>
        <w:t>B</w:t>
      </w:r>
      <w:r w:rsidRPr="00255CB1">
        <w:rPr>
          <w:rFonts w:ascii="Arial" w:hAnsi="Arial"/>
        </w:rPr>
        <w:t>ody will not accept complaints about other people’s children since to do so may well compromise the position of the parents/carers of those children who may have a different view of the matter complained of.</w:t>
      </w:r>
      <w:r w:rsidRPr="00781CF0">
        <w:t xml:space="preserve"> </w:t>
      </w:r>
      <w:r>
        <w:rPr>
          <w:rFonts w:ascii="Arial" w:hAnsi="Arial"/>
        </w:rPr>
        <w:t xml:space="preserve">Complaints, about any provision of facilities or services that a school provides, must not be limited to </w:t>
      </w:r>
      <w:r w:rsidRPr="00781CF0">
        <w:rPr>
          <w:rFonts w:ascii="Arial" w:hAnsi="Arial"/>
        </w:rPr>
        <w:t>parents or carers of children that are registered at the school</w:t>
      </w:r>
      <w:r>
        <w:rPr>
          <w:rFonts w:ascii="Arial" w:hAnsi="Arial"/>
        </w:rPr>
        <w:t>; anyone can make a complaint</w:t>
      </w:r>
      <w:r w:rsidRPr="00781CF0">
        <w:rPr>
          <w:rFonts w:ascii="Arial" w:hAnsi="Arial"/>
        </w:rPr>
        <w:t xml:space="preserve">. </w:t>
      </w:r>
    </w:p>
    <w:p w:rsidRPr="00DE26F1" w:rsidR="00DC6236" w:rsidP="00DC6236" w:rsidRDefault="00DC6236" w14:paraId="29366430" w14:textId="15843A6E">
      <w:pPr>
        <w:suppressAutoHyphens/>
        <w:spacing w:before="140" w:after="0"/>
        <w:rPr>
          <w:rFonts w:ascii="Arial" w:hAnsi="Arial"/>
        </w:rPr>
      </w:pPr>
      <w:r w:rsidRPr="00642B38">
        <w:rPr>
          <w:rFonts w:ascii="Arial" w:hAnsi="Arial"/>
          <w:b/>
          <w:color w:val="4F81BD" w:themeColor="accent1"/>
        </w:rPr>
        <w:lastRenderedPageBreak/>
        <w:t xml:space="preserve">What if the complainant </w:t>
      </w:r>
      <w:proofErr w:type="gramStart"/>
      <w:r w:rsidRPr="00642B38">
        <w:rPr>
          <w:rFonts w:ascii="Arial" w:hAnsi="Arial"/>
          <w:b/>
          <w:color w:val="4F81BD" w:themeColor="accent1"/>
        </w:rPr>
        <w:t>makes reference</w:t>
      </w:r>
      <w:proofErr w:type="gramEnd"/>
      <w:r w:rsidRPr="00642B38">
        <w:rPr>
          <w:rFonts w:ascii="Arial" w:hAnsi="Arial"/>
          <w:b/>
          <w:color w:val="4F81BD" w:themeColor="accent1"/>
        </w:rPr>
        <w:t xml:space="preserve"> to the complaint on social media?</w:t>
      </w:r>
      <w:r w:rsidRPr="00642B38">
        <w:rPr>
          <w:rFonts w:ascii="Arial" w:hAnsi="Arial"/>
          <w:color w:val="4F81BD" w:themeColor="accent1"/>
        </w:rPr>
        <w:t xml:space="preserve"> </w:t>
      </w:r>
      <w:r w:rsidRPr="00DE26F1">
        <w:rPr>
          <w:rFonts w:ascii="Arial" w:hAnsi="Arial"/>
        </w:rPr>
        <w:t xml:space="preserve">The Chair of Governors </w:t>
      </w:r>
      <w:r w:rsidRPr="00DE26F1" w:rsidR="004456DE">
        <w:rPr>
          <w:rFonts w:ascii="Arial" w:hAnsi="Arial"/>
        </w:rPr>
        <w:t>may wish to</w:t>
      </w:r>
      <w:r w:rsidRPr="00DE26F1">
        <w:rPr>
          <w:rFonts w:ascii="Arial" w:hAnsi="Arial"/>
        </w:rPr>
        <w:t xml:space="preserve"> contact the complainant to advise him/her that the complaint is a confidential matter and neither those investigating the issues, nor those who may be investigated would use social media in this way. Comments published on social media may be prejudicial to the fair investigation of the issues under consideration. The Chair of Governors may therefore contact the complainant and ask for the relevant posts to be removed. However, notwithstanding this the </w:t>
      </w:r>
      <w:r w:rsidR="00AF4FDF">
        <w:rPr>
          <w:rFonts w:ascii="Arial" w:hAnsi="Arial"/>
        </w:rPr>
        <w:t>G</w:t>
      </w:r>
      <w:r w:rsidRPr="00DE26F1">
        <w:rPr>
          <w:rFonts w:ascii="Arial" w:hAnsi="Arial"/>
        </w:rPr>
        <w:t xml:space="preserve">overning </w:t>
      </w:r>
      <w:r w:rsidR="00AF4FDF">
        <w:rPr>
          <w:rFonts w:ascii="Arial" w:hAnsi="Arial"/>
        </w:rPr>
        <w:t>B</w:t>
      </w:r>
      <w:r w:rsidRPr="00DE26F1">
        <w:rPr>
          <w:rFonts w:ascii="Arial" w:hAnsi="Arial"/>
        </w:rPr>
        <w:t xml:space="preserve">ody should still progress the complaint. </w:t>
      </w:r>
    </w:p>
    <w:p w:rsidRPr="00255CB1" w:rsidR="00DC6236" w:rsidP="00DC6236" w:rsidRDefault="00DC6236" w14:paraId="26AE4B33" w14:textId="77777777">
      <w:pPr>
        <w:suppressAutoHyphens/>
        <w:spacing w:before="140" w:after="0"/>
        <w:rPr>
          <w:rFonts w:ascii="Arial" w:hAnsi="Arial"/>
        </w:rPr>
      </w:pPr>
      <w:r w:rsidRPr="00642B38">
        <w:rPr>
          <w:rFonts w:ascii="Arial" w:hAnsi="Arial"/>
          <w:b/>
          <w:color w:val="4F81BD" w:themeColor="accent1"/>
        </w:rPr>
        <w:t xml:space="preserve">What if the complainant contacts the </w:t>
      </w:r>
      <w:r>
        <w:rPr>
          <w:rFonts w:ascii="Arial" w:hAnsi="Arial"/>
          <w:b/>
          <w:color w:val="4F81BD" w:themeColor="accent1"/>
        </w:rPr>
        <w:t>p</w:t>
      </w:r>
      <w:r w:rsidRPr="00642B38">
        <w:rPr>
          <w:rFonts w:ascii="Arial" w:hAnsi="Arial"/>
          <w:b/>
          <w:color w:val="4F81BD" w:themeColor="accent1"/>
        </w:rPr>
        <w:t>ress while the complaint is being investigated?</w:t>
      </w:r>
      <w:r w:rsidRPr="00642B38">
        <w:rPr>
          <w:rFonts w:ascii="Arial" w:hAnsi="Arial"/>
          <w:color w:val="4F81BD" w:themeColor="accent1"/>
        </w:rPr>
        <w:t xml:space="preserve"> </w:t>
      </w:r>
      <w:r w:rsidRPr="00255CB1">
        <w:rPr>
          <w:rFonts w:ascii="Arial" w:hAnsi="Arial"/>
        </w:rPr>
        <w:t xml:space="preserve">Similarly, the Chair of Governors </w:t>
      </w:r>
      <w:r>
        <w:rPr>
          <w:rFonts w:ascii="Arial" w:hAnsi="Arial"/>
        </w:rPr>
        <w:t>may</w:t>
      </w:r>
      <w:r w:rsidRPr="00255CB1">
        <w:rPr>
          <w:rFonts w:ascii="Arial" w:hAnsi="Arial"/>
        </w:rPr>
        <w:t xml:space="preserve"> contact the complainant to remind him/her of the confidential nature of the process and the potential prejudice to fair investigation that can result from media involvement.</w:t>
      </w:r>
    </w:p>
    <w:p w:rsidRPr="00255CB1" w:rsidR="00DC6236" w:rsidP="00DC6236" w:rsidRDefault="00DC6236" w14:paraId="07879B21" w14:textId="41EF9DAE">
      <w:pPr>
        <w:suppressAutoHyphens/>
        <w:spacing w:before="140" w:after="0"/>
        <w:rPr>
          <w:rFonts w:ascii="Arial" w:hAnsi="Arial"/>
        </w:rPr>
      </w:pPr>
      <w:r w:rsidRPr="00642B38">
        <w:rPr>
          <w:rFonts w:ascii="Arial" w:hAnsi="Arial"/>
          <w:b/>
          <w:color w:val="4F81BD" w:themeColor="accent1"/>
        </w:rPr>
        <w:t>What if the complainant contacts their MP?</w:t>
      </w:r>
      <w:r w:rsidRPr="00642B38">
        <w:rPr>
          <w:rFonts w:ascii="Arial" w:hAnsi="Arial"/>
          <w:color w:val="4F81BD" w:themeColor="accent1"/>
        </w:rPr>
        <w:t xml:space="preserve"> </w:t>
      </w:r>
      <w:r w:rsidRPr="00255CB1">
        <w:rPr>
          <w:rFonts w:ascii="Arial" w:hAnsi="Arial"/>
        </w:rPr>
        <w:t xml:space="preserve">The school </w:t>
      </w:r>
      <w:r w:rsidR="00DE26F1">
        <w:rPr>
          <w:rFonts w:ascii="Arial" w:hAnsi="Arial"/>
        </w:rPr>
        <w:t>should</w:t>
      </w:r>
      <w:r w:rsidRPr="00255CB1">
        <w:rPr>
          <w:rFonts w:ascii="Arial" w:hAnsi="Arial"/>
        </w:rPr>
        <w:t xml:space="preserve"> not </w:t>
      </w:r>
      <w:r w:rsidR="00DE26F1">
        <w:rPr>
          <w:rFonts w:ascii="Arial" w:hAnsi="Arial"/>
        </w:rPr>
        <w:t xml:space="preserve">alter or </w:t>
      </w:r>
      <w:r w:rsidRPr="00255CB1">
        <w:rPr>
          <w:rFonts w:ascii="Arial" w:hAnsi="Arial"/>
        </w:rPr>
        <w:t>conclude the complaints procedure just because a complainant contacts their MP.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Pr="00255CB1" w:rsidR="00DC6236" w:rsidP="00DC6236" w:rsidRDefault="00DC6236" w14:paraId="7856EBEB" w14:textId="77777777">
      <w:pPr>
        <w:suppressAutoHyphens/>
        <w:spacing w:before="140" w:after="0"/>
        <w:rPr>
          <w:rFonts w:ascii="Arial" w:hAnsi="Arial"/>
        </w:rPr>
      </w:pPr>
      <w:r w:rsidRPr="003C0963">
        <w:rPr>
          <w:rFonts w:ascii="Arial" w:hAnsi="Arial"/>
          <w:b/>
          <w:color w:val="4F81BD" w:themeColor="accent1"/>
        </w:rPr>
        <w:t>What if the parent or school asks for the support of the Local Authority?</w:t>
      </w:r>
      <w:r w:rsidRPr="003C0963">
        <w:rPr>
          <w:rFonts w:ascii="Arial" w:hAnsi="Arial"/>
          <w:color w:val="4F81BD" w:themeColor="accent1"/>
        </w:rPr>
        <w:t xml:space="preserve"> </w:t>
      </w:r>
      <w:r w:rsidRPr="00255CB1">
        <w:rPr>
          <w:rFonts w:ascii="Arial" w:hAnsi="Arial"/>
        </w:rPr>
        <w:t>The Local Authority has no formal or statutory role in responding to complaints which must be directed to the school. The Local Authority may be involved in a complaint only in the following ways:</w:t>
      </w:r>
    </w:p>
    <w:p w:rsidRPr="00255CB1" w:rsidR="00DC6236" w:rsidRDefault="00DC6236" w14:paraId="39A599A5" w14:textId="4D2D802D">
      <w:pPr>
        <w:numPr>
          <w:ilvl w:val="2"/>
          <w:numId w:val="25"/>
        </w:numPr>
        <w:suppressAutoHyphens/>
        <w:spacing w:before="140" w:after="0"/>
        <w:contextualSpacing/>
        <w:rPr>
          <w:rFonts w:ascii="Arial" w:hAnsi="Arial"/>
        </w:rPr>
      </w:pPr>
      <w:r w:rsidRPr="00255CB1">
        <w:rPr>
          <w:rFonts w:ascii="Arial" w:hAnsi="Arial"/>
        </w:rPr>
        <w:t xml:space="preserve">In providing impartial procedural advice to </w:t>
      </w:r>
      <w:r>
        <w:rPr>
          <w:rFonts w:ascii="Arial" w:hAnsi="Arial"/>
        </w:rPr>
        <w:t>h</w:t>
      </w:r>
      <w:r w:rsidRPr="00255CB1">
        <w:rPr>
          <w:rFonts w:ascii="Arial" w:hAnsi="Arial"/>
        </w:rPr>
        <w:t xml:space="preserve">eadteachers, </w:t>
      </w:r>
      <w:r>
        <w:rPr>
          <w:rFonts w:ascii="Arial" w:hAnsi="Arial"/>
        </w:rPr>
        <w:t>g</w:t>
      </w:r>
      <w:r w:rsidRPr="00255CB1">
        <w:rPr>
          <w:rFonts w:ascii="Arial" w:hAnsi="Arial"/>
        </w:rPr>
        <w:t xml:space="preserve">overnors and </w:t>
      </w:r>
      <w:r w:rsidR="003615FB">
        <w:rPr>
          <w:rFonts w:ascii="Arial" w:hAnsi="Arial"/>
        </w:rPr>
        <w:t xml:space="preserve">sometimes </w:t>
      </w:r>
      <w:r w:rsidRPr="00255CB1">
        <w:rPr>
          <w:rFonts w:ascii="Arial" w:hAnsi="Arial"/>
        </w:rPr>
        <w:t xml:space="preserve">complainants as necessary, including attendance at </w:t>
      </w:r>
      <w:r>
        <w:rPr>
          <w:rFonts w:ascii="Arial" w:hAnsi="Arial"/>
        </w:rPr>
        <w:t>r</w:t>
      </w:r>
      <w:r w:rsidRPr="00255CB1">
        <w:rPr>
          <w:rFonts w:ascii="Arial" w:hAnsi="Arial"/>
        </w:rPr>
        <w:t xml:space="preserve">eview </w:t>
      </w:r>
      <w:r>
        <w:rPr>
          <w:rFonts w:ascii="Arial" w:hAnsi="Arial"/>
        </w:rPr>
        <w:t>p</w:t>
      </w:r>
      <w:r w:rsidRPr="00255CB1">
        <w:rPr>
          <w:rFonts w:ascii="Arial" w:hAnsi="Arial"/>
        </w:rPr>
        <w:t xml:space="preserve">anel </w:t>
      </w:r>
      <w:r>
        <w:rPr>
          <w:rFonts w:ascii="Arial" w:hAnsi="Arial"/>
        </w:rPr>
        <w:t>m</w:t>
      </w:r>
      <w:r w:rsidRPr="00255CB1">
        <w:rPr>
          <w:rFonts w:ascii="Arial" w:hAnsi="Arial"/>
        </w:rPr>
        <w:t>eetings when requested by the school;</w:t>
      </w:r>
    </w:p>
    <w:p w:rsidRPr="00255CB1" w:rsidR="00DC6236" w:rsidRDefault="00DC6236" w14:paraId="210431C6" w14:textId="77777777">
      <w:pPr>
        <w:numPr>
          <w:ilvl w:val="2"/>
          <w:numId w:val="25"/>
        </w:numPr>
        <w:suppressAutoHyphens/>
        <w:spacing w:before="140" w:after="0"/>
        <w:contextualSpacing/>
        <w:rPr>
          <w:rFonts w:ascii="Arial" w:hAnsi="Arial"/>
        </w:rPr>
      </w:pPr>
      <w:r w:rsidRPr="00255CB1">
        <w:rPr>
          <w:rFonts w:ascii="Arial" w:hAnsi="Arial"/>
        </w:rPr>
        <w:t xml:space="preserve">Assisting in a mediation role </w:t>
      </w:r>
      <w:r w:rsidRPr="003615FB">
        <w:rPr>
          <w:rFonts w:ascii="Arial" w:hAnsi="Arial"/>
        </w:rPr>
        <w:t>where both parties</w:t>
      </w:r>
      <w:r w:rsidRPr="00255CB1">
        <w:rPr>
          <w:rFonts w:ascii="Arial" w:hAnsi="Arial"/>
        </w:rPr>
        <w:t xml:space="preserve"> agree that this offers a possible way forward as an alternative to more formal procedures;</w:t>
      </w:r>
    </w:p>
    <w:p w:rsidRPr="00255CB1" w:rsidR="00DC6236" w:rsidRDefault="00DC6236" w14:paraId="38F642CF" w14:textId="157AE117">
      <w:pPr>
        <w:numPr>
          <w:ilvl w:val="2"/>
          <w:numId w:val="25"/>
        </w:numPr>
        <w:suppressAutoHyphens/>
        <w:spacing w:before="140" w:after="0"/>
        <w:contextualSpacing/>
        <w:rPr>
          <w:rFonts w:ascii="Arial" w:hAnsi="Arial"/>
        </w:rPr>
      </w:pPr>
      <w:r w:rsidRPr="00255CB1">
        <w:rPr>
          <w:rFonts w:ascii="Arial" w:hAnsi="Arial"/>
        </w:rPr>
        <w:t xml:space="preserve">In investigating a complaint on behalf of the </w:t>
      </w:r>
      <w:r w:rsidR="00AF4FDF">
        <w:rPr>
          <w:rFonts w:ascii="Arial" w:hAnsi="Arial"/>
        </w:rPr>
        <w:t>G</w:t>
      </w:r>
      <w:r w:rsidRPr="00255CB1">
        <w:rPr>
          <w:rFonts w:ascii="Arial" w:hAnsi="Arial"/>
        </w:rPr>
        <w:t>overning</w:t>
      </w:r>
      <w:r w:rsidR="00AF4FDF">
        <w:rPr>
          <w:rFonts w:ascii="Arial" w:hAnsi="Arial"/>
        </w:rPr>
        <w:t xml:space="preserve"> B</w:t>
      </w:r>
      <w:r w:rsidRPr="00255CB1">
        <w:rPr>
          <w:rFonts w:ascii="Arial" w:hAnsi="Arial"/>
        </w:rPr>
        <w:t xml:space="preserve">ody where there is a need for an independent investigator, either in response to a governor view that it is necessary in a particular case to demonstrate the impartiality of the process, or because the subject matter is sufficiently complex or technical to require a higher level of experience or expertise. The </w:t>
      </w:r>
      <w:r w:rsidR="00AF4FDF">
        <w:rPr>
          <w:rFonts w:ascii="Arial" w:hAnsi="Arial"/>
        </w:rPr>
        <w:t>Go</w:t>
      </w:r>
      <w:r w:rsidRPr="00255CB1">
        <w:rPr>
          <w:rFonts w:ascii="Arial" w:hAnsi="Arial"/>
        </w:rPr>
        <w:t xml:space="preserve">verning </w:t>
      </w:r>
      <w:r w:rsidR="00AF4FDF">
        <w:rPr>
          <w:rFonts w:ascii="Arial" w:hAnsi="Arial"/>
        </w:rPr>
        <w:t>B</w:t>
      </w:r>
      <w:r w:rsidRPr="00255CB1">
        <w:rPr>
          <w:rFonts w:ascii="Arial" w:hAnsi="Arial"/>
        </w:rPr>
        <w:t xml:space="preserve">ody </w:t>
      </w:r>
      <w:r w:rsidR="006F104D">
        <w:rPr>
          <w:rFonts w:ascii="Arial" w:hAnsi="Arial"/>
        </w:rPr>
        <w:t xml:space="preserve">may </w:t>
      </w:r>
      <w:r w:rsidRPr="00255CB1">
        <w:rPr>
          <w:rFonts w:ascii="Arial" w:hAnsi="Arial"/>
        </w:rPr>
        <w:t>consider requesting an independent review if the complainant provides sufficient evidence that there would be bias in the proceedings if the review was carried out by a governor.</w:t>
      </w:r>
    </w:p>
    <w:p w:rsidRPr="00255CB1" w:rsidR="00DC6236" w:rsidP="00DC6236" w:rsidRDefault="00DC6236" w14:paraId="5A6DDCC9" w14:textId="53BDB7D9">
      <w:pPr>
        <w:suppressAutoHyphens/>
        <w:spacing w:before="140" w:after="0"/>
        <w:rPr>
          <w:rFonts w:ascii="Arial" w:hAnsi="Arial"/>
        </w:rPr>
      </w:pPr>
      <w:r w:rsidRPr="003C0963">
        <w:rPr>
          <w:rFonts w:ascii="Arial" w:hAnsi="Arial"/>
          <w:b/>
          <w:color w:val="4F81BD" w:themeColor="accent1"/>
        </w:rPr>
        <w:t>What if the complainant refers the complaint to Ofsted?</w:t>
      </w:r>
      <w:r w:rsidRPr="003C0963">
        <w:rPr>
          <w:rFonts w:ascii="Arial" w:hAnsi="Arial"/>
          <w:color w:val="4F81BD" w:themeColor="accent1"/>
        </w:rPr>
        <w:t xml:space="preserve"> </w:t>
      </w:r>
      <w:r w:rsidRPr="00255CB1">
        <w:rPr>
          <w:rFonts w:ascii="Arial" w:hAnsi="Arial"/>
        </w:rPr>
        <w:t xml:space="preserve">Ofsted does not investigate individual complaints, though </w:t>
      </w:r>
      <w:r w:rsidR="006F104D">
        <w:rPr>
          <w:rFonts w:ascii="Arial" w:hAnsi="Arial"/>
        </w:rPr>
        <w:t xml:space="preserve">they </w:t>
      </w:r>
      <w:r w:rsidRPr="00255CB1">
        <w:rPr>
          <w:rFonts w:ascii="Arial" w:hAnsi="Arial"/>
        </w:rPr>
        <w:t xml:space="preserve">will record the complaint for information for the lead inspector when the school is next inspected. If there is a safeguarding component to the complaint then Ofsted will usually refer the matter to the Local Authority where it will be reviewed by a Leadership Adviser and/or the Local Authority Designated Officer (LADO), as appropriate. </w:t>
      </w:r>
    </w:p>
    <w:p w:rsidRPr="009F37F2" w:rsidR="00DC6236" w:rsidP="00DC6236" w:rsidRDefault="00DC6236" w14:paraId="43BBDFD7" w14:textId="1299BBAE">
      <w:pPr>
        <w:suppressAutoHyphens/>
        <w:spacing w:before="140" w:after="0"/>
        <w:rPr>
          <w:rFonts w:ascii="Arial" w:hAnsi="Arial"/>
        </w:rPr>
      </w:pPr>
      <w:r w:rsidRPr="00B63E3E">
        <w:rPr>
          <w:rFonts w:ascii="Arial" w:hAnsi="Arial"/>
          <w:b/>
          <w:bCs/>
          <w:color w:val="4F81BD" w:themeColor="accent1"/>
        </w:rPr>
        <w:t xml:space="preserve">What is a duplicate complaint? </w:t>
      </w:r>
      <w:r w:rsidRPr="009F37F2">
        <w:rPr>
          <w:rFonts w:ascii="Arial" w:hAnsi="Arial"/>
        </w:rPr>
        <w:t>If a second complaint is received, about the same subject, from a third-party e.g. spouse / grandparent, the new complainant may be informed that the school has already considered that complaint and the local process is complete. The new complainant should be advised to contact the DfE if they are dissatisfied with the school’s handling of the original complaint.</w:t>
      </w:r>
      <w:r>
        <w:rPr>
          <w:rFonts w:ascii="Arial" w:hAnsi="Arial"/>
        </w:rPr>
        <w:t xml:space="preserve"> </w:t>
      </w:r>
      <w:r w:rsidR="003C557A">
        <w:rPr>
          <w:rFonts w:ascii="Arial" w:hAnsi="Arial"/>
        </w:rPr>
        <w:t>Schools should t</w:t>
      </w:r>
      <w:r w:rsidRPr="009F37F2">
        <w:rPr>
          <w:rFonts w:ascii="Arial" w:hAnsi="Arial"/>
        </w:rPr>
        <w:t>ake care not to overlook any new aspects to the complaint that may not have previously considered; these must be investigated and dealt with to the full extent of the complaint’s procedure.</w:t>
      </w:r>
    </w:p>
    <w:p w:rsidR="00DC6236" w:rsidP="00DC6236" w:rsidRDefault="00DC6236" w14:paraId="19870643" w14:textId="77777777">
      <w:pPr>
        <w:suppressAutoHyphens/>
        <w:spacing w:before="140" w:after="0"/>
        <w:rPr>
          <w:rFonts w:ascii="Arial" w:hAnsi="Arial"/>
          <w:b/>
          <w:color w:val="4F81BD" w:themeColor="accent1"/>
        </w:rPr>
      </w:pPr>
    </w:p>
    <w:p w:rsidR="00DC6236" w:rsidP="00DC6236" w:rsidRDefault="00DC6236" w14:paraId="6C07F2EE" w14:textId="77777777">
      <w:pPr>
        <w:suppressAutoHyphens/>
        <w:spacing w:before="140" w:after="0"/>
        <w:rPr>
          <w:rFonts w:ascii="Arial" w:hAnsi="Arial"/>
          <w:b/>
          <w:color w:val="4F81BD" w:themeColor="accent1"/>
        </w:rPr>
      </w:pPr>
    </w:p>
    <w:p w:rsidR="00DC6236" w:rsidP="00DC6236" w:rsidRDefault="00DC6236" w14:paraId="07FF9651" w14:textId="77777777">
      <w:pPr>
        <w:suppressAutoHyphens/>
        <w:spacing w:before="140" w:after="0"/>
        <w:rPr>
          <w:rFonts w:ascii="Arial" w:hAnsi="Arial"/>
          <w:b/>
          <w:color w:val="4F81BD" w:themeColor="accent1"/>
        </w:rPr>
      </w:pPr>
    </w:p>
    <w:p w:rsidRPr="00255CB1" w:rsidR="00DC6236" w:rsidP="00DC6236" w:rsidRDefault="00DC6236" w14:paraId="73364CA8" w14:textId="77777777">
      <w:pPr>
        <w:suppressAutoHyphens/>
        <w:spacing w:before="140" w:after="0"/>
        <w:rPr>
          <w:rFonts w:ascii="Arial" w:hAnsi="Arial"/>
        </w:rPr>
      </w:pPr>
      <w:r w:rsidRPr="003C0963">
        <w:rPr>
          <w:rFonts w:ascii="Arial" w:hAnsi="Arial"/>
          <w:b/>
          <w:color w:val="4F81BD" w:themeColor="accent1"/>
        </w:rPr>
        <w:t>How should records be kept through the complaints process?</w:t>
      </w:r>
      <w:r w:rsidRPr="003C0963">
        <w:rPr>
          <w:rFonts w:ascii="Arial" w:hAnsi="Arial"/>
          <w:color w:val="4F81BD" w:themeColor="accent1"/>
        </w:rPr>
        <w:t xml:space="preserve"> </w:t>
      </w:r>
      <w:r w:rsidRPr="00255CB1">
        <w:rPr>
          <w:rFonts w:ascii="Arial" w:hAnsi="Arial"/>
        </w:rPr>
        <w:t>There are a number of aspects to this:</w:t>
      </w:r>
    </w:p>
    <w:p w:rsidRPr="00E20770" w:rsidR="00126595" w:rsidP="00381280" w:rsidRDefault="00DC6236" w14:paraId="470EB99E" w14:textId="77777777">
      <w:pPr>
        <w:pStyle w:val="ListParagraph"/>
        <w:numPr>
          <w:ilvl w:val="0"/>
          <w:numId w:val="43"/>
        </w:numPr>
        <w:suppressAutoHyphens/>
        <w:spacing w:after="0"/>
        <w:rPr>
          <w:rFonts w:ascii="Arial" w:hAnsi="Arial"/>
        </w:rPr>
      </w:pPr>
      <w:r w:rsidRPr="00E20770">
        <w:rPr>
          <w:rFonts w:ascii="Arial" w:hAnsi="Arial"/>
        </w:rPr>
        <w:t xml:space="preserve">Correspondence, statements and records relating to individual complaints will be kept confidential. No one should share a complaint beyond those who have a role in handling it. Any disciplinary action that might follow the investigation of a complaint is a matter of employment law for employees and of conduct for governors and volunteers. Subsequent action will not be revealed to the complainant. Individuals have certain rights under the Data Protection Act to see their personal data, including records about them. </w:t>
      </w:r>
    </w:p>
    <w:p w:rsidRPr="00E20770" w:rsidR="00126595" w:rsidRDefault="00DC6236" w14:paraId="4839961F" w14:textId="1A1520DA">
      <w:pPr>
        <w:pStyle w:val="ListParagraph"/>
        <w:numPr>
          <w:ilvl w:val="0"/>
          <w:numId w:val="43"/>
        </w:numPr>
        <w:suppressAutoHyphens/>
        <w:spacing w:before="140" w:after="0"/>
        <w:rPr>
          <w:rFonts w:ascii="Arial" w:hAnsi="Arial"/>
        </w:rPr>
      </w:pPr>
      <w:r w:rsidRPr="00E20770">
        <w:rPr>
          <w:rFonts w:ascii="Arial" w:hAnsi="Arial"/>
        </w:rPr>
        <w:t>A written record will be kept of all complaints made about the school, along with details of whether the</w:t>
      </w:r>
      <w:r w:rsidR="00974414">
        <w:rPr>
          <w:rFonts w:ascii="Arial" w:hAnsi="Arial"/>
        </w:rPr>
        <w:t xml:space="preserve"> issue was</w:t>
      </w:r>
      <w:r w:rsidRPr="00E20770">
        <w:rPr>
          <w:rFonts w:ascii="Arial" w:hAnsi="Arial"/>
        </w:rPr>
        <w:t xml:space="preserve"> resolved following a formal procedure, or progression to a panel hearing.</w:t>
      </w:r>
    </w:p>
    <w:p w:rsidRPr="00E20770" w:rsidR="00EB78A1" w:rsidRDefault="00DC6236" w14:paraId="2FB859D9" w14:textId="77777777">
      <w:pPr>
        <w:pStyle w:val="ListParagraph"/>
        <w:numPr>
          <w:ilvl w:val="0"/>
          <w:numId w:val="43"/>
        </w:numPr>
        <w:suppressAutoHyphens/>
        <w:spacing w:before="140" w:after="0"/>
        <w:rPr>
          <w:rFonts w:ascii="Arial" w:hAnsi="Arial"/>
        </w:rPr>
      </w:pPr>
      <w:r w:rsidRPr="00E20770">
        <w:rPr>
          <w:rFonts w:ascii="Arial" w:hAnsi="Arial"/>
        </w:rPr>
        <w:t>The school will record the actions it takes as a result of complaints (regardless of whether they are upheld).</w:t>
      </w:r>
      <w:r w:rsidRPr="00E20770" w:rsidR="00EB78A1">
        <w:rPr>
          <w:rFonts w:ascii="Arial" w:hAnsi="Arial"/>
        </w:rPr>
        <w:t xml:space="preserve"> </w:t>
      </w:r>
    </w:p>
    <w:p w:rsidRPr="00E20770" w:rsidR="00DC6236" w:rsidRDefault="00EB78A1" w14:paraId="2D13733A" w14:textId="0F93FCB2">
      <w:pPr>
        <w:pStyle w:val="ListParagraph"/>
        <w:numPr>
          <w:ilvl w:val="0"/>
          <w:numId w:val="43"/>
        </w:numPr>
        <w:suppressAutoHyphens/>
        <w:spacing w:before="140" w:after="0"/>
        <w:rPr>
          <w:rFonts w:ascii="Arial" w:hAnsi="Arial"/>
        </w:rPr>
      </w:pPr>
      <w:r w:rsidRPr="00E20770">
        <w:rPr>
          <w:rFonts w:ascii="Arial" w:hAnsi="Arial"/>
        </w:rPr>
        <w:t xml:space="preserve">The </w:t>
      </w:r>
      <w:r w:rsidR="00611293">
        <w:rPr>
          <w:rFonts w:ascii="Arial" w:hAnsi="Arial"/>
        </w:rPr>
        <w:t>C</w:t>
      </w:r>
      <w:r w:rsidRPr="00E20770">
        <w:rPr>
          <w:rFonts w:ascii="Arial" w:hAnsi="Arial"/>
        </w:rPr>
        <w:t>lerk should take minutes of the panel review meeting. These records should be available to the complainant if requested. If attending, there is no reason why the complainant should not make notes during the meeting if s/he wishes.</w:t>
      </w:r>
    </w:p>
    <w:p w:rsidRPr="00E20770" w:rsidR="00EB78A1" w:rsidRDefault="00E20770" w14:paraId="529397FB" w14:textId="020BBC48">
      <w:pPr>
        <w:pStyle w:val="ListParagraph"/>
        <w:numPr>
          <w:ilvl w:val="0"/>
          <w:numId w:val="43"/>
        </w:numPr>
        <w:rPr>
          <w:rFonts w:ascii="Arial" w:hAnsi="Arial"/>
        </w:rPr>
      </w:pPr>
      <w:r w:rsidRPr="00E20770">
        <w:rPr>
          <w:rFonts w:ascii="Arial" w:hAnsi="Arial"/>
        </w:rPr>
        <w:t xml:space="preserve">The complainant may wish to take a recording of meetings, including a recording of the governor’s review meeting where governors have agreed to a face-to-face review. </w:t>
      </w:r>
      <w:r w:rsidR="00AF37CD">
        <w:rPr>
          <w:rFonts w:ascii="Arial" w:hAnsi="Arial"/>
        </w:rPr>
        <w:t>However, i</w:t>
      </w:r>
      <w:r w:rsidRPr="00E20770">
        <w:rPr>
          <w:rFonts w:ascii="Arial" w:hAnsi="Arial"/>
        </w:rPr>
        <w:t xml:space="preserve">t should be made clear to complainants that recordings are not permitted without the prior consent of </w:t>
      </w:r>
      <w:r w:rsidRPr="00C378E0">
        <w:rPr>
          <w:rFonts w:ascii="Arial" w:hAnsi="Arial"/>
        </w:rPr>
        <w:t>everyone</w:t>
      </w:r>
      <w:r w:rsidRPr="00E20770">
        <w:rPr>
          <w:rFonts w:ascii="Arial" w:hAnsi="Arial"/>
        </w:rPr>
        <w:t xml:space="preserve"> who is present. Recordings change the character of a meeting and usually increase tension between the parties</w:t>
      </w:r>
      <w:r w:rsidR="009A11FB">
        <w:rPr>
          <w:rFonts w:ascii="Arial" w:hAnsi="Arial"/>
        </w:rPr>
        <w:t xml:space="preserve"> – therefore we do not advise that these are allowed</w:t>
      </w:r>
      <w:r w:rsidRPr="00E20770">
        <w:rPr>
          <w:rFonts w:ascii="Arial" w:hAnsi="Arial"/>
        </w:rPr>
        <w:t xml:space="preserve">. Participants in meetings should be </w:t>
      </w:r>
      <w:r>
        <w:rPr>
          <w:rFonts w:ascii="Arial" w:hAnsi="Arial"/>
        </w:rPr>
        <w:t>reminded</w:t>
      </w:r>
      <w:r w:rsidRPr="00E20770">
        <w:rPr>
          <w:rFonts w:ascii="Arial" w:hAnsi="Arial"/>
        </w:rPr>
        <w:t xml:space="preserve"> that modern technology facilitates concealed recording.</w:t>
      </w:r>
    </w:p>
    <w:p w:rsidR="00DC6236" w:rsidP="00DC6236" w:rsidRDefault="00DC6236" w14:paraId="5E3851C2" w14:textId="23373E90">
      <w:pPr>
        <w:suppressAutoHyphens/>
        <w:spacing w:before="140" w:after="0"/>
        <w:rPr>
          <w:rFonts w:ascii="Arial" w:hAnsi="Arial"/>
        </w:rPr>
      </w:pPr>
      <w:r w:rsidRPr="00C717C7">
        <w:rPr>
          <w:rFonts w:ascii="Arial" w:hAnsi="Arial"/>
          <w:b/>
          <w:color w:val="4F81BD" w:themeColor="accent1"/>
        </w:rPr>
        <w:t>What if the Chair of Governors considers the complaint to be vexatious?</w:t>
      </w:r>
      <w:r w:rsidRPr="00C717C7">
        <w:rPr>
          <w:rFonts w:ascii="Arial" w:hAnsi="Arial"/>
          <w:color w:val="4F81BD" w:themeColor="accent1"/>
        </w:rPr>
        <w:t xml:space="preserve"> </w:t>
      </w:r>
      <w:r w:rsidRPr="00255CB1">
        <w:rPr>
          <w:rFonts w:ascii="Arial" w:hAnsi="Arial"/>
        </w:rPr>
        <w:t xml:space="preserve">These would be cases where the complainant persists unreasonably with complaints, or who deliberately seeks to make life difficult for school leaders/governors, rather than genuinely trying to resolve the complaint. The school should refer to the </w:t>
      </w:r>
      <w:r w:rsidR="003037DA">
        <w:rPr>
          <w:rFonts w:ascii="Arial" w:hAnsi="Arial"/>
          <w:bCs/>
        </w:rPr>
        <w:t>s</w:t>
      </w:r>
      <w:r w:rsidRPr="003037DA">
        <w:rPr>
          <w:rFonts w:ascii="Arial" w:hAnsi="Arial"/>
          <w:bCs/>
        </w:rPr>
        <w:t xml:space="preserve">erial and </w:t>
      </w:r>
      <w:r w:rsidR="003037DA">
        <w:rPr>
          <w:rFonts w:ascii="Arial" w:hAnsi="Arial"/>
          <w:bCs/>
        </w:rPr>
        <w:t>p</w:t>
      </w:r>
      <w:r w:rsidRPr="003037DA" w:rsidR="003037DA">
        <w:rPr>
          <w:rFonts w:ascii="Arial" w:hAnsi="Arial"/>
          <w:bCs/>
        </w:rPr>
        <w:t xml:space="preserve">ersistent </w:t>
      </w:r>
      <w:r w:rsidR="003037DA">
        <w:rPr>
          <w:rFonts w:ascii="Arial" w:hAnsi="Arial"/>
          <w:bCs/>
        </w:rPr>
        <w:t>c</w:t>
      </w:r>
      <w:r w:rsidRPr="003037DA">
        <w:rPr>
          <w:rFonts w:ascii="Arial" w:hAnsi="Arial"/>
          <w:bCs/>
        </w:rPr>
        <w:t xml:space="preserve">omplaints </w:t>
      </w:r>
      <w:r w:rsidR="00400240">
        <w:rPr>
          <w:rFonts w:ascii="Arial" w:hAnsi="Arial"/>
          <w:bCs/>
        </w:rPr>
        <w:t>p</w:t>
      </w:r>
      <w:r w:rsidRPr="003037DA">
        <w:rPr>
          <w:rFonts w:ascii="Arial" w:hAnsi="Arial"/>
          <w:bCs/>
        </w:rPr>
        <w:t>olicy</w:t>
      </w:r>
      <w:r w:rsidR="003037DA">
        <w:rPr>
          <w:rFonts w:ascii="Arial" w:hAnsi="Arial"/>
          <w:b/>
        </w:rPr>
        <w:t xml:space="preserve"> </w:t>
      </w:r>
      <w:r w:rsidRPr="003037DA" w:rsidR="003037DA">
        <w:rPr>
          <w:rFonts w:ascii="Arial" w:hAnsi="Arial"/>
          <w:bCs/>
        </w:rPr>
        <w:t>(Appendix 2 of the model policy)</w:t>
      </w:r>
      <w:r w:rsidRPr="003037DA">
        <w:rPr>
          <w:rFonts w:ascii="Arial" w:hAnsi="Arial"/>
          <w:bCs/>
        </w:rPr>
        <w:t>.</w:t>
      </w:r>
      <w:r w:rsidRPr="00255CB1">
        <w:rPr>
          <w:rFonts w:ascii="Arial" w:hAnsi="Arial"/>
        </w:rPr>
        <w:t xml:space="preserve"> This is a difficult area, particularly where harassment might be disguised as complaint, and it is recommended that the Chair discuss this with </w:t>
      </w:r>
      <w:r w:rsidR="003F10BE">
        <w:rPr>
          <w:rFonts w:ascii="Arial" w:hAnsi="Arial"/>
        </w:rPr>
        <w:t xml:space="preserve">one of </w:t>
      </w:r>
      <w:r w:rsidRPr="00255CB1">
        <w:rPr>
          <w:rFonts w:ascii="Arial" w:hAnsi="Arial"/>
        </w:rPr>
        <w:t>the Leadership Adviser</w:t>
      </w:r>
      <w:r w:rsidR="003F10BE">
        <w:rPr>
          <w:rFonts w:ascii="Arial" w:hAnsi="Arial"/>
        </w:rPr>
        <w:t xml:space="preserve">s </w:t>
      </w:r>
      <w:r w:rsidRPr="00255CB1">
        <w:rPr>
          <w:rFonts w:ascii="Arial" w:hAnsi="Arial"/>
        </w:rPr>
        <w:t>before taking an action.</w:t>
      </w:r>
    </w:p>
    <w:p w:rsidR="00DC6236" w:rsidP="00DC6236" w:rsidRDefault="00DC6236" w14:paraId="31A56994" w14:textId="54B6BDF6">
      <w:pPr>
        <w:suppressAutoHyphens/>
        <w:spacing w:before="140" w:after="0"/>
        <w:rPr>
          <w:rFonts w:ascii="Arial" w:hAnsi="Arial"/>
          <w:color w:val="000000" w:themeColor="text1"/>
        </w:rPr>
      </w:pPr>
      <w:r w:rsidRPr="00DB04DC">
        <w:rPr>
          <w:rFonts w:ascii="Arial" w:hAnsi="Arial"/>
          <w:b/>
          <w:bCs/>
          <w:color w:val="4F81BD" w:themeColor="accent1"/>
        </w:rPr>
        <w:t>What i</w:t>
      </w:r>
      <w:r w:rsidR="003F10BE">
        <w:rPr>
          <w:rFonts w:ascii="Arial" w:hAnsi="Arial"/>
          <w:b/>
          <w:bCs/>
          <w:color w:val="4F81BD" w:themeColor="accent1"/>
        </w:rPr>
        <w:t>f</w:t>
      </w:r>
      <w:r w:rsidRPr="00DB04DC">
        <w:rPr>
          <w:rFonts w:ascii="Arial" w:hAnsi="Arial"/>
          <w:b/>
          <w:bCs/>
          <w:color w:val="4F81BD" w:themeColor="accent1"/>
        </w:rPr>
        <w:t xml:space="preserve"> the complainant believes the panel to be biased? </w:t>
      </w:r>
      <w:r>
        <w:rPr>
          <w:rFonts w:ascii="Arial" w:hAnsi="Arial"/>
          <w:color w:val="000000" w:themeColor="text1"/>
        </w:rPr>
        <w:t xml:space="preserve">Schools must make sure </w:t>
      </w:r>
      <w:r w:rsidRPr="00DB04DC">
        <w:rPr>
          <w:rFonts w:ascii="Arial" w:hAnsi="Arial"/>
          <w:color w:val="000000" w:themeColor="text1"/>
        </w:rPr>
        <w:t>that complainants are treated fairly and</w:t>
      </w:r>
      <w:r w:rsidR="00602F85">
        <w:rPr>
          <w:rFonts w:ascii="Arial" w:hAnsi="Arial"/>
          <w:color w:val="000000" w:themeColor="text1"/>
        </w:rPr>
        <w:t xml:space="preserve"> that a panel is un</w:t>
      </w:r>
      <w:r w:rsidR="00D378C9">
        <w:rPr>
          <w:rFonts w:ascii="Arial" w:hAnsi="Arial"/>
          <w:color w:val="000000" w:themeColor="text1"/>
        </w:rPr>
        <w:t>biased</w:t>
      </w:r>
      <w:r w:rsidRPr="00DB04DC">
        <w:rPr>
          <w:rFonts w:ascii="Arial" w:hAnsi="Arial"/>
          <w:color w:val="000000" w:themeColor="text1"/>
        </w:rPr>
        <w:t>.</w:t>
      </w:r>
      <w:r>
        <w:rPr>
          <w:rFonts w:ascii="Arial" w:hAnsi="Arial"/>
          <w:color w:val="000000" w:themeColor="text1"/>
        </w:rPr>
        <w:t xml:space="preserve"> </w:t>
      </w:r>
      <w:r w:rsidR="00D378C9">
        <w:rPr>
          <w:rFonts w:ascii="Arial" w:hAnsi="Arial"/>
          <w:color w:val="000000" w:themeColor="text1"/>
        </w:rPr>
        <w:t>Governors should have no prior detailed knowledge of a complaint</w:t>
      </w:r>
      <w:r w:rsidR="00F75632">
        <w:rPr>
          <w:rFonts w:ascii="Arial" w:hAnsi="Arial"/>
          <w:color w:val="000000" w:themeColor="text1"/>
        </w:rPr>
        <w:t xml:space="preserve"> if they are to sit on a panel.</w:t>
      </w:r>
      <w:r w:rsidR="00D378C9">
        <w:rPr>
          <w:rFonts w:ascii="Arial" w:hAnsi="Arial"/>
          <w:color w:val="000000" w:themeColor="text1"/>
        </w:rPr>
        <w:t xml:space="preserve"> </w:t>
      </w:r>
      <w:r w:rsidRPr="00DB04DC">
        <w:rPr>
          <w:rFonts w:ascii="Arial" w:hAnsi="Arial"/>
          <w:color w:val="000000" w:themeColor="text1"/>
        </w:rPr>
        <w:t xml:space="preserve">Complainants can request an independent complaints committee if they believe there is likely to be bias in the proceedings. </w:t>
      </w:r>
      <w:r w:rsidR="00F75632">
        <w:rPr>
          <w:rFonts w:ascii="Arial" w:hAnsi="Arial"/>
          <w:color w:val="000000" w:themeColor="text1"/>
        </w:rPr>
        <w:t>However, t</w:t>
      </w:r>
      <w:r w:rsidRPr="00DB04DC">
        <w:rPr>
          <w:rFonts w:ascii="Arial" w:hAnsi="Arial"/>
          <w:color w:val="000000" w:themeColor="text1"/>
        </w:rPr>
        <w:t xml:space="preserve">hey should provide evidence of bias in support of their request, as </w:t>
      </w:r>
      <w:r>
        <w:rPr>
          <w:rFonts w:ascii="Arial" w:hAnsi="Arial"/>
          <w:color w:val="000000" w:themeColor="text1"/>
        </w:rPr>
        <w:t xml:space="preserve">it is the </w:t>
      </w:r>
      <w:r w:rsidR="00EA410A">
        <w:rPr>
          <w:rFonts w:ascii="Arial" w:hAnsi="Arial"/>
          <w:color w:val="000000" w:themeColor="text1"/>
        </w:rPr>
        <w:t>Chair of G</w:t>
      </w:r>
      <w:r>
        <w:rPr>
          <w:rFonts w:ascii="Arial" w:hAnsi="Arial"/>
          <w:color w:val="000000" w:themeColor="text1"/>
        </w:rPr>
        <w:t>overnor’s decision</w:t>
      </w:r>
      <w:r w:rsidRPr="00DB04DC">
        <w:rPr>
          <w:rFonts w:ascii="Arial" w:hAnsi="Arial"/>
          <w:color w:val="000000" w:themeColor="text1"/>
        </w:rPr>
        <w:t xml:space="preserve"> whether to agree to it. If the appearance of bias is sufficient to taint the decision reached, then </w:t>
      </w:r>
      <w:r>
        <w:rPr>
          <w:rFonts w:ascii="Arial" w:hAnsi="Arial"/>
          <w:color w:val="000000" w:themeColor="text1"/>
        </w:rPr>
        <w:t xml:space="preserve">it is recommended that such requests are granted. </w:t>
      </w:r>
    </w:p>
    <w:p w:rsidRPr="00DB04DC" w:rsidR="00DC6236" w:rsidP="00DC6236" w:rsidRDefault="00DC6236" w14:paraId="31D00E09" w14:textId="4F164DDF">
      <w:pPr>
        <w:suppressAutoHyphens/>
        <w:spacing w:before="140" w:after="0"/>
        <w:rPr>
          <w:rFonts w:ascii="Arial" w:hAnsi="Arial"/>
          <w:color w:val="000000" w:themeColor="text1"/>
        </w:rPr>
      </w:pPr>
      <w:r w:rsidRPr="009E4F51">
        <w:rPr>
          <w:rFonts w:ascii="Arial" w:hAnsi="Arial"/>
          <w:b/>
          <w:bCs/>
          <w:color w:val="4F81BD" w:themeColor="accent1"/>
        </w:rPr>
        <w:t>How do panels avoid accusations of bias?</w:t>
      </w:r>
      <w:r w:rsidRPr="009E4F51">
        <w:rPr>
          <w:rFonts w:ascii="Arial" w:hAnsi="Arial"/>
          <w:color w:val="4F81BD" w:themeColor="accent1"/>
        </w:rPr>
        <w:t xml:space="preserve"> </w:t>
      </w:r>
      <w:r w:rsidRPr="009E4F51">
        <w:rPr>
          <w:rFonts w:ascii="Arial" w:hAnsi="Arial"/>
          <w:color w:val="000000" w:themeColor="text1"/>
        </w:rPr>
        <w:t xml:space="preserve">Persons who have a conflict of interest should not take part in the complaints process, including proceedings of </w:t>
      </w:r>
      <w:r w:rsidR="00E020D5">
        <w:rPr>
          <w:rFonts w:ascii="Arial" w:hAnsi="Arial"/>
          <w:color w:val="000000" w:themeColor="text1"/>
        </w:rPr>
        <w:t>G</w:t>
      </w:r>
      <w:r w:rsidRPr="009E4F51">
        <w:rPr>
          <w:rFonts w:ascii="Arial" w:hAnsi="Arial"/>
          <w:color w:val="000000" w:themeColor="text1"/>
        </w:rPr>
        <w:t xml:space="preserve">overning </w:t>
      </w:r>
      <w:r w:rsidR="00E020D5">
        <w:rPr>
          <w:rFonts w:ascii="Arial" w:hAnsi="Arial"/>
          <w:color w:val="000000" w:themeColor="text1"/>
        </w:rPr>
        <w:t>B</w:t>
      </w:r>
      <w:r w:rsidRPr="009E4F51">
        <w:rPr>
          <w:rFonts w:ascii="Arial" w:hAnsi="Arial"/>
          <w:color w:val="000000" w:themeColor="text1"/>
        </w:rPr>
        <w:t xml:space="preserve">ody meetings and committees. If there’s any reasonable doubt as to a person’s ability to act impartially, </w:t>
      </w:r>
      <w:r w:rsidRPr="009E4F51">
        <w:rPr>
          <w:rFonts w:ascii="Arial" w:hAnsi="Arial"/>
          <w:color w:val="000000" w:themeColor="text1"/>
        </w:rPr>
        <w:lastRenderedPageBreak/>
        <w:t>they should withdraw from considering the complaint. Where a governor has a financial interest in any related matter, they should also withdraw.</w:t>
      </w:r>
      <w:r>
        <w:rPr>
          <w:rFonts w:ascii="Arial" w:hAnsi="Arial"/>
          <w:color w:val="000000" w:themeColor="text1"/>
        </w:rPr>
        <w:t xml:space="preserve"> </w:t>
      </w:r>
      <w:r w:rsidRPr="009E4F51">
        <w:rPr>
          <w:rFonts w:ascii="Arial" w:hAnsi="Arial"/>
          <w:color w:val="000000" w:themeColor="text1"/>
        </w:rPr>
        <w:t xml:space="preserve">When making decisions, </w:t>
      </w:r>
      <w:r>
        <w:rPr>
          <w:rFonts w:ascii="Arial" w:hAnsi="Arial"/>
          <w:color w:val="000000" w:themeColor="text1"/>
        </w:rPr>
        <w:t>governors must</w:t>
      </w:r>
      <w:r w:rsidRPr="009E4F51">
        <w:rPr>
          <w:rFonts w:ascii="Arial" w:hAnsi="Arial"/>
          <w:color w:val="000000" w:themeColor="text1"/>
        </w:rPr>
        <w:t xml:space="preserve"> not act in a way that is biased. The appearance of bias may be sufficient to taint a decision even if there is no actual bias. This concept derives from the principle that justice must not only be </w:t>
      </w:r>
      <w:r w:rsidRPr="009E4F51" w:rsidR="00AF4353">
        <w:rPr>
          <w:rFonts w:ascii="Arial" w:hAnsi="Arial"/>
          <w:color w:val="000000" w:themeColor="text1"/>
        </w:rPr>
        <w:t>done but</w:t>
      </w:r>
      <w:r w:rsidRPr="009E4F51">
        <w:rPr>
          <w:rFonts w:ascii="Arial" w:hAnsi="Arial"/>
          <w:color w:val="000000" w:themeColor="text1"/>
        </w:rPr>
        <w:t xml:space="preserve"> be seen to be done.</w:t>
      </w:r>
    </w:p>
    <w:p w:rsidRPr="00255CB1" w:rsidR="00DC6236" w:rsidP="00DC6236" w:rsidRDefault="00DC6236" w14:paraId="15B73CC0" w14:textId="77777777">
      <w:pPr>
        <w:suppressAutoHyphens/>
        <w:spacing w:before="140" w:after="0"/>
        <w:rPr>
          <w:rFonts w:ascii="Arial" w:hAnsi="Arial"/>
        </w:rPr>
      </w:pPr>
      <w:r w:rsidRPr="00C717C7">
        <w:rPr>
          <w:rFonts w:ascii="Arial" w:hAnsi="Arial"/>
          <w:b/>
          <w:color w:val="4F81BD" w:themeColor="accent1"/>
        </w:rPr>
        <w:t xml:space="preserve">What if the school receives duplicate complaints? </w:t>
      </w:r>
      <w:r w:rsidRPr="00255CB1">
        <w:rPr>
          <w:rFonts w:ascii="Arial" w:hAnsi="Arial"/>
        </w:rPr>
        <w:t>If a duplicate complaint is received at the end of the complaints procedure from a spouse, a partner, a child or a grandparent for example and the complaint is on the same subject, the new complainant will be informed that the complaint and the local school process is concluded. If any new aspects are introduced, these will be investigated.</w:t>
      </w:r>
    </w:p>
    <w:p w:rsidR="00DC6236" w:rsidP="00DC6236" w:rsidRDefault="00DC6236" w14:paraId="31A23E2F" w14:textId="77777777">
      <w:pPr>
        <w:suppressAutoHyphens/>
        <w:spacing w:before="140" w:after="0"/>
        <w:rPr>
          <w:rFonts w:ascii="Arial" w:hAnsi="Arial"/>
        </w:rPr>
      </w:pPr>
      <w:r w:rsidRPr="4F101081">
        <w:rPr>
          <w:rFonts w:ascii="Arial" w:hAnsi="Arial"/>
          <w:b/>
          <w:bCs/>
          <w:color w:val="4F81BD" w:themeColor="accent1"/>
        </w:rPr>
        <w:t xml:space="preserve">What if the school perceives there is a complaint campaign? </w:t>
      </w:r>
      <w:r w:rsidRPr="4F101081">
        <w:rPr>
          <w:rFonts w:ascii="Arial" w:hAnsi="Arial"/>
        </w:rPr>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 in writing to all complainants involved.</w:t>
      </w:r>
    </w:p>
    <w:p w:rsidRPr="00FB3B6D" w:rsidR="00DC6236" w:rsidP="00DC6236" w:rsidRDefault="00DC6236" w14:paraId="38385FE6" w14:textId="72664A97">
      <w:pPr>
        <w:spacing w:before="140" w:after="0"/>
        <w:rPr>
          <w:rFonts w:ascii="Arial" w:hAnsi="Arial" w:eastAsia="Arial" w:cs="Arial"/>
          <w:sz w:val="28"/>
          <w:szCs w:val="28"/>
        </w:rPr>
      </w:pPr>
      <w:r w:rsidRPr="4F101081">
        <w:rPr>
          <w:rFonts w:ascii="Arial" w:hAnsi="Arial"/>
          <w:b/>
          <w:bCs/>
          <w:color w:val="4F81BD" w:themeColor="accent1"/>
        </w:rPr>
        <w:t xml:space="preserve">Is the role of the </w:t>
      </w:r>
      <w:r>
        <w:rPr>
          <w:rFonts w:ascii="Arial" w:hAnsi="Arial"/>
          <w:b/>
          <w:bCs/>
          <w:color w:val="4F81BD" w:themeColor="accent1"/>
        </w:rPr>
        <w:t>g</w:t>
      </w:r>
      <w:r w:rsidRPr="4F101081">
        <w:rPr>
          <w:rFonts w:ascii="Arial" w:hAnsi="Arial"/>
          <w:b/>
          <w:bCs/>
          <w:color w:val="4F81BD" w:themeColor="accent1"/>
        </w:rPr>
        <w:t xml:space="preserve">overnor’s </w:t>
      </w:r>
      <w:r>
        <w:rPr>
          <w:rFonts w:ascii="Arial" w:hAnsi="Arial"/>
          <w:b/>
          <w:bCs/>
          <w:color w:val="4F81BD" w:themeColor="accent1"/>
        </w:rPr>
        <w:t>r</w:t>
      </w:r>
      <w:r w:rsidRPr="4F101081">
        <w:rPr>
          <w:rFonts w:ascii="Arial" w:hAnsi="Arial"/>
          <w:b/>
          <w:bCs/>
          <w:color w:val="4F81BD" w:themeColor="accent1"/>
        </w:rPr>
        <w:t xml:space="preserve">eview </w:t>
      </w:r>
      <w:r>
        <w:rPr>
          <w:rFonts w:ascii="Arial" w:hAnsi="Arial"/>
          <w:b/>
          <w:bCs/>
          <w:color w:val="4F81BD" w:themeColor="accent1"/>
        </w:rPr>
        <w:t>p</w:t>
      </w:r>
      <w:r w:rsidRPr="4F101081">
        <w:rPr>
          <w:rFonts w:ascii="Arial" w:hAnsi="Arial"/>
          <w:b/>
          <w:bCs/>
          <w:color w:val="4F81BD" w:themeColor="accent1"/>
        </w:rPr>
        <w:t xml:space="preserve">anel to establish whether the previous investigations were conducted appropriately? </w:t>
      </w:r>
      <w:r w:rsidRPr="00204FB5" w:rsidR="00204FB5">
        <w:rPr>
          <w:rFonts w:ascii="Arial" w:hAnsi="Arial"/>
        </w:rPr>
        <w:t>No</w:t>
      </w:r>
      <w:r w:rsidR="00204FB5">
        <w:rPr>
          <w:rFonts w:ascii="Arial" w:hAnsi="Arial"/>
        </w:rPr>
        <w:t>.</w:t>
      </w:r>
      <w:r w:rsidRPr="00204FB5" w:rsidR="00204FB5">
        <w:rPr>
          <w:rFonts w:ascii="Arial" w:hAnsi="Arial"/>
        </w:rPr>
        <w:t xml:space="preserve"> Whilst t</w:t>
      </w:r>
      <w:r w:rsidRPr="00204FB5">
        <w:rPr>
          <w:rFonts w:ascii="Arial" w:hAnsi="Arial" w:eastAsia="Arial" w:cs="Arial"/>
        </w:rPr>
        <w:t xml:space="preserve">he </w:t>
      </w:r>
      <w:r>
        <w:rPr>
          <w:rFonts w:ascii="Arial" w:hAnsi="Arial" w:eastAsia="Arial" w:cs="Arial"/>
          <w:color w:val="0B0C0C"/>
        </w:rPr>
        <w:t xml:space="preserve">third stage </w:t>
      </w:r>
      <w:r w:rsidR="00204FB5">
        <w:rPr>
          <w:rFonts w:ascii="Arial" w:hAnsi="Arial" w:eastAsia="Arial" w:cs="Arial"/>
          <w:color w:val="0B0C0C"/>
        </w:rPr>
        <w:t>may</w:t>
      </w:r>
      <w:r w:rsidR="00A11166">
        <w:rPr>
          <w:rFonts w:ascii="Arial" w:hAnsi="Arial" w:eastAsia="Arial" w:cs="Arial"/>
          <w:color w:val="0B0C0C"/>
        </w:rPr>
        <w:t>, in the course of its discussions,</w:t>
      </w:r>
      <w:r w:rsidR="00204FB5">
        <w:rPr>
          <w:rFonts w:ascii="Arial" w:hAnsi="Arial" w:eastAsia="Arial" w:cs="Arial"/>
          <w:color w:val="0B0C0C"/>
        </w:rPr>
        <w:t xml:space="preserve"> </w:t>
      </w:r>
      <w:r w:rsidRPr="4F101081">
        <w:rPr>
          <w:rFonts w:ascii="Arial" w:hAnsi="Arial" w:eastAsia="Arial" w:cs="Arial"/>
          <w:color w:val="0B0C0C"/>
        </w:rPr>
        <w:t>consider the handling of the complaint at earlier stages</w:t>
      </w:r>
      <w:r w:rsidR="00204FB5">
        <w:rPr>
          <w:rFonts w:ascii="Arial" w:hAnsi="Arial" w:eastAsia="Arial" w:cs="Arial"/>
          <w:color w:val="0B0C0C"/>
        </w:rPr>
        <w:t xml:space="preserve">, </w:t>
      </w:r>
      <w:r w:rsidRPr="4F101081">
        <w:rPr>
          <w:rFonts w:ascii="Arial" w:hAnsi="Arial" w:eastAsia="Arial" w:cs="Arial"/>
          <w:color w:val="0B0C0C"/>
        </w:rPr>
        <w:t>th</w:t>
      </w:r>
      <w:r>
        <w:rPr>
          <w:rFonts w:ascii="Arial" w:hAnsi="Arial" w:eastAsia="Arial" w:cs="Arial"/>
          <w:color w:val="0B0C0C"/>
        </w:rPr>
        <w:t>e governor’s review</w:t>
      </w:r>
      <w:r w:rsidRPr="4F101081">
        <w:rPr>
          <w:rFonts w:ascii="Arial" w:hAnsi="Arial" w:eastAsia="Arial" w:cs="Arial"/>
          <w:color w:val="0B0C0C"/>
        </w:rPr>
        <w:t xml:space="preserve"> panel should consider the complaint afresh.</w:t>
      </w:r>
    </w:p>
    <w:p w:rsidRPr="00FB3B6D" w:rsidR="00DC6236" w:rsidP="00DC6236" w:rsidRDefault="00DC6236" w14:paraId="65C3D7B0" w14:textId="77777777">
      <w:pPr>
        <w:spacing w:before="140" w:after="0"/>
        <w:rPr>
          <w:rFonts w:ascii="Arial" w:hAnsi="Arial" w:eastAsia="Arial" w:cs="Arial"/>
        </w:rPr>
      </w:pPr>
      <w:r w:rsidRPr="4F101081">
        <w:rPr>
          <w:rFonts w:ascii="Arial" w:hAnsi="Arial" w:eastAsia="Arial" w:cs="Arial"/>
          <w:b/>
          <w:bCs/>
          <w:color w:val="4F81BD" w:themeColor="accent1"/>
        </w:rPr>
        <w:t xml:space="preserve">Is there a threshold that must be met before a complaint escalates to the </w:t>
      </w:r>
      <w:r>
        <w:rPr>
          <w:rFonts w:ascii="Arial" w:hAnsi="Arial" w:eastAsia="Arial" w:cs="Arial"/>
          <w:b/>
          <w:bCs/>
          <w:color w:val="4F81BD" w:themeColor="accent1"/>
        </w:rPr>
        <w:t>g</w:t>
      </w:r>
      <w:r w:rsidRPr="4F101081">
        <w:rPr>
          <w:rFonts w:ascii="Arial" w:hAnsi="Arial" w:eastAsia="Arial" w:cs="Arial"/>
          <w:b/>
          <w:bCs/>
          <w:color w:val="4F81BD" w:themeColor="accent1"/>
        </w:rPr>
        <w:t xml:space="preserve">overnor’s </w:t>
      </w:r>
      <w:r>
        <w:rPr>
          <w:rFonts w:ascii="Arial" w:hAnsi="Arial" w:eastAsia="Arial" w:cs="Arial"/>
          <w:b/>
          <w:bCs/>
          <w:color w:val="4F81BD" w:themeColor="accent1"/>
        </w:rPr>
        <w:t>r</w:t>
      </w:r>
      <w:r w:rsidRPr="4F101081">
        <w:rPr>
          <w:rFonts w:ascii="Arial" w:hAnsi="Arial" w:eastAsia="Arial" w:cs="Arial"/>
          <w:b/>
          <w:bCs/>
          <w:color w:val="4F81BD" w:themeColor="accent1"/>
        </w:rPr>
        <w:t xml:space="preserve">eview </w:t>
      </w:r>
      <w:r>
        <w:rPr>
          <w:rFonts w:ascii="Arial" w:hAnsi="Arial" w:eastAsia="Arial" w:cs="Arial"/>
          <w:b/>
          <w:bCs/>
          <w:color w:val="4F81BD" w:themeColor="accent1"/>
        </w:rPr>
        <w:t>p</w:t>
      </w:r>
      <w:r w:rsidRPr="4F101081">
        <w:rPr>
          <w:rFonts w:ascii="Arial" w:hAnsi="Arial" w:eastAsia="Arial" w:cs="Arial"/>
          <w:b/>
          <w:bCs/>
          <w:color w:val="4F81BD" w:themeColor="accent1"/>
        </w:rPr>
        <w:t xml:space="preserve">anel? </w:t>
      </w:r>
      <w:r>
        <w:rPr>
          <w:rFonts w:ascii="Arial" w:hAnsi="Arial" w:eastAsia="Arial" w:cs="Arial"/>
          <w:color w:val="0B0C0C"/>
        </w:rPr>
        <w:t>The</w:t>
      </w:r>
      <w:r w:rsidRPr="4F101081">
        <w:rPr>
          <w:rFonts w:ascii="Arial" w:hAnsi="Arial" w:eastAsia="Arial" w:cs="Arial"/>
          <w:color w:val="0B0C0C"/>
        </w:rPr>
        <w:t xml:space="preserve"> complaints procedure must not state that a complaint can only be escalated to the next stage if the school permits it. Complainants should be given the opportunity to complete the complaints procedure in full, unless you possess clear evidence that the complaint meets your published </w:t>
      </w:r>
      <w:r w:rsidRPr="4F101081">
        <w:rPr>
          <w:rFonts w:ascii="Arial" w:hAnsi="Arial" w:eastAsia="Arial" w:cs="Arial"/>
        </w:rPr>
        <w:t>serial complaint criteria</w:t>
      </w:r>
      <w:r w:rsidRPr="4F101081">
        <w:rPr>
          <w:rFonts w:ascii="Arial" w:hAnsi="Arial" w:eastAsia="Arial" w:cs="Arial"/>
          <w:color w:val="0B0C0C"/>
        </w:rPr>
        <w:t>.</w:t>
      </w:r>
    </w:p>
    <w:p w:rsidRPr="006C1C21" w:rsidR="00DC6236" w:rsidP="00DC6236" w:rsidRDefault="00DC6236" w14:paraId="253672AD" w14:textId="77777777">
      <w:pPr>
        <w:spacing w:before="140" w:after="0"/>
        <w:rPr>
          <w:rFonts w:ascii="Arial" w:hAnsi="Arial"/>
        </w:rPr>
      </w:pPr>
      <w:r w:rsidRPr="4F101081">
        <w:rPr>
          <w:rFonts w:ascii="Arial" w:hAnsi="Arial"/>
          <w:b/>
          <w:bCs/>
          <w:color w:val="4F81BD" w:themeColor="accent1"/>
        </w:rPr>
        <w:t xml:space="preserve">What do I need to publish on the school’s website about concerns and complaints? </w:t>
      </w:r>
      <w:r w:rsidRPr="006C1C21">
        <w:rPr>
          <w:rFonts w:ascii="Arial" w:hAnsi="Arial"/>
        </w:rPr>
        <w:t>Under Section 29(1)(b) of the Education Act 2002, complaints procedures</w:t>
      </w:r>
      <w:r>
        <w:rPr>
          <w:rFonts w:ascii="Arial" w:hAnsi="Arial"/>
        </w:rPr>
        <w:t xml:space="preserve"> must be publicised</w:t>
      </w:r>
      <w:r w:rsidRPr="006C1C21">
        <w:rPr>
          <w:rFonts w:ascii="Arial" w:hAnsi="Arial"/>
        </w:rPr>
        <w:t>.</w:t>
      </w:r>
    </w:p>
    <w:p w:rsidRPr="0062377E" w:rsidR="00DC6236" w:rsidP="00DC6236" w:rsidRDefault="00DC6236" w14:paraId="34DA145D" w14:textId="7EB43D3D">
      <w:pPr>
        <w:spacing w:before="140" w:after="0"/>
        <w:rPr>
          <w:rFonts w:ascii="Arial" w:hAnsi="Arial" w:cs="Arial"/>
        </w:rPr>
      </w:pPr>
      <w:r w:rsidRPr="0062377E">
        <w:rPr>
          <w:rFonts w:ascii="Arial" w:hAnsi="Arial" w:cs="Arial"/>
        </w:rPr>
        <w:t xml:space="preserve">Following changes to the School Information (England) Regulations 2008, since 1 September 2016, maintained schools must publish their complaints procedures on their websites. </w:t>
      </w:r>
    </w:p>
    <w:p w:rsidRPr="0062377E" w:rsidR="00DC6236" w:rsidP="00DC6236" w:rsidRDefault="00DC6236" w14:paraId="2D4C127F" w14:textId="77777777">
      <w:pPr>
        <w:spacing w:before="140" w:after="0"/>
        <w:rPr>
          <w:rFonts w:ascii="Arial" w:hAnsi="Arial" w:cs="Arial"/>
        </w:rPr>
      </w:pPr>
      <w:r w:rsidRPr="0062377E">
        <w:rPr>
          <w:rFonts w:ascii="Arial" w:hAnsi="Arial" w:cs="Arial"/>
        </w:rPr>
        <w:t xml:space="preserve">It is recommended that copies of the procedure and the complaints forms should be </w:t>
      </w:r>
      <w:r>
        <w:rPr>
          <w:rFonts w:ascii="Arial" w:hAnsi="Arial" w:cs="Arial"/>
        </w:rPr>
        <w:t xml:space="preserve">readily </w:t>
      </w:r>
      <w:r w:rsidRPr="0062377E">
        <w:rPr>
          <w:rFonts w:ascii="Arial" w:hAnsi="Arial" w:cs="Arial"/>
        </w:rPr>
        <w:t xml:space="preserve">available from the school (ideally without a potential complainant being asked the reason why it is being requested). The procedure and complaints form </w:t>
      </w:r>
      <w:r>
        <w:rPr>
          <w:rFonts w:ascii="Arial" w:hAnsi="Arial" w:cs="Arial"/>
        </w:rPr>
        <w:t>must</w:t>
      </w:r>
      <w:r w:rsidRPr="0062377E">
        <w:rPr>
          <w:rFonts w:ascii="Arial" w:hAnsi="Arial" w:cs="Arial"/>
        </w:rPr>
        <w:t xml:space="preserve"> also be on the school’s website (ensuring that it is easy to find through a link from the home page).</w:t>
      </w:r>
    </w:p>
    <w:p w:rsidRPr="00157628" w:rsidR="00DC6236" w:rsidP="00DC6236" w:rsidRDefault="00DC6236" w14:paraId="5A6E5C64" w14:textId="02758F2E">
      <w:pPr>
        <w:spacing w:before="140" w:after="0"/>
        <w:rPr>
          <w:rFonts w:ascii="Arial" w:hAnsi="Arial"/>
        </w:rPr>
      </w:pPr>
      <w:r w:rsidRPr="00157628">
        <w:rPr>
          <w:rFonts w:ascii="Arial" w:hAnsi="Arial" w:cs="Arial"/>
          <w:color w:val="0B0C0C"/>
          <w:shd w:val="clear" w:color="auto" w:fill="FFFFFF"/>
        </w:rPr>
        <w:t xml:space="preserve">In the case of federation schools, the federation’s </w:t>
      </w:r>
      <w:r w:rsidR="00D42B38">
        <w:rPr>
          <w:rFonts w:ascii="Arial" w:hAnsi="Arial" w:cs="Arial"/>
          <w:color w:val="0B0C0C"/>
          <w:shd w:val="clear" w:color="auto" w:fill="FFFFFF"/>
        </w:rPr>
        <w:t>G</w:t>
      </w:r>
      <w:r w:rsidRPr="00157628">
        <w:rPr>
          <w:rFonts w:ascii="Arial" w:hAnsi="Arial" w:cs="Arial"/>
          <w:color w:val="0B0C0C"/>
          <w:shd w:val="clear" w:color="auto" w:fill="FFFFFF"/>
        </w:rPr>
        <w:t xml:space="preserve">overning </w:t>
      </w:r>
      <w:r w:rsidR="00D42B38">
        <w:rPr>
          <w:rFonts w:ascii="Arial" w:hAnsi="Arial" w:cs="Arial"/>
          <w:color w:val="0B0C0C"/>
          <w:shd w:val="clear" w:color="auto" w:fill="FFFFFF"/>
        </w:rPr>
        <w:t>B</w:t>
      </w:r>
      <w:r w:rsidRPr="00157628">
        <w:rPr>
          <w:rFonts w:ascii="Arial" w:hAnsi="Arial" w:cs="Arial"/>
          <w:color w:val="0B0C0C"/>
          <w:shd w:val="clear" w:color="auto" w:fill="FFFFFF"/>
        </w:rPr>
        <w:t xml:space="preserve">ody is responsible for creating a suitable complaints procedure. The federation’s </w:t>
      </w:r>
      <w:r w:rsidR="00D42B38">
        <w:rPr>
          <w:rFonts w:ascii="Arial" w:hAnsi="Arial" w:cs="Arial"/>
          <w:color w:val="0B0C0C"/>
          <w:shd w:val="clear" w:color="auto" w:fill="FFFFFF"/>
        </w:rPr>
        <w:t>G</w:t>
      </w:r>
      <w:r w:rsidRPr="00157628">
        <w:rPr>
          <w:rFonts w:ascii="Arial" w:hAnsi="Arial" w:cs="Arial"/>
          <w:color w:val="0B0C0C"/>
          <w:shd w:val="clear" w:color="auto" w:fill="FFFFFF"/>
        </w:rPr>
        <w:t xml:space="preserve">overning </w:t>
      </w:r>
      <w:r w:rsidR="00D42B38">
        <w:rPr>
          <w:rFonts w:ascii="Arial" w:hAnsi="Arial" w:cs="Arial"/>
          <w:color w:val="0B0C0C"/>
          <w:shd w:val="clear" w:color="auto" w:fill="FFFFFF"/>
        </w:rPr>
        <w:t>B</w:t>
      </w:r>
      <w:r w:rsidRPr="00157628">
        <w:rPr>
          <w:rFonts w:ascii="Arial" w:hAnsi="Arial" w:cs="Arial"/>
          <w:color w:val="0B0C0C"/>
          <w:shd w:val="clear" w:color="auto" w:fill="FFFFFF"/>
        </w:rPr>
        <w:t>ody must also ensure that each school in the federation publishes the complaint procedure on their school’s website. </w:t>
      </w:r>
    </w:p>
    <w:p w:rsidRPr="009271FC" w:rsidR="00DC6236" w:rsidP="00DC6236" w:rsidRDefault="00DC6236" w14:paraId="56DB4264" w14:textId="77777777">
      <w:pPr>
        <w:suppressAutoHyphens/>
        <w:spacing w:before="140" w:after="0"/>
        <w:rPr>
          <w:rFonts w:ascii="Arial" w:hAnsi="Arial"/>
        </w:rPr>
      </w:pPr>
      <w:r>
        <w:rPr>
          <w:rFonts w:ascii="Arial" w:hAnsi="Arial"/>
          <w:b/>
          <w:bCs/>
          <w:color w:val="4F81BD" w:themeColor="accent1"/>
        </w:rPr>
        <w:t xml:space="preserve">Can I use mediation to help resolve the complaint? </w:t>
      </w:r>
      <w:r>
        <w:rPr>
          <w:rFonts w:ascii="Arial" w:hAnsi="Arial"/>
        </w:rPr>
        <w:t>Mediation</w:t>
      </w:r>
      <w:r w:rsidRPr="009271FC">
        <w:rPr>
          <w:rFonts w:ascii="Arial" w:hAnsi="Arial"/>
        </w:rPr>
        <w:t xml:space="preserve"> can:</w:t>
      </w:r>
    </w:p>
    <w:p w:rsidRPr="009271FC" w:rsidR="00DC6236" w:rsidRDefault="00DC6236" w14:paraId="348EDCE8" w14:textId="77777777">
      <w:pPr>
        <w:pStyle w:val="ListParagraph"/>
        <w:numPr>
          <w:ilvl w:val="0"/>
          <w:numId w:val="6"/>
        </w:numPr>
        <w:suppressAutoHyphens/>
        <w:spacing w:before="140" w:after="0"/>
        <w:rPr>
          <w:rFonts w:ascii="Arial" w:hAnsi="Arial"/>
        </w:rPr>
      </w:pPr>
      <w:r w:rsidRPr="009271FC">
        <w:rPr>
          <w:rFonts w:ascii="Arial" w:hAnsi="Arial"/>
        </w:rPr>
        <w:t>provide a helpful mechanism for discussion when a concern is raised</w:t>
      </w:r>
    </w:p>
    <w:p w:rsidRPr="009271FC" w:rsidR="00DC6236" w:rsidRDefault="00DC6236" w14:paraId="67BD7D4E" w14:textId="77777777">
      <w:pPr>
        <w:pStyle w:val="ListParagraph"/>
        <w:numPr>
          <w:ilvl w:val="0"/>
          <w:numId w:val="6"/>
        </w:numPr>
        <w:suppressAutoHyphens/>
        <w:spacing w:before="140" w:after="0"/>
        <w:rPr>
          <w:rFonts w:ascii="Arial" w:hAnsi="Arial"/>
        </w:rPr>
      </w:pPr>
      <w:r w:rsidRPr="009271FC">
        <w:rPr>
          <w:rFonts w:ascii="Arial" w:hAnsi="Arial"/>
        </w:rPr>
        <w:t>help to rebuild the relationship between parties once all of the investigative stages of the complaints procedure have been completed</w:t>
      </w:r>
    </w:p>
    <w:p w:rsidRPr="009271FC" w:rsidR="00DC6236" w:rsidP="00DC6236" w:rsidRDefault="00DC6236" w14:paraId="6B7D0F0C" w14:textId="77777777">
      <w:pPr>
        <w:suppressAutoHyphens/>
        <w:spacing w:before="140" w:after="0"/>
        <w:rPr>
          <w:rFonts w:ascii="Arial" w:hAnsi="Arial"/>
        </w:rPr>
      </w:pPr>
      <w:r w:rsidRPr="009271FC">
        <w:rPr>
          <w:rFonts w:ascii="Arial" w:hAnsi="Arial"/>
        </w:rPr>
        <w:lastRenderedPageBreak/>
        <w:t>It should not be used as a substitute for an investigation during the formal stages of the complaints procedure.</w:t>
      </w:r>
      <w:r>
        <w:rPr>
          <w:rFonts w:ascii="Arial" w:hAnsi="Arial"/>
        </w:rPr>
        <w:t xml:space="preserve"> </w:t>
      </w:r>
      <w:r w:rsidRPr="009271FC">
        <w:rPr>
          <w:rFonts w:ascii="Arial" w:hAnsi="Arial"/>
        </w:rPr>
        <w:t>If neither the complainant nor the school considers that mediation will serve any practical purpose at this point, the complainant should not be prevented from moving to the next investigative stage of the complaints procedure.</w:t>
      </w:r>
    </w:p>
    <w:p w:rsidR="00DC6236" w:rsidP="00DC6236" w:rsidRDefault="00DC6236" w14:paraId="37B726E9" w14:textId="12AE3160">
      <w:pPr>
        <w:suppressAutoHyphens/>
        <w:spacing w:before="140" w:after="0"/>
        <w:rPr>
          <w:rFonts w:ascii="Arial" w:hAnsi="Arial"/>
        </w:rPr>
      </w:pPr>
      <w:r w:rsidRPr="00E15B8F">
        <w:rPr>
          <w:rFonts w:ascii="Arial" w:hAnsi="Arial"/>
          <w:b/>
          <w:bCs/>
          <w:color w:val="4F81BD" w:themeColor="accent1"/>
        </w:rPr>
        <w:t>Can legal representation be sought?</w:t>
      </w:r>
      <w:r>
        <w:rPr>
          <w:rFonts w:ascii="Arial" w:hAnsi="Arial"/>
          <w:b/>
          <w:bCs/>
          <w:color w:val="4F81BD" w:themeColor="accent1"/>
        </w:rPr>
        <w:t xml:space="preserve"> </w:t>
      </w:r>
      <w:r w:rsidR="008F7B1A">
        <w:rPr>
          <w:rFonts w:ascii="Arial" w:hAnsi="Arial"/>
        </w:rPr>
        <w:t xml:space="preserve">Governor review panels </w:t>
      </w:r>
      <w:r w:rsidRPr="00E12B49">
        <w:rPr>
          <w:rFonts w:ascii="Arial" w:hAnsi="Arial"/>
        </w:rPr>
        <w:t xml:space="preserve">are not a form of legal proceedings. The aim of the governors </w:t>
      </w:r>
      <w:r w:rsidR="008F7B1A">
        <w:rPr>
          <w:rFonts w:ascii="Arial" w:hAnsi="Arial"/>
        </w:rPr>
        <w:t>panel</w:t>
      </w:r>
      <w:r w:rsidRPr="00E12B49">
        <w:rPr>
          <w:rFonts w:ascii="Arial" w:hAnsi="Arial"/>
        </w:rPr>
        <w:t xml:space="preserve"> should be:</w:t>
      </w:r>
    </w:p>
    <w:p w:rsidR="00DC6236" w:rsidP="009F43DD" w:rsidRDefault="00DC6236" w14:paraId="085C93B0" w14:textId="77777777">
      <w:pPr>
        <w:pStyle w:val="ListParagraph"/>
        <w:numPr>
          <w:ilvl w:val="0"/>
          <w:numId w:val="5"/>
        </w:numPr>
        <w:suppressAutoHyphens/>
        <w:spacing w:after="0"/>
        <w:ind w:left="714" w:hanging="357"/>
        <w:rPr>
          <w:rFonts w:ascii="Arial" w:hAnsi="Arial"/>
        </w:rPr>
      </w:pPr>
      <w:r>
        <w:rPr>
          <w:rFonts w:ascii="Arial" w:hAnsi="Arial"/>
        </w:rPr>
        <w:t>r</w:t>
      </w:r>
      <w:r w:rsidRPr="00E12B49">
        <w:rPr>
          <w:rFonts w:ascii="Arial" w:hAnsi="Arial"/>
        </w:rPr>
        <w:t>econciliation</w:t>
      </w:r>
      <w:r>
        <w:rPr>
          <w:rFonts w:ascii="Arial" w:hAnsi="Arial"/>
        </w:rPr>
        <w:t>;</w:t>
      </w:r>
    </w:p>
    <w:p w:rsidRPr="00E12B49" w:rsidR="00DC6236" w:rsidP="009F43DD" w:rsidRDefault="00DC6236" w14:paraId="629A6EA6" w14:textId="77777777">
      <w:pPr>
        <w:pStyle w:val="ListParagraph"/>
        <w:numPr>
          <w:ilvl w:val="0"/>
          <w:numId w:val="5"/>
        </w:numPr>
        <w:suppressAutoHyphens/>
        <w:spacing w:after="0"/>
        <w:ind w:left="714" w:hanging="357"/>
        <w:rPr>
          <w:rFonts w:ascii="Arial" w:hAnsi="Arial"/>
        </w:rPr>
      </w:pPr>
      <w:r w:rsidRPr="00E12B49">
        <w:rPr>
          <w:rFonts w:ascii="Arial" w:hAnsi="Arial"/>
        </w:rPr>
        <w:t>to put right things that may have gone wrong</w:t>
      </w:r>
      <w:r>
        <w:rPr>
          <w:rFonts w:ascii="Arial" w:hAnsi="Arial"/>
        </w:rPr>
        <w:t>.</w:t>
      </w:r>
    </w:p>
    <w:p w:rsidR="00DC6236" w:rsidP="00DC6236" w:rsidRDefault="00DC6236" w14:paraId="5993BA7C" w14:textId="77777777">
      <w:pPr>
        <w:suppressAutoHyphens/>
        <w:spacing w:before="140" w:after="0"/>
        <w:rPr>
          <w:rFonts w:ascii="Arial" w:hAnsi="Arial"/>
        </w:rPr>
      </w:pPr>
      <w:r>
        <w:rPr>
          <w:rFonts w:ascii="Arial" w:hAnsi="Arial"/>
        </w:rPr>
        <w:t>There</w:t>
      </w:r>
      <w:r w:rsidRPr="00E12B49">
        <w:rPr>
          <w:rFonts w:ascii="Arial" w:hAnsi="Arial"/>
        </w:rPr>
        <w:t xml:space="preserve"> are occasions where legal representation may be appropriate</w:t>
      </w:r>
      <w:r>
        <w:rPr>
          <w:rFonts w:ascii="Arial" w:hAnsi="Arial"/>
        </w:rPr>
        <w:t xml:space="preserve"> e.g</w:t>
      </w:r>
      <w:r w:rsidRPr="00057486">
        <w:rPr>
          <w:rFonts w:ascii="Arial" w:hAnsi="Arial"/>
        </w:rPr>
        <w:t xml:space="preserve">. </w:t>
      </w:r>
      <w:r w:rsidRPr="00057486">
        <w:rPr>
          <w:rFonts w:ascii="Arial" w:hAnsi="Arial" w:cs="Arial"/>
          <w:color w:val="0B0C0C"/>
          <w:shd w:val="clear" w:color="auto" w:fill="FFFFFF"/>
        </w:rPr>
        <w:t>if a school employee is a witness in a complaint, they may be entitled to bring union or legal representation.</w:t>
      </w:r>
      <w:r>
        <w:rPr>
          <w:rFonts w:ascii="Arial" w:hAnsi="Arial" w:cs="Arial"/>
          <w:color w:val="0B0C0C"/>
          <w:sz w:val="29"/>
          <w:szCs w:val="29"/>
          <w:shd w:val="clear" w:color="auto" w:fill="FFFFFF"/>
        </w:rPr>
        <w:t xml:space="preserve"> </w:t>
      </w:r>
      <w:r w:rsidRPr="00E12B49">
        <w:rPr>
          <w:rFonts w:ascii="Arial" w:hAnsi="Arial"/>
        </w:rPr>
        <w:t>If a complainant commences legal action against the school in relation to their complaint, you should consider whether to suspend the complaints procedure, until those legal proceedings have concluded.</w:t>
      </w:r>
    </w:p>
    <w:p w:rsidRPr="00E12B49" w:rsidR="00CC50E9" w:rsidP="00DC6236" w:rsidRDefault="00CC50E9" w14:paraId="74931404" w14:textId="77777777">
      <w:pPr>
        <w:suppressAutoHyphens/>
        <w:spacing w:before="140" w:after="0"/>
        <w:rPr>
          <w:rFonts w:ascii="Arial" w:hAnsi="Arial"/>
        </w:rPr>
      </w:pPr>
    </w:p>
    <w:p w:rsidRPr="00CC50E9" w:rsidR="00DC6236" w:rsidP="00CC50E9" w:rsidRDefault="00DC6236" w14:paraId="1365FB45" w14:textId="08A2AB79">
      <w:pPr>
        <w:pStyle w:val="NormalWeb"/>
        <w:shd w:val="clear" w:color="auto" w:fill="FFFFFF"/>
        <w:spacing w:after="0"/>
        <w:rPr>
          <w:rFonts w:ascii="Arial" w:hAnsi="Arial"/>
          <w:sz w:val="22"/>
          <w:szCs w:val="22"/>
        </w:rPr>
      </w:pPr>
      <w:r w:rsidRPr="007176F2">
        <w:rPr>
          <w:rFonts w:ascii="Arial" w:hAnsi="Arial"/>
          <w:b/>
          <w:bCs/>
          <w:color w:val="4F81BD" w:themeColor="accent1"/>
          <w:sz w:val="22"/>
          <w:szCs w:val="22"/>
        </w:rPr>
        <w:t xml:space="preserve">What if we can’t agree dates for meetings?  </w:t>
      </w:r>
      <w:r w:rsidR="00A147D8">
        <w:rPr>
          <w:rFonts w:ascii="Arial" w:hAnsi="Arial"/>
          <w:sz w:val="22"/>
          <w:szCs w:val="22"/>
        </w:rPr>
        <w:t xml:space="preserve">A panel of governors must aim to meet within the required timescales. </w:t>
      </w:r>
      <w:r w:rsidR="00CC50E9">
        <w:rPr>
          <w:rFonts w:ascii="Arial" w:hAnsi="Arial"/>
          <w:sz w:val="22"/>
          <w:szCs w:val="22"/>
        </w:rPr>
        <w:t xml:space="preserve">If the complainant is being invited to attend, provided that </w:t>
      </w:r>
      <w:r w:rsidRPr="007176F2">
        <w:rPr>
          <w:rFonts w:ascii="Arial" w:hAnsi="Arial" w:eastAsia="Times New Roman" w:cs="Arial"/>
          <w:color w:val="0B0C0C"/>
          <w:sz w:val="22"/>
          <w:szCs w:val="22"/>
          <w:lang w:eastAsia="en-GB"/>
        </w:rPr>
        <w:t>reasonable attempts have been made to accommodate complainants with dates for complaint meetings and they refuse or are unable to attend you can:</w:t>
      </w:r>
    </w:p>
    <w:p w:rsidRPr="00286B1B" w:rsidR="00DC6236" w:rsidRDefault="00DC6236" w14:paraId="4A653FD6" w14:textId="77777777">
      <w:pPr>
        <w:numPr>
          <w:ilvl w:val="0"/>
          <w:numId w:val="8"/>
        </w:numPr>
        <w:shd w:val="clear" w:color="auto" w:fill="FFFFFF"/>
        <w:spacing w:after="75" w:line="240" w:lineRule="auto"/>
        <w:ind w:left="1020"/>
        <w:rPr>
          <w:rFonts w:ascii="Arial" w:hAnsi="Arial" w:eastAsia="Times New Roman" w:cs="Arial"/>
          <w:color w:val="0B0C0C"/>
          <w:lang w:eastAsia="en-GB"/>
        </w:rPr>
      </w:pPr>
      <w:r w:rsidRPr="00286B1B">
        <w:rPr>
          <w:rFonts w:ascii="Arial" w:hAnsi="Arial" w:eastAsia="Times New Roman" w:cs="Arial"/>
          <w:color w:val="0B0C0C"/>
          <w:lang w:eastAsia="en-GB"/>
        </w:rPr>
        <w:t>convene meetings in their absence</w:t>
      </w:r>
      <w:r>
        <w:rPr>
          <w:rFonts w:ascii="Arial" w:hAnsi="Arial" w:eastAsia="Times New Roman" w:cs="Arial"/>
          <w:color w:val="0B0C0C"/>
          <w:lang w:eastAsia="en-GB"/>
        </w:rPr>
        <w:t>;</w:t>
      </w:r>
    </w:p>
    <w:p w:rsidR="00DC6236" w:rsidRDefault="00DC6236" w14:paraId="294ED04E" w14:textId="77777777">
      <w:pPr>
        <w:numPr>
          <w:ilvl w:val="0"/>
          <w:numId w:val="8"/>
        </w:numPr>
        <w:shd w:val="clear" w:color="auto" w:fill="FFFFFF"/>
        <w:spacing w:after="75" w:line="240" w:lineRule="auto"/>
        <w:ind w:left="1020"/>
        <w:rPr>
          <w:rFonts w:ascii="Arial" w:hAnsi="Arial" w:eastAsia="Times New Roman" w:cs="Arial"/>
          <w:color w:val="0B0C0C"/>
          <w:lang w:eastAsia="en-GB"/>
        </w:rPr>
      </w:pPr>
      <w:r w:rsidRPr="00286B1B">
        <w:rPr>
          <w:rFonts w:ascii="Arial" w:hAnsi="Arial" w:eastAsia="Times New Roman" w:cs="Arial"/>
          <w:color w:val="0B0C0C"/>
          <w:lang w:eastAsia="en-GB"/>
        </w:rPr>
        <w:t>reach a conclusion in the interests of drawing the complaint to a close</w:t>
      </w:r>
      <w:r>
        <w:rPr>
          <w:rFonts w:ascii="Arial" w:hAnsi="Arial" w:eastAsia="Times New Roman" w:cs="Arial"/>
          <w:color w:val="0B0C0C"/>
          <w:lang w:eastAsia="en-GB"/>
        </w:rPr>
        <w:t>.</w:t>
      </w:r>
    </w:p>
    <w:p w:rsidR="006A02C7" w:rsidP="006A02C7" w:rsidRDefault="006A02C7" w14:paraId="23FE4E42" w14:textId="77777777">
      <w:pPr>
        <w:suppressAutoHyphens/>
        <w:spacing w:before="140" w:after="0"/>
        <w:contextualSpacing/>
        <w:rPr>
          <w:rFonts w:ascii="Arial" w:hAnsi="Arial"/>
          <w:b/>
          <w:bCs/>
          <w:color w:val="4F81BD" w:themeColor="accent1"/>
        </w:rPr>
      </w:pPr>
    </w:p>
    <w:p w:rsidRPr="00C14BB8" w:rsidR="006A02C7" w:rsidP="006A02C7" w:rsidRDefault="006A02C7" w14:paraId="7C654505" w14:textId="075B2AC6">
      <w:pPr>
        <w:suppressAutoHyphens/>
        <w:spacing w:before="140" w:after="0"/>
        <w:contextualSpacing/>
        <w:rPr>
          <w:rFonts w:ascii="Arial" w:hAnsi="Arial"/>
          <w:color w:val="000000" w:themeColor="text1"/>
        </w:rPr>
      </w:pPr>
      <w:r>
        <w:rPr>
          <w:rFonts w:ascii="Arial" w:hAnsi="Arial"/>
          <w:b/>
          <w:bCs/>
          <w:color w:val="4F81BD" w:themeColor="accent1"/>
        </w:rPr>
        <w:t xml:space="preserve">How must we communicate the outcome? </w:t>
      </w:r>
      <w:r w:rsidRPr="00C14BB8">
        <w:rPr>
          <w:rFonts w:ascii="Arial" w:hAnsi="Arial"/>
          <w:color w:val="000000" w:themeColor="text1"/>
        </w:rPr>
        <w:t xml:space="preserve">The complainant should </w:t>
      </w:r>
      <w:r w:rsidR="00A14B5E">
        <w:rPr>
          <w:rFonts w:ascii="Arial" w:hAnsi="Arial"/>
          <w:color w:val="000000" w:themeColor="text1"/>
        </w:rPr>
        <w:t xml:space="preserve">be </w:t>
      </w:r>
      <w:r w:rsidRPr="00C14BB8">
        <w:rPr>
          <w:rFonts w:ascii="Arial" w:hAnsi="Arial"/>
          <w:color w:val="000000" w:themeColor="text1"/>
        </w:rPr>
        <w:t>informed of:</w:t>
      </w:r>
    </w:p>
    <w:p w:rsidRPr="00C14BB8" w:rsidR="006A02C7" w:rsidRDefault="006A02C7" w14:paraId="5415BD16" w14:textId="77777777">
      <w:pPr>
        <w:pStyle w:val="ListParagraph"/>
        <w:numPr>
          <w:ilvl w:val="0"/>
          <w:numId w:val="9"/>
        </w:numPr>
        <w:rPr>
          <w:rFonts w:ascii="Arial" w:hAnsi="Arial"/>
          <w:color w:val="000000" w:themeColor="text1"/>
        </w:rPr>
      </w:pPr>
      <w:r w:rsidRPr="00C14BB8">
        <w:rPr>
          <w:rFonts w:ascii="Arial" w:hAnsi="Arial"/>
          <w:color w:val="000000" w:themeColor="text1"/>
        </w:rPr>
        <w:t>the conclusion and reasons for any decisions in writing</w:t>
      </w:r>
    </w:p>
    <w:p w:rsidRPr="00C14BB8" w:rsidR="006A02C7" w:rsidRDefault="006A02C7" w14:paraId="6103E0F6" w14:textId="77777777">
      <w:pPr>
        <w:pStyle w:val="ListParagraph"/>
        <w:numPr>
          <w:ilvl w:val="0"/>
          <w:numId w:val="9"/>
        </w:numPr>
        <w:rPr>
          <w:rFonts w:ascii="Arial" w:hAnsi="Arial"/>
          <w:color w:val="000000" w:themeColor="text1"/>
        </w:rPr>
      </w:pPr>
      <w:r w:rsidRPr="00C14BB8">
        <w:rPr>
          <w:rFonts w:ascii="Arial" w:hAnsi="Arial"/>
          <w:color w:val="000000" w:themeColor="text1"/>
        </w:rPr>
        <w:t>any further rights of appeal</w:t>
      </w:r>
    </w:p>
    <w:p w:rsidR="006A02C7" w:rsidP="003043F1" w:rsidRDefault="006A02C7" w14:paraId="0A004CA8" w14:textId="00060746">
      <w:pPr>
        <w:spacing w:after="0"/>
        <w:rPr>
          <w:rFonts w:ascii="Arial" w:hAnsi="Arial"/>
          <w:color w:val="000000" w:themeColor="text1"/>
        </w:rPr>
      </w:pPr>
      <w:r w:rsidRPr="00F52E53">
        <w:rPr>
          <w:rFonts w:ascii="Arial" w:hAnsi="Arial"/>
          <w:b/>
          <w:bCs/>
          <w:color w:val="4F81BD" w:themeColor="accent1"/>
        </w:rPr>
        <w:t>How often must we review the policy?</w:t>
      </w:r>
      <w:r w:rsidRPr="00F52E53">
        <w:rPr>
          <w:rFonts w:ascii="Arial" w:hAnsi="Arial"/>
          <w:color w:val="4F81BD" w:themeColor="accent1"/>
        </w:rPr>
        <w:t xml:space="preserve"> </w:t>
      </w:r>
      <w:r>
        <w:rPr>
          <w:rFonts w:ascii="Arial" w:hAnsi="Arial"/>
          <w:color w:val="000000" w:themeColor="text1"/>
        </w:rPr>
        <w:t xml:space="preserve">Schools are advised to review this policy </w:t>
      </w:r>
      <w:r w:rsidR="003043F1">
        <w:rPr>
          <w:rFonts w:ascii="Arial" w:hAnsi="Arial"/>
          <w:color w:val="000000" w:themeColor="text1"/>
        </w:rPr>
        <w:t xml:space="preserve">approximately </w:t>
      </w:r>
      <w:r w:rsidRPr="00F52E53">
        <w:rPr>
          <w:rFonts w:ascii="Arial" w:hAnsi="Arial"/>
          <w:color w:val="000000" w:themeColor="text1"/>
        </w:rPr>
        <w:t xml:space="preserve">every 3 years, to </w:t>
      </w:r>
      <w:proofErr w:type="gramStart"/>
      <w:r w:rsidRPr="00F52E53">
        <w:rPr>
          <w:rFonts w:ascii="Arial" w:hAnsi="Arial"/>
          <w:color w:val="000000" w:themeColor="text1"/>
        </w:rPr>
        <w:t>take into account</w:t>
      </w:r>
      <w:proofErr w:type="gramEnd"/>
      <w:r w:rsidRPr="00F52E53">
        <w:rPr>
          <w:rFonts w:ascii="Arial" w:hAnsi="Arial"/>
          <w:color w:val="000000" w:themeColor="text1"/>
        </w:rPr>
        <w:t xml:space="preserve"> any:</w:t>
      </w:r>
    </w:p>
    <w:p w:rsidR="006A02C7" w:rsidRDefault="006A02C7" w14:paraId="48897EE8" w14:textId="77777777">
      <w:pPr>
        <w:pStyle w:val="ListParagraph"/>
        <w:numPr>
          <w:ilvl w:val="0"/>
          <w:numId w:val="10"/>
        </w:numPr>
        <w:spacing w:after="0"/>
        <w:rPr>
          <w:rFonts w:ascii="Arial" w:hAnsi="Arial"/>
          <w:color w:val="000000" w:themeColor="text1"/>
        </w:rPr>
      </w:pPr>
      <w:r w:rsidRPr="00F52E53">
        <w:rPr>
          <w:rFonts w:ascii="Arial" w:hAnsi="Arial"/>
          <w:color w:val="000000" w:themeColor="text1"/>
        </w:rPr>
        <w:t>legislative changes</w:t>
      </w:r>
    </w:p>
    <w:p w:rsidR="006A02C7" w:rsidRDefault="006A02C7" w14:paraId="5DD654C2" w14:textId="77777777">
      <w:pPr>
        <w:pStyle w:val="ListParagraph"/>
        <w:numPr>
          <w:ilvl w:val="0"/>
          <w:numId w:val="10"/>
        </w:numPr>
        <w:spacing w:after="0"/>
        <w:rPr>
          <w:rFonts w:ascii="Arial" w:hAnsi="Arial"/>
          <w:color w:val="000000" w:themeColor="text1"/>
        </w:rPr>
      </w:pPr>
      <w:r w:rsidRPr="00F52E53">
        <w:rPr>
          <w:rFonts w:ascii="Arial" w:hAnsi="Arial"/>
          <w:color w:val="000000" w:themeColor="text1"/>
        </w:rPr>
        <w:t xml:space="preserve">new guidance </w:t>
      </w:r>
    </w:p>
    <w:p w:rsidR="003043F1" w:rsidP="003043F1" w:rsidRDefault="00046E6A" w14:paraId="5BE960E2" w14:textId="3AA43B46">
      <w:pPr>
        <w:spacing w:after="0"/>
        <w:rPr>
          <w:rFonts w:ascii="Arial" w:hAnsi="Arial"/>
          <w:color w:val="000000" w:themeColor="text1"/>
        </w:rPr>
      </w:pPr>
      <w:r>
        <w:rPr>
          <w:rFonts w:ascii="Arial" w:hAnsi="Arial"/>
          <w:color w:val="000000" w:themeColor="text1"/>
        </w:rPr>
        <w:t xml:space="preserve">As a Local Authority we will aim to revise our policy within this timescale too. </w:t>
      </w:r>
    </w:p>
    <w:p w:rsidRPr="003043F1" w:rsidR="005A7F3A" w:rsidP="003043F1" w:rsidRDefault="005A7F3A" w14:paraId="5AECDA94" w14:textId="77777777">
      <w:pPr>
        <w:spacing w:after="0"/>
        <w:rPr>
          <w:rFonts w:ascii="Arial" w:hAnsi="Arial"/>
          <w:color w:val="000000" w:themeColor="text1"/>
        </w:rPr>
      </w:pPr>
    </w:p>
    <w:p w:rsidRPr="00F52E53" w:rsidR="006A02C7" w:rsidP="006A02C7" w:rsidRDefault="006A02C7" w14:paraId="027E8573" w14:textId="2AB58A7D">
      <w:pPr>
        <w:rPr>
          <w:rFonts w:ascii="Arial" w:hAnsi="Arial"/>
          <w:color w:val="000000" w:themeColor="text1"/>
        </w:rPr>
      </w:pPr>
      <w:r w:rsidRPr="00F52E53">
        <w:rPr>
          <w:rFonts w:ascii="Arial" w:hAnsi="Arial"/>
          <w:color w:val="000000" w:themeColor="text1"/>
        </w:rPr>
        <w:t>You may delegate responsibility for reviewing the complaints procedure to</w:t>
      </w:r>
      <w:r>
        <w:rPr>
          <w:rFonts w:ascii="Arial" w:hAnsi="Arial"/>
          <w:color w:val="000000" w:themeColor="text1"/>
        </w:rPr>
        <w:t xml:space="preserve"> </w:t>
      </w:r>
      <w:r w:rsidRPr="00F52E53">
        <w:rPr>
          <w:rFonts w:ascii="Arial" w:hAnsi="Arial"/>
          <w:color w:val="000000" w:themeColor="text1"/>
        </w:rPr>
        <w:t xml:space="preserve">a committee of the </w:t>
      </w:r>
      <w:r w:rsidR="00177C17">
        <w:rPr>
          <w:rFonts w:ascii="Arial" w:hAnsi="Arial"/>
          <w:color w:val="000000" w:themeColor="text1"/>
        </w:rPr>
        <w:t>G</w:t>
      </w:r>
      <w:r w:rsidRPr="00416229">
        <w:rPr>
          <w:rFonts w:ascii="Arial" w:hAnsi="Arial"/>
          <w:color w:val="000000" w:themeColor="text1"/>
        </w:rPr>
        <w:t xml:space="preserve">overning </w:t>
      </w:r>
      <w:r w:rsidR="00177C17">
        <w:rPr>
          <w:rFonts w:ascii="Arial" w:hAnsi="Arial"/>
          <w:color w:val="000000" w:themeColor="text1"/>
        </w:rPr>
        <w:t>B</w:t>
      </w:r>
      <w:r w:rsidRPr="00416229">
        <w:rPr>
          <w:rFonts w:ascii="Arial" w:hAnsi="Arial"/>
          <w:color w:val="000000" w:themeColor="text1"/>
        </w:rPr>
        <w:t>ody/ an individual governor/ the Headteacher</w:t>
      </w:r>
      <w:r w:rsidR="00B24F9B">
        <w:rPr>
          <w:rFonts w:ascii="Arial" w:hAnsi="Arial"/>
          <w:color w:val="000000" w:themeColor="text1"/>
        </w:rPr>
        <w:t xml:space="preserve">, albeit we recommend it is reviewed by the entire </w:t>
      </w:r>
      <w:r w:rsidR="00177C17">
        <w:rPr>
          <w:rFonts w:ascii="Arial" w:hAnsi="Arial"/>
          <w:color w:val="000000" w:themeColor="text1"/>
        </w:rPr>
        <w:t>G</w:t>
      </w:r>
      <w:r w:rsidR="00B24F9B">
        <w:rPr>
          <w:rFonts w:ascii="Arial" w:hAnsi="Arial"/>
          <w:color w:val="000000" w:themeColor="text1"/>
        </w:rPr>
        <w:t xml:space="preserve">overning </w:t>
      </w:r>
      <w:r w:rsidR="00177C17">
        <w:rPr>
          <w:rFonts w:ascii="Arial" w:hAnsi="Arial"/>
          <w:color w:val="000000" w:themeColor="text1"/>
        </w:rPr>
        <w:t>B</w:t>
      </w:r>
      <w:r w:rsidR="00B24F9B">
        <w:rPr>
          <w:rFonts w:ascii="Arial" w:hAnsi="Arial"/>
          <w:color w:val="000000" w:themeColor="text1"/>
        </w:rPr>
        <w:t>ody.</w:t>
      </w:r>
    </w:p>
    <w:p w:rsidR="006A02C7" w:rsidP="006A02C7" w:rsidRDefault="006A02C7" w14:paraId="4AD240A1" w14:textId="77777777">
      <w:pPr>
        <w:rPr>
          <w:rFonts w:ascii="Arial" w:hAnsi="Arial"/>
          <w:color w:val="000000" w:themeColor="text1"/>
        </w:rPr>
      </w:pPr>
      <w:r>
        <w:rPr>
          <w:rFonts w:ascii="Arial" w:hAnsi="Arial"/>
          <w:color w:val="000000" w:themeColor="text1"/>
        </w:rPr>
        <w:t>Projected</w:t>
      </w:r>
      <w:r w:rsidRPr="00F52E53">
        <w:rPr>
          <w:rFonts w:ascii="Arial" w:hAnsi="Arial"/>
          <w:color w:val="000000" w:themeColor="text1"/>
        </w:rPr>
        <w:t xml:space="preserve"> review dates </w:t>
      </w:r>
      <w:r>
        <w:rPr>
          <w:rFonts w:ascii="Arial" w:hAnsi="Arial"/>
          <w:color w:val="000000" w:themeColor="text1"/>
        </w:rPr>
        <w:t xml:space="preserve">should be </w:t>
      </w:r>
      <w:r w:rsidRPr="00F52E53">
        <w:rPr>
          <w:rFonts w:ascii="Arial" w:hAnsi="Arial"/>
          <w:color w:val="000000" w:themeColor="text1"/>
        </w:rPr>
        <w:t>set out in the complaints procedure. Failure to do so could constitute a failure to adhere to the procedure.</w:t>
      </w:r>
    </w:p>
    <w:p w:rsidRPr="000C629A" w:rsidR="00DC6236" w:rsidRDefault="006A02C7" w14:paraId="5FDB6BDA" w14:textId="255A5A93">
      <w:pPr>
        <w:rPr>
          <w:rFonts w:ascii="Arial" w:hAnsi="Arial" w:eastAsia="Times New Roman" w:cs="Arial"/>
          <w:color w:val="1F497D" w:themeColor="text2"/>
          <w:sz w:val="32"/>
          <w:szCs w:val="32"/>
          <w:lang w:eastAsia="en-GB"/>
        </w:rPr>
      </w:pPr>
      <w:r w:rsidRPr="00591AC8">
        <w:rPr>
          <w:rFonts w:ascii="Arial" w:hAnsi="Arial"/>
          <w:b/>
          <w:bCs/>
          <w:color w:val="1F497D" w:themeColor="text2"/>
          <w:sz w:val="32"/>
          <w:szCs w:val="32"/>
        </w:rPr>
        <w:br w:type="page"/>
      </w:r>
    </w:p>
    <w:p w:rsidRPr="00E14149" w:rsidR="00CD2423" w:rsidP="00E14149" w:rsidRDefault="00E14149" w14:paraId="165B4151" w14:textId="43DD75B1">
      <w:pPr>
        <w:rPr>
          <w:rFonts w:ascii="Arial" w:hAnsi="Arial" w:eastAsiaTheme="majorEastAsia" w:cstheme="majorBidi"/>
          <w:b/>
          <w:bCs/>
          <w:color w:val="1F497D" w:themeColor="text2"/>
          <w:sz w:val="32"/>
          <w:szCs w:val="32"/>
        </w:rPr>
      </w:pPr>
      <w:r>
        <w:rPr>
          <w:rFonts w:ascii="Arial" w:hAnsi="Arial" w:eastAsiaTheme="majorEastAsia" w:cstheme="majorBidi"/>
          <w:b/>
          <w:bCs/>
          <w:color w:val="1F497D" w:themeColor="text2"/>
          <w:sz w:val="32"/>
          <w:szCs w:val="32"/>
        </w:rPr>
        <w:lastRenderedPageBreak/>
        <w:t xml:space="preserve">Resource </w:t>
      </w:r>
      <w:r w:rsidR="008C5F98">
        <w:rPr>
          <w:rFonts w:ascii="Arial" w:hAnsi="Arial" w:eastAsiaTheme="majorEastAsia" w:cstheme="majorBidi"/>
          <w:b/>
          <w:bCs/>
          <w:color w:val="1F497D" w:themeColor="text2"/>
          <w:sz w:val="32"/>
          <w:szCs w:val="32"/>
        </w:rPr>
        <w:t>1</w:t>
      </w:r>
      <w:r>
        <w:rPr>
          <w:rFonts w:ascii="Arial" w:hAnsi="Arial" w:eastAsiaTheme="majorEastAsia" w:cstheme="majorBidi"/>
          <w:b/>
          <w:bCs/>
          <w:color w:val="1F497D" w:themeColor="text2"/>
          <w:sz w:val="32"/>
          <w:szCs w:val="32"/>
        </w:rPr>
        <w:t xml:space="preserve">: </w:t>
      </w:r>
      <w:r w:rsidRPr="00E14149" w:rsidR="00CD2423">
        <w:rPr>
          <w:rFonts w:ascii="Arial" w:hAnsi="Arial" w:eastAsiaTheme="majorEastAsia" w:cstheme="majorBidi"/>
          <w:b/>
          <w:bCs/>
          <w:color w:val="1F497D" w:themeColor="text2"/>
          <w:sz w:val="32"/>
          <w:szCs w:val="32"/>
        </w:rPr>
        <w:t>Guidance for the</w:t>
      </w:r>
      <w:r w:rsidRPr="00E14149" w:rsidR="002A76D3">
        <w:rPr>
          <w:rFonts w:ascii="Arial" w:hAnsi="Arial" w:eastAsiaTheme="majorEastAsia" w:cstheme="majorBidi"/>
          <w:b/>
          <w:bCs/>
          <w:color w:val="1F497D" w:themeColor="text2"/>
          <w:sz w:val="32"/>
          <w:szCs w:val="32"/>
        </w:rPr>
        <w:t xml:space="preserve"> </w:t>
      </w:r>
      <w:r w:rsidRPr="00E14149" w:rsidR="00CD2423">
        <w:rPr>
          <w:rFonts w:ascii="Arial" w:hAnsi="Arial" w:eastAsiaTheme="majorEastAsia" w:cstheme="majorBidi"/>
          <w:b/>
          <w:bCs/>
          <w:color w:val="1F497D" w:themeColor="text2"/>
          <w:sz w:val="32"/>
          <w:szCs w:val="32"/>
        </w:rPr>
        <w:t xml:space="preserve">Chair of Governors in </w:t>
      </w:r>
      <w:r w:rsidRPr="00E14149" w:rsidR="002A76D3">
        <w:rPr>
          <w:rFonts w:ascii="Arial" w:hAnsi="Arial" w:eastAsiaTheme="majorEastAsia" w:cstheme="majorBidi"/>
          <w:b/>
          <w:bCs/>
          <w:color w:val="1F497D" w:themeColor="text2"/>
          <w:sz w:val="32"/>
          <w:szCs w:val="32"/>
        </w:rPr>
        <w:t>investigating a complaint</w:t>
      </w:r>
    </w:p>
    <w:p w:rsidR="00545E27" w:rsidP="002660D5" w:rsidRDefault="00926EAE" w14:paraId="05DF1305" w14:textId="77777777">
      <w:pPr>
        <w:spacing w:after="0"/>
        <w:rPr>
          <w:rFonts w:ascii="Arial" w:hAnsi="Arial" w:cs="Arial"/>
        </w:rPr>
      </w:pPr>
      <w:r>
        <w:rPr>
          <w:rFonts w:ascii="Arial" w:hAnsi="Arial" w:cs="Arial"/>
        </w:rPr>
        <w:t xml:space="preserve">Chairs should be aware of the information in the </w:t>
      </w:r>
      <w:r w:rsidRPr="00131AA6">
        <w:rPr>
          <w:rFonts w:ascii="Arial" w:hAnsi="Arial" w:cs="Arial"/>
          <w:b/>
          <w:bCs/>
        </w:rPr>
        <w:t>model policy</w:t>
      </w:r>
      <w:r w:rsidR="00C4142E">
        <w:rPr>
          <w:rFonts w:ascii="Arial" w:hAnsi="Arial" w:cs="Arial"/>
        </w:rPr>
        <w:t xml:space="preserve">. </w:t>
      </w:r>
      <w:r w:rsidR="00545E27">
        <w:rPr>
          <w:rFonts w:ascii="Arial" w:hAnsi="Arial" w:cs="Arial"/>
        </w:rPr>
        <w:t>This includes:</w:t>
      </w:r>
    </w:p>
    <w:p w:rsidR="002660D5" w:rsidRDefault="00C4142E" w14:paraId="5D8DD6B1" w14:textId="690D6E89">
      <w:pPr>
        <w:pStyle w:val="ListParagraph"/>
        <w:numPr>
          <w:ilvl w:val="0"/>
          <w:numId w:val="40"/>
        </w:numPr>
        <w:spacing w:after="0"/>
        <w:rPr>
          <w:rFonts w:ascii="Arial" w:hAnsi="Arial" w:cs="Arial"/>
        </w:rPr>
      </w:pPr>
      <w:r w:rsidRPr="00545E27">
        <w:rPr>
          <w:rFonts w:ascii="Arial" w:hAnsi="Arial" w:cs="Arial"/>
        </w:rPr>
        <w:t xml:space="preserve">If the Chair </w:t>
      </w:r>
      <w:r w:rsidR="00843E97">
        <w:rPr>
          <w:rFonts w:ascii="Arial" w:hAnsi="Arial" w:cs="Arial"/>
        </w:rPr>
        <w:t xml:space="preserve">of Governors </w:t>
      </w:r>
      <w:r w:rsidRPr="00545E27">
        <w:rPr>
          <w:rFonts w:ascii="Arial" w:hAnsi="Arial" w:cs="Arial"/>
        </w:rPr>
        <w:t xml:space="preserve">doesn’t have the capacity to investigate, this can be delegated to another member of the governing body. </w:t>
      </w:r>
      <w:r w:rsidRPr="00545E27" w:rsidR="002660D5">
        <w:rPr>
          <w:rFonts w:ascii="Arial" w:hAnsi="Arial" w:cs="Arial"/>
        </w:rPr>
        <w:t xml:space="preserve">The policy says: </w:t>
      </w:r>
      <w:r w:rsidRPr="00545E27" w:rsidR="002660D5">
        <w:rPr>
          <w:rFonts w:ascii="Arial" w:hAnsi="Arial" w:cs="Arial"/>
          <w:i/>
          <w:iCs/>
        </w:rPr>
        <w:t>The Chair of Governors may delegate the investigation into the complaint to another member of the Governing Body, but not the decision to be taken</w:t>
      </w:r>
      <w:r w:rsidRPr="00545E27" w:rsidR="002660D5">
        <w:rPr>
          <w:rFonts w:ascii="Arial" w:hAnsi="Arial" w:cs="Arial"/>
        </w:rPr>
        <w:t xml:space="preserve">. In practice this means the entire investigation can be undertaken by another governor, but the conclusions </w:t>
      </w:r>
      <w:r w:rsidRPr="00545E27" w:rsidR="0055023B">
        <w:rPr>
          <w:rFonts w:ascii="Arial" w:hAnsi="Arial" w:cs="Arial"/>
        </w:rPr>
        <w:t xml:space="preserve">are ’signed off’ or agreed by the Chair. </w:t>
      </w:r>
    </w:p>
    <w:p w:rsidR="0031534C" w:rsidRDefault="0031534C" w14:paraId="715869C0" w14:textId="1BCD9C40">
      <w:pPr>
        <w:pStyle w:val="ListParagraph"/>
        <w:numPr>
          <w:ilvl w:val="0"/>
          <w:numId w:val="40"/>
        </w:numPr>
        <w:spacing w:after="0"/>
        <w:rPr>
          <w:rFonts w:ascii="Arial" w:hAnsi="Arial" w:cs="Arial"/>
        </w:rPr>
      </w:pPr>
      <w:r>
        <w:rPr>
          <w:rFonts w:ascii="Arial" w:hAnsi="Arial" w:cs="Arial"/>
        </w:rPr>
        <w:t>Timescales for a response</w:t>
      </w:r>
    </w:p>
    <w:p w:rsidRPr="00646EE9" w:rsidR="0073388A" w:rsidRDefault="0031534C" w14:paraId="7BFE7034" w14:textId="3F7F39EA">
      <w:pPr>
        <w:pStyle w:val="ListParagraph"/>
        <w:numPr>
          <w:ilvl w:val="0"/>
          <w:numId w:val="40"/>
        </w:numPr>
        <w:suppressAutoHyphens/>
        <w:spacing w:after="0"/>
        <w:rPr>
          <w:rFonts w:ascii="Arial" w:hAnsi="Arial" w:cs="Arial"/>
        </w:rPr>
      </w:pPr>
      <w:r w:rsidRPr="00363A8B">
        <w:rPr>
          <w:rFonts w:ascii="Arial" w:hAnsi="Arial" w:cs="Arial"/>
        </w:rPr>
        <w:t xml:space="preserve">The option of </w:t>
      </w:r>
      <w:r w:rsidRPr="00363A8B" w:rsidR="00926EAE">
        <w:rPr>
          <w:rFonts w:ascii="Arial" w:hAnsi="Arial" w:eastAsia="Times New Roman"/>
        </w:rPr>
        <w:t>contact</w:t>
      </w:r>
      <w:r w:rsidRPr="00363A8B" w:rsidR="00363A8B">
        <w:rPr>
          <w:rFonts w:ascii="Arial" w:hAnsi="Arial" w:eastAsia="Times New Roman"/>
        </w:rPr>
        <w:t>ing</w:t>
      </w:r>
      <w:r w:rsidRPr="00363A8B" w:rsidR="00926EAE">
        <w:rPr>
          <w:rFonts w:ascii="Arial" w:hAnsi="Arial" w:eastAsia="Times New Roman"/>
        </w:rPr>
        <w:t xml:space="preserve"> the complainant via a telephone call or propos</w:t>
      </w:r>
      <w:r w:rsidRPr="00363A8B" w:rsidR="00363A8B">
        <w:rPr>
          <w:rFonts w:ascii="Arial" w:hAnsi="Arial" w:eastAsia="Times New Roman"/>
        </w:rPr>
        <w:t>ing</w:t>
      </w:r>
      <w:r w:rsidRPr="00363A8B" w:rsidR="00926EAE">
        <w:rPr>
          <w:rFonts w:ascii="Arial" w:hAnsi="Arial" w:eastAsia="Times New Roman"/>
        </w:rPr>
        <w:t xml:space="preserve"> a meeting to consider the issues </w:t>
      </w:r>
      <w:r w:rsidRPr="00646EE9" w:rsidR="00926EAE">
        <w:rPr>
          <w:rFonts w:ascii="Arial" w:hAnsi="Arial" w:eastAsia="Times New Roman"/>
        </w:rPr>
        <w:t xml:space="preserve">raised. </w:t>
      </w:r>
      <w:r w:rsidRPr="00646EE9" w:rsidR="00011B22">
        <w:rPr>
          <w:rFonts w:ascii="Arial" w:hAnsi="Arial" w:eastAsia="Times New Roman"/>
        </w:rPr>
        <w:t xml:space="preserve">We advise </w:t>
      </w:r>
      <w:r w:rsidRPr="00646EE9" w:rsidR="00A96657">
        <w:rPr>
          <w:rFonts w:ascii="Arial" w:hAnsi="Arial" w:eastAsia="Times New Roman"/>
        </w:rPr>
        <w:t>contacting the complainant when possible, as t</w:t>
      </w:r>
      <w:r w:rsidRPr="00646EE9" w:rsidR="0049108F">
        <w:rPr>
          <w:rFonts w:ascii="Arial" w:hAnsi="Arial" w:eastAsia="Times New Roman"/>
        </w:rPr>
        <w:t>his can help the complainant feel they are being ‘heard’ and their concerns are being taken seriously.</w:t>
      </w:r>
      <w:r w:rsidRPr="00646EE9" w:rsidR="00E76325">
        <w:rPr>
          <w:rFonts w:ascii="Arial" w:hAnsi="Arial" w:eastAsia="Times New Roman"/>
        </w:rPr>
        <w:t xml:space="preserve"> This also provides the opportunity to e</w:t>
      </w:r>
      <w:r w:rsidRPr="00646EE9" w:rsidR="0073388A">
        <w:rPr>
          <w:rFonts w:ascii="Arial" w:hAnsi="Arial" w:cs="Arial"/>
        </w:rPr>
        <w:t>xplor</w:t>
      </w:r>
      <w:r w:rsidRPr="00646EE9" w:rsidR="00E76325">
        <w:rPr>
          <w:rFonts w:ascii="Arial" w:hAnsi="Arial" w:cs="Arial"/>
        </w:rPr>
        <w:t xml:space="preserve">e </w:t>
      </w:r>
      <w:r w:rsidRPr="00646EE9" w:rsidR="0073388A">
        <w:rPr>
          <w:rFonts w:ascii="Arial" w:hAnsi="Arial" w:cs="Arial"/>
        </w:rPr>
        <w:t>with the complainant what they think might resolve the issue</w:t>
      </w:r>
      <w:r w:rsidRPr="00646EE9" w:rsidR="00E76325">
        <w:rPr>
          <w:rFonts w:ascii="Arial" w:hAnsi="Arial" w:cs="Arial"/>
        </w:rPr>
        <w:t>.</w:t>
      </w:r>
      <w:r w:rsidRPr="00646EE9" w:rsidR="00A96657">
        <w:rPr>
          <w:rFonts w:ascii="Arial" w:hAnsi="Arial" w:cs="Arial"/>
        </w:rPr>
        <w:t xml:space="preserve"> However, we have </w:t>
      </w:r>
      <w:r w:rsidRPr="00646EE9" w:rsidR="00667577">
        <w:rPr>
          <w:rFonts w:ascii="Arial" w:hAnsi="Arial" w:cs="Arial"/>
        </w:rPr>
        <w:t xml:space="preserve">not included in the policy that the Chair will always contact the complainant, in the event that this does not happen. </w:t>
      </w:r>
    </w:p>
    <w:p w:rsidRPr="00926EAE" w:rsidR="0049108F" w:rsidRDefault="0049108F" w14:paraId="2171D1C7" w14:textId="5EB74A5D">
      <w:pPr>
        <w:pStyle w:val="ListParagraph"/>
        <w:numPr>
          <w:ilvl w:val="0"/>
          <w:numId w:val="40"/>
        </w:numPr>
        <w:suppressAutoHyphens/>
        <w:spacing w:after="0"/>
        <w:rPr>
          <w:rFonts w:ascii="Arial" w:hAnsi="Arial" w:cs="Arial"/>
        </w:rPr>
      </w:pPr>
      <w:r>
        <w:rPr>
          <w:rFonts w:ascii="Arial" w:hAnsi="Arial" w:eastAsia="Times New Roman"/>
        </w:rPr>
        <w:t>What an investigation might involve and look at</w:t>
      </w:r>
      <w:r w:rsidR="00E76325">
        <w:rPr>
          <w:rFonts w:ascii="Arial" w:hAnsi="Arial" w:eastAsia="Times New Roman"/>
        </w:rPr>
        <w:t>.</w:t>
      </w:r>
    </w:p>
    <w:p w:rsidR="0049108F" w:rsidP="00926EAE" w:rsidRDefault="0049108F" w14:paraId="258396F9" w14:textId="77777777">
      <w:pPr>
        <w:suppressAutoHyphens/>
        <w:spacing w:after="0"/>
        <w:rPr>
          <w:rFonts w:ascii="Arial" w:hAnsi="Arial"/>
        </w:rPr>
      </w:pPr>
    </w:p>
    <w:p w:rsidR="0049108F" w:rsidP="00926EAE" w:rsidRDefault="00EE2E4D" w14:paraId="6E944BB5" w14:textId="7F122A1B">
      <w:pPr>
        <w:suppressAutoHyphens/>
        <w:spacing w:after="0"/>
        <w:rPr>
          <w:rFonts w:ascii="Arial" w:hAnsi="Arial"/>
        </w:rPr>
      </w:pPr>
      <w:r>
        <w:rPr>
          <w:rFonts w:ascii="Arial" w:hAnsi="Arial"/>
        </w:rPr>
        <w:t xml:space="preserve">The </w:t>
      </w:r>
      <w:r w:rsidRPr="00131AA6">
        <w:rPr>
          <w:rFonts w:ascii="Arial" w:hAnsi="Arial"/>
          <w:b/>
          <w:bCs/>
        </w:rPr>
        <w:t>general advice in approaching an investigation</w:t>
      </w:r>
      <w:r>
        <w:rPr>
          <w:rFonts w:ascii="Arial" w:hAnsi="Arial"/>
        </w:rPr>
        <w:t xml:space="preserve"> is:</w:t>
      </w:r>
    </w:p>
    <w:p w:rsidRPr="00E76325" w:rsidR="002B3D6B" w:rsidRDefault="00EE2E4D" w14:paraId="1A92B65E" w14:textId="4310D468">
      <w:pPr>
        <w:pStyle w:val="ListParagraph"/>
        <w:numPr>
          <w:ilvl w:val="0"/>
          <w:numId w:val="41"/>
        </w:numPr>
        <w:suppressAutoHyphens/>
        <w:spacing w:after="0"/>
        <w:rPr>
          <w:rFonts w:ascii="Arial" w:hAnsi="Arial"/>
        </w:rPr>
      </w:pPr>
      <w:r>
        <w:rPr>
          <w:rFonts w:ascii="Arial" w:hAnsi="Arial"/>
        </w:rPr>
        <w:t xml:space="preserve">Try to identify the </w:t>
      </w:r>
      <w:r w:rsidRPr="00EE2E4D" w:rsidR="002B3D6B">
        <w:rPr>
          <w:rFonts w:ascii="Arial" w:hAnsi="Arial" w:cs="Arial"/>
        </w:rPr>
        <w:t xml:space="preserve">key element(s) of the complaint </w:t>
      </w:r>
      <w:r>
        <w:rPr>
          <w:rFonts w:ascii="Arial" w:hAnsi="Arial" w:cs="Arial"/>
        </w:rPr>
        <w:t xml:space="preserve">- </w:t>
      </w:r>
      <w:r w:rsidRPr="00EE2E4D" w:rsidR="002B3D6B">
        <w:rPr>
          <w:rFonts w:ascii="Arial" w:hAnsi="Arial" w:cs="Arial"/>
        </w:rPr>
        <w:t xml:space="preserve">what is it the complainant is concerned about? What are the specific issues? </w:t>
      </w:r>
    </w:p>
    <w:p w:rsidR="00E76325" w:rsidRDefault="00E76325" w14:paraId="28FB097A" w14:textId="207B6FD9">
      <w:pPr>
        <w:pStyle w:val="ListParagraph"/>
        <w:numPr>
          <w:ilvl w:val="0"/>
          <w:numId w:val="41"/>
        </w:numPr>
        <w:suppressAutoHyphens/>
        <w:spacing w:after="0"/>
        <w:rPr>
          <w:rFonts w:ascii="Arial" w:hAnsi="Arial"/>
        </w:rPr>
      </w:pPr>
      <w:r>
        <w:rPr>
          <w:rFonts w:ascii="Arial" w:hAnsi="Arial"/>
        </w:rPr>
        <w:t xml:space="preserve">Then consider </w:t>
      </w:r>
      <w:r w:rsidR="00402865">
        <w:rPr>
          <w:rFonts w:ascii="Arial" w:hAnsi="Arial"/>
        </w:rPr>
        <w:t xml:space="preserve">the sources of evidence you can use – what do </w:t>
      </w:r>
      <w:r>
        <w:rPr>
          <w:rFonts w:ascii="Arial" w:hAnsi="Arial"/>
        </w:rPr>
        <w:t>you need to look</w:t>
      </w:r>
      <w:r w:rsidR="0016371D">
        <w:rPr>
          <w:rFonts w:ascii="Arial" w:hAnsi="Arial"/>
        </w:rPr>
        <w:t xml:space="preserve"> for</w:t>
      </w:r>
      <w:r>
        <w:rPr>
          <w:rFonts w:ascii="Arial" w:hAnsi="Arial"/>
        </w:rPr>
        <w:t xml:space="preserve">, </w:t>
      </w:r>
      <w:r w:rsidR="00402865">
        <w:rPr>
          <w:rFonts w:ascii="Arial" w:hAnsi="Arial"/>
        </w:rPr>
        <w:t>who do you need to speak to or hear from etc. (see box below)</w:t>
      </w:r>
    </w:p>
    <w:p w:rsidR="00CD2423" w:rsidP="00D66CA5" w:rsidRDefault="00402865" w14:paraId="32ED24D9" w14:textId="2BF9F2FF">
      <w:pPr>
        <w:spacing w:after="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editId="559388D3" wp14:anchorId="2EEBFA67">
                <wp:simplePos x="0" y="0"/>
                <wp:positionH relativeFrom="column">
                  <wp:posOffset>-127000</wp:posOffset>
                </wp:positionH>
                <wp:positionV relativeFrom="paragraph">
                  <wp:posOffset>93345</wp:posOffset>
                </wp:positionV>
                <wp:extent cx="6019800" cy="25844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019800" cy="258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0pt;margin-top:7.35pt;width:474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37E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"/>
            </w:pict>
          </mc:Fallback>
        </mc:AlternateContent>
      </w:r>
    </w:p>
    <w:p w:rsidRPr="00CD2423" w:rsidR="00CD2423" w:rsidP="00CD2423" w:rsidRDefault="00CD2423" w14:paraId="329D8409" w14:textId="77777777">
      <w:pPr>
        <w:spacing w:after="0"/>
        <w:rPr>
          <w:rFonts w:ascii="Arial" w:hAnsi="Arial" w:cs="Arial"/>
          <w:b/>
          <w:bCs/>
        </w:rPr>
      </w:pPr>
      <w:r w:rsidRPr="00CD2423">
        <w:rPr>
          <w:rFonts w:ascii="Arial" w:hAnsi="Arial" w:cs="Arial"/>
          <w:b/>
          <w:bCs/>
        </w:rPr>
        <w:t xml:space="preserve">Possible sources of evidence which might apply to any complaint investigation </w:t>
      </w:r>
    </w:p>
    <w:p w:rsidRPr="00CD2423" w:rsidR="00CD2423" w:rsidRDefault="00CD2423" w14:paraId="5FDF19B2" w14:textId="77777777">
      <w:pPr>
        <w:numPr>
          <w:ilvl w:val="0"/>
          <w:numId w:val="31"/>
        </w:numPr>
        <w:spacing w:after="0"/>
        <w:rPr>
          <w:rFonts w:ascii="Arial" w:hAnsi="Arial" w:cs="Arial"/>
        </w:rPr>
      </w:pPr>
      <w:r w:rsidRPr="00402865">
        <w:rPr>
          <w:rFonts w:ascii="Arial" w:hAnsi="Arial" w:cs="Arial"/>
          <w:b/>
          <w:bCs/>
        </w:rPr>
        <w:t>Staff</w:t>
      </w:r>
      <w:r w:rsidRPr="00CD2423">
        <w:rPr>
          <w:rFonts w:ascii="Arial" w:hAnsi="Arial" w:cs="Arial"/>
        </w:rPr>
        <w:t xml:space="preserve"> – could be asked to provide a written account, at least initially, which you then discuss/explore further in a follow up discussion if required.</w:t>
      </w:r>
    </w:p>
    <w:p w:rsidRPr="00CD2423" w:rsidR="00CD2423" w:rsidRDefault="00CD2423" w14:paraId="0CE9A5FF" w14:textId="77777777">
      <w:pPr>
        <w:numPr>
          <w:ilvl w:val="0"/>
          <w:numId w:val="31"/>
        </w:numPr>
        <w:spacing w:after="0"/>
        <w:rPr>
          <w:rFonts w:ascii="Arial" w:hAnsi="Arial" w:cs="Arial"/>
        </w:rPr>
      </w:pPr>
      <w:r w:rsidRPr="00402865">
        <w:rPr>
          <w:rFonts w:ascii="Arial" w:hAnsi="Arial" w:cs="Arial"/>
          <w:b/>
          <w:bCs/>
        </w:rPr>
        <w:t>Pupils</w:t>
      </w:r>
      <w:r w:rsidRPr="00CD2423">
        <w:rPr>
          <w:rFonts w:ascii="Arial" w:hAnsi="Arial" w:cs="Arial"/>
        </w:rPr>
        <w:t xml:space="preserve"> – it is likely they may already have provided accounts of what happened. These may be written or may be notes held by staff after speaking with them. If not, school staff could ask them to provide these. We wouldn’t advise Governors to speak directly to pupils regarding a complaint investigation, as they are unlikely to know you. If follow-up is required, this could be done by a member of the school’s staff. </w:t>
      </w:r>
    </w:p>
    <w:p w:rsidRPr="00CD2423" w:rsidR="00CD2423" w:rsidRDefault="00CD2423" w14:paraId="7A91E36D" w14:textId="77777777">
      <w:pPr>
        <w:numPr>
          <w:ilvl w:val="0"/>
          <w:numId w:val="31"/>
        </w:numPr>
        <w:spacing w:after="0"/>
        <w:rPr>
          <w:rFonts w:ascii="Arial" w:hAnsi="Arial" w:cs="Arial"/>
        </w:rPr>
      </w:pPr>
      <w:r w:rsidRPr="00402865">
        <w:rPr>
          <w:rFonts w:ascii="Arial" w:hAnsi="Arial" w:cs="Arial"/>
          <w:b/>
          <w:bCs/>
        </w:rPr>
        <w:t>School records</w:t>
      </w:r>
      <w:r w:rsidRPr="00CD2423">
        <w:rPr>
          <w:rFonts w:ascii="Arial" w:hAnsi="Arial" w:cs="Arial"/>
        </w:rPr>
        <w:t xml:space="preserve"> – the school will have various written records and documents including behaviour incident logs, safeguarding incident logs, First Aid logs, attendance records, pupil reports, pupil data, risk assessments etc. </w:t>
      </w:r>
    </w:p>
    <w:p w:rsidRPr="00CD2423" w:rsidR="00CD2423" w:rsidRDefault="00CD2423" w14:paraId="49CECADA" w14:textId="77777777">
      <w:pPr>
        <w:numPr>
          <w:ilvl w:val="0"/>
          <w:numId w:val="31"/>
        </w:numPr>
        <w:spacing w:after="0"/>
        <w:rPr>
          <w:rFonts w:ascii="Arial" w:hAnsi="Arial" w:cs="Arial"/>
          <w:b/>
          <w:bCs/>
        </w:rPr>
      </w:pPr>
      <w:r w:rsidRPr="00402865">
        <w:rPr>
          <w:rFonts w:ascii="Arial" w:hAnsi="Arial" w:cs="Arial"/>
          <w:b/>
          <w:bCs/>
        </w:rPr>
        <w:t>Communications records</w:t>
      </w:r>
      <w:r w:rsidRPr="00CD2423">
        <w:rPr>
          <w:rFonts w:ascii="Arial" w:hAnsi="Arial" w:cs="Arial"/>
        </w:rPr>
        <w:t xml:space="preserve"> – the school should be able to provide copies of all relevant emails between the school and the parent, records of phone calls, meeting notes etc. </w:t>
      </w:r>
    </w:p>
    <w:p w:rsidRPr="00D66CA5" w:rsidR="00CD2423" w:rsidP="00D66CA5" w:rsidRDefault="00CD2423" w14:paraId="1EDA2A82" w14:textId="77777777">
      <w:pPr>
        <w:spacing w:after="0"/>
        <w:rPr>
          <w:rFonts w:ascii="Arial" w:hAnsi="Arial" w:cs="Arial"/>
        </w:rPr>
      </w:pPr>
    </w:p>
    <w:p w:rsidRPr="00DD6857" w:rsidR="005F6B1C" w:rsidP="00327A1C" w:rsidRDefault="005F6B1C" w14:paraId="28CBDBE7" w14:textId="77777777">
      <w:pPr>
        <w:suppressAutoHyphens/>
        <w:spacing w:after="0"/>
        <w:rPr>
          <w:rFonts w:ascii="Arial" w:hAnsi="Arial"/>
        </w:rPr>
      </w:pPr>
    </w:p>
    <w:p w:rsidRPr="00DD6857" w:rsidR="005F6B1C" w:rsidRDefault="002772B1" w14:paraId="27EB5611" w14:textId="575939CA">
      <w:pPr>
        <w:pStyle w:val="ListParagraph"/>
        <w:numPr>
          <w:ilvl w:val="0"/>
          <w:numId w:val="41"/>
        </w:numPr>
        <w:suppressAutoHyphens/>
        <w:spacing w:after="0"/>
        <w:rPr>
          <w:rFonts w:ascii="Arial" w:hAnsi="Arial"/>
        </w:rPr>
      </w:pPr>
      <w:r w:rsidRPr="00DD6857">
        <w:rPr>
          <w:rFonts w:ascii="Arial" w:hAnsi="Arial"/>
        </w:rPr>
        <w:t xml:space="preserve">Write a reply, explaining your findings. </w:t>
      </w:r>
      <w:r w:rsidRPr="00DD6857" w:rsidR="005F6B1C">
        <w:rPr>
          <w:rFonts w:ascii="Arial" w:hAnsi="Arial"/>
        </w:rPr>
        <w:t>Essentially, your reply should:</w:t>
      </w:r>
    </w:p>
    <w:p w:rsidRPr="00DD6857" w:rsidR="005F6B1C" w:rsidRDefault="005F6B1C" w14:paraId="3D102170" w14:textId="77777777">
      <w:pPr>
        <w:pStyle w:val="ListParagraph"/>
        <w:numPr>
          <w:ilvl w:val="0"/>
          <w:numId w:val="45"/>
        </w:numPr>
        <w:suppressAutoHyphens/>
        <w:spacing w:after="0"/>
        <w:rPr>
          <w:rFonts w:ascii="Arial" w:hAnsi="Arial"/>
        </w:rPr>
      </w:pPr>
      <w:r w:rsidRPr="00DD6857">
        <w:rPr>
          <w:rFonts w:ascii="Arial" w:hAnsi="Arial"/>
          <w:b/>
          <w:bCs/>
        </w:rPr>
        <w:t xml:space="preserve">Summarise the details </w:t>
      </w:r>
      <w:r w:rsidRPr="00DD6857">
        <w:rPr>
          <w:rFonts w:ascii="Arial" w:hAnsi="Arial"/>
        </w:rPr>
        <w:t>of the complaint itself – what were they concerned about?</w:t>
      </w:r>
    </w:p>
    <w:p w:rsidRPr="00DD6857" w:rsidR="005F6B1C" w:rsidRDefault="005F6B1C" w14:paraId="2EDF981C" w14:textId="77777777">
      <w:pPr>
        <w:pStyle w:val="ListParagraph"/>
        <w:numPr>
          <w:ilvl w:val="0"/>
          <w:numId w:val="45"/>
        </w:numPr>
        <w:suppressAutoHyphens/>
        <w:spacing w:after="0"/>
        <w:rPr>
          <w:rFonts w:ascii="Arial" w:hAnsi="Arial"/>
        </w:rPr>
      </w:pPr>
      <w:r w:rsidRPr="00DD6857">
        <w:rPr>
          <w:rFonts w:ascii="Arial" w:hAnsi="Arial"/>
          <w:b/>
          <w:bCs/>
        </w:rPr>
        <w:t>Respond</w:t>
      </w:r>
      <w:r w:rsidRPr="00DD6857">
        <w:rPr>
          <w:rFonts w:ascii="Arial" w:hAnsi="Arial"/>
        </w:rPr>
        <w:t xml:space="preserve"> on each of the points – ie what has the investigation found out, what does the evidence show etc</w:t>
      </w:r>
    </w:p>
    <w:p w:rsidRPr="00DD6857" w:rsidR="005F6B1C" w:rsidRDefault="00CD0B26" w14:paraId="52DB3C84" w14:textId="50B7C065">
      <w:pPr>
        <w:pStyle w:val="ListParagraph"/>
        <w:numPr>
          <w:ilvl w:val="0"/>
          <w:numId w:val="45"/>
        </w:numPr>
        <w:suppressAutoHyphens/>
        <w:spacing w:after="0"/>
        <w:rPr>
          <w:rFonts w:ascii="Arial" w:hAnsi="Arial"/>
        </w:rPr>
      </w:pPr>
      <w:r w:rsidRPr="00DD6857">
        <w:rPr>
          <w:rFonts w:ascii="Arial" w:hAnsi="Arial"/>
        </w:rPr>
        <w:lastRenderedPageBreak/>
        <w:t xml:space="preserve">Draw a </w:t>
      </w:r>
      <w:r w:rsidRPr="00DD6857" w:rsidR="005F6B1C">
        <w:rPr>
          <w:rFonts w:ascii="Arial" w:hAnsi="Arial"/>
          <w:b/>
          <w:bCs/>
        </w:rPr>
        <w:t>conclusion</w:t>
      </w:r>
      <w:r w:rsidRPr="00DD6857" w:rsidR="005F6B1C">
        <w:rPr>
          <w:rFonts w:ascii="Arial" w:hAnsi="Arial"/>
        </w:rPr>
        <w:t xml:space="preserve"> on each aspect? (ie to what extent is the complaint upheld, or to what extent is there any evidence to support any of the claims made by the complainant?)</w:t>
      </w:r>
    </w:p>
    <w:p w:rsidRPr="00DD6857" w:rsidR="005F6B1C" w:rsidRDefault="00DB20DF" w14:paraId="3FAD85B2" w14:textId="46468250">
      <w:pPr>
        <w:pStyle w:val="ListParagraph"/>
        <w:numPr>
          <w:ilvl w:val="0"/>
          <w:numId w:val="45"/>
        </w:numPr>
        <w:suppressAutoHyphens/>
        <w:spacing w:after="0"/>
        <w:rPr>
          <w:rFonts w:ascii="Arial" w:hAnsi="Arial"/>
        </w:rPr>
      </w:pPr>
      <w:r w:rsidRPr="00DD6857">
        <w:rPr>
          <w:rFonts w:ascii="Arial" w:hAnsi="Arial"/>
        </w:rPr>
        <w:t>Explain if the school h</w:t>
      </w:r>
      <w:r w:rsidRPr="00DD6857" w:rsidR="005F6B1C">
        <w:rPr>
          <w:rFonts w:ascii="Arial" w:hAnsi="Arial"/>
        </w:rPr>
        <w:t xml:space="preserve">as </w:t>
      </w:r>
      <w:r w:rsidRPr="00DD6857" w:rsidR="005F6B1C">
        <w:rPr>
          <w:rFonts w:ascii="Arial" w:hAnsi="Arial"/>
          <w:b/>
          <w:bCs/>
        </w:rPr>
        <w:t>reflected</w:t>
      </w:r>
      <w:r w:rsidRPr="00DD6857" w:rsidR="005F6B1C">
        <w:rPr>
          <w:rFonts w:ascii="Arial" w:hAnsi="Arial"/>
        </w:rPr>
        <w:t>, or learnt anything, or changed any procedures as a result? (this might be true, even if the complaint itself isn’t upheld)</w:t>
      </w:r>
      <w:r w:rsidRPr="00DD6857" w:rsidR="00327A1C">
        <w:rPr>
          <w:rFonts w:ascii="Arial" w:hAnsi="Arial"/>
        </w:rPr>
        <w:t>.</w:t>
      </w:r>
    </w:p>
    <w:p w:rsidR="00321A2A" w:rsidP="005F6B1C" w:rsidRDefault="00321A2A" w14:paraId="665F64D1" w14:textId="77777777">
      <w:pPr>
        <w:suppressAutoHyphens/>
        <w:spacing w:after="0"/>
        <w:rPr>
          <w:rFonts w:ascii="Arial" w:hAnsi="Arial"/>
          <w:b/>
          <w:bCs/>
        </w:rPr>
      </w:pPr>
    </w:p>
    <w:p w:rsidRPr="008D78DF" w:rsidR="005F6B1C" w:rsidP="00567D71" w:rsidRDefault="00321A2A" w14:paraId="7EEECD29" w14:textId="10C26305">
      <w:pPr>
        <w:suppressAutoHyphens/>
        <w:spacing w:after="0"/>
        <w:rPr>
          <w:rFonts w:ascii="Arial" w:hAnsi="Arial"/>
        </w:rPr>
      </w:pPr>
      <w:r w:rsidRPr="008D78DF">
        <w:rPr>
          <w:rFonts w:ascii="Arial" w:hAnsi="Arial"/>
        </w:rPr>
        <w:t>Do c</w:t>
      </w:r>
      <w:r w:rsidRPr="008D78DF" w:rsidR="005F6B1C">
        <w:rPr>
          <w:rFonts w:ascii="Arial" w:hAnsi="Arial"/>
        </w:rPr>
        <w:t xml:space="preserve">onsider how the response can have a ‘human’ tone, and show empathy, especially if the complaint isn’t upheld. </w:t>
      </w:r>
      <w:r w:rsidRPr="008D78DF" w:rsidR="00567D71">
        <w:rPr>
          <w:rFonts w:ascii="Arial" w:hAnsi="Arial"/>
        </w:rPr>
        <w:t xml:space="preserve">Whilst your reply should be ‘formal’ it need not be </w:t>
      </w:r>
      <w:r w:rsidR="007D02CC">
        <w:rPr>
          <w:rFonts w:ascii="Arial" w:hAnsi="Arial"/>
        </w:rPr>
        <w:t xml:space="preserve">unfriendly, </w:t>
      </w:r>
      <w:r w:rsidRPr="008D78DF" w:rsidR="00564CC8">
        <w:rPr>
          <w:rFonts w:ascii="Arial" w:hAnsi="Arial"/>
        </w:rPr>
        <w:t xml:space="preserve">stilted or </w:t>
      </w:r>
      <w:r w:rsidRPr="008D78DF" w:rsidR="008D78DF">
        <w:rPr>
          <w:rFonts w:ascii="Arial" w:hAnsi="Arial"/>
        </w:rPr>
        <w:t>terse</w:t>
      </w:r>
      <w:r w:rsidRPr="008D78DF" w:rsidR="00567D71">
        <w:rPr>
          <w:rFonts w:ascii="Arial" w:hAnsi="Arial"/>
        </w:rPr>
        <w:t xml:space="preserve">. </w:t>
      </w:r>
      <w:r w:rsidRPr="008D78DF" w:rsidR="005F6B1C">
        <w:rPr>
          <w:rFonts w:ascii="Arial" w:hAnsi="Arial"/>
        </w:rPr>
        <w:t>This may help avoid a complaint simply going onto the next stage.</w:t>
      </w:r>
    </w:p>
    <w:p w:rsidRPr="008D78DF" w:rsidR="005F6B1C" w:rsidP="00321A2A" w:rsidRDefault="005F6B1C" w14:paraId="43033599" w14:textId="77777777">
      <w:pPr>
        <w:suppressAutoHyphens/>
        <w:spacing w:after="0"/>
        <w:rPr>
          <w:rFonts w:ascii="Arial" w:hAnsi="Arial"/>
        </w:rPr>
      </w:pPr>
    </w:p>
    <w:p w:rsidRPr="005F6B1C" w:rsidR="002772B1" w:rsidP="005F6B1C" w:rsidRDefault="002772B1" w14:paraId="674AFF4C" w14:textId="323F5741">
      <w:pPr>
        <w:suppressAutoHyphens/>
        <w:spacing w:after="0"/>
        <w:rPr>
          <w:rFonts w:ascii="Arial" w:hAnsi="Arial"/>
        </w:rPr>
      </w:pPr>
      <w:r w:rsidRPr="008D78DF">
        <w:rPr>
          <w:rFonts w:ascii="Arial" w:hAnsi="Arial"/>
        </w:rPr>
        <w:t xml:space="preserve">Please see a draft letter format you may wish to use in Resource </w:t>
      </w:r>
      <w:r w:rsidRPr="008D78DF" w:rsidR="00A844ED">
        <w:rPr>
          <w:rFonts w:ascii="Arial" w:hAnsi="Arial"/>
        </w:rPr>
        <w:t>3</w:t>
      </w:r>
      <w:r w:rsidRPr="008D78DF">
        <w:rPr>
          <w:rFonts w:ascii="Arial" w:hAnsi="Arial"/>
        </w:rPr>
        <w:t xml:space="preserve">. </w:t>
      </w:r>
      <w:r w:rsidRPr="008D78DF" w:rsidR="00277F04">
        <w:rPr>
          <w:rFonts w:ascii="Arial" w:hAnsi="Arial"/>
          <w:b/>
          <w:bCs/>
        </w:rPr>
        <w:t>Please note</w:t>
      </w:r>
      <w:r w:rsidRPr="008D78DF" w:rsidR="00B71FDA">
        <w:rPr>
          <w:rFonts w:ascii="Arial" w:hAnsi="Arial"/>
          <w:b/>
          <w:bCs/>
        </w:rPr>
        <w:t xml:space="preserve"> </w:t>
      </w:r>
      <w:r w:rsidRPr="005F6B1C" w:rsidR="00B71FDA">
        <w:rPr>
          <w:rFonts w:ascii="Arial" w:hAnsi="Arial"/>
        </w:rPr>
        <w:t>-</w:t>
      </w:r>
      <w:r w:rsidRPr="005F6B1C" w:rsidR="00277F04">
        <w:rPr>
          <w:rFonts w:ascii="Arial" w:hAnsi="Arial"/>
        </w:rPr>
        <w:t xml:space="preserve"> if you think changes need to be made to school </w:t>
      </w:r>
      <w:r w:rsidRPr="005F6B1C" w:rsidR="00277F04">
        <w:rPr>
          <w:rFonts w:ascii="Arial" w:hAnsi="Arial" w:cs="Arial"/>
        </w:rPr>
        <w:t xml:space="preserve">systems or procedures, </w:t>
      </w:r>
      <w:r w:rsidRPr="005F6B1C" w:rsidR="00333FF0">
        <w:rPr>
          <w:rFonts w:ascii="Arial" w:hAnsi="Arial" w:cs="Arial"/>
        </w:rPr>
        <w:t>you are advised to ensure you have discussed them with the Headteacher either during or immediately following your investigation, and before writing to the parent. The worst thing would be to</w:t>
      </w:r>
      <w:r w:rsidRPr="005F6B1C" w:rsidR="0068397D">
        <w:rPr>
          <w:rFonts w:ascii="Arial" w:hAnsi="Arial" w:cs="Arial"/>
        </w:rPr>
        <w:t xml:space="preserve"> explain to the complainant that you are</w:t>
      </w:r>
      <w:r w:rsidRPr="005F6B1C" w:rsidR="00333FF0">
        <w:rPr>
          <w:rFonts w:ascii="Arial" w:hAnsi="Arial" w:cs="Arial"/>
        </w:rPr>
        <w:t xml:space="preserve"> recommend</w:t>
      </w:r>
      <w:r w:rsidRPr="005F6B1C" w:rsidR="0068397D">
        <w:rPr>
          <w:rFonts w:ascii="Arial" w:hAnsi="Arial" w:cs="Arial"/>
        </w:rPr>
        <w:t>ing</w:t>
      </w:r>
      <w:r w:rsidRPr="005F6B1C" w:rsidR="00333FF0">
        <w:rPr>
          <w:rFonts w:ascii="Arial" w:hAnsi="Arial" w:cs="Arial"/>
        </w:rPr>
        <w:t xml:space="preserve"> a </w:t>
      </w:r>
      <w:r w:rsidRPr="005F6B1C" w:rsidR="0068397D">
        <w:rPr>
          <w:rFonts w:ascii="Arial" w:hAnsi="Arial" w:cs="Arial"/>
        </w:rPr>
        <w:t xml:space="preserve">specific </w:t>
      </w:r>
      <w:r w:rsidRPr="005F6B1C" w:rsidR="00333FF0">
        <w:rPr>
          <w:rFonts w:ascii="Arial" w:hAnsi="Arial" w:cs="Arial"/>
        </w:rPr>
        <w:t xml:space="preserve">change, </w:t>
      </w:r>
      <w:r w:rsidRPr="005F6B1C" w:rsidR="0068397D">
        <w:rPr>
          <w:rFonts w:ascii="Arial" w:hAnsi="Arial" w:cs="Arial"/>
        </w:rPr>
        <w:t>only to discover</w:t>
      </w:r>
      <w:r w:rsidRPr="005F6B1C" w:rsidR="00147016">
        <w:rPr>
          <w:rFonts w:ascii="Arial" w:hAnsi="Arial" w:cs="Arial"/>
        </w:rPr>
        <w:t xml:space="preserve"> </w:t>
      </w:r>
      <w:r w:rsidRPr="005F6B1C" w:rsidR="0068397D">
        <w:rPr>
          <w:rFonts w:ascii="Arial" w:hAnsi="Arial" w:cs="Arial"/>
        </w:rPr>
        <w:t xml:space="preserve">some new information you might not have previously been aware of, which means it </w:t>
      </w:r>
      <w:r w:rsidRPr="005F6B1C" w:rsidR="00333FF0">
        <w:rPr>
          <w:rFonts w:ascii="Arial" w:hAnsi="Arial" w:cs="Arial"/>
        </w:rPr>
        <w:t xml:space="preserve">is impossible </w:t>
      </w:r>
      <w:r w:rsidRPr="005F6B1C" w:rsidR="0068397D">
        <w:rPr>
          <w:rFonts w:ascii="Arial" w:hAnsi="Arial" w:cs="Arial"/>
        </w:rPr>
        <w:t xml:space="preserve">to do, or </w:t>
      </w:r>
      <w:r w:rsidRPr="005F6B1C" w:rsidR="00147016">
        <w:rPr>
          <w:rFonts w:ascii="Arial" w:hAnsi="Arial" w:cs="Arial"/>
        </w:rPr>
        <w:t>it causes significant concerns for your Headteacher!</w:t>
      </w:r>
    </w:p>
    <w:p w:rsidR="00B94E04" w:rsidP="00D66CA5" w:rsidRDefault="00B94E04" w14:paraId="26208C3B" w14:textId="77777777">
      <w:pPr>
        <w:spacing w:after="0"/>
        <w:rPr>
          <w:rFonts w:ascii="Arial" w:hAnsi="Arial" w:cs="Arial"/>
        </w:rPr>
      </w:pPr>
    </w:p>
    <w:p w:rsidRPr="0089484D" w:rsidR="00131AA6" w:rsidP="00030560" w:rsidRDefault="00030560" w14:paraId="4E8F25C4" w14:textId="0B80DF86">
      <w:pPr>
        <w:spacing w:after="0"/>
        <w:rPr>
          <w:rFonts w:ascii="Arial" w:hAnsi="Arial"/>
          <w:b/>
          <w:bCs/>
          <w:color w:val="000000" w:themeColor="text1"/>
        </w:rPr>
      </w:pPr>
      <w:r w:rsidRPr="00030560">
        <w:rPr>
          <w:rFonts w:ascii="Arial" w:hAnsi="Arial" w:cs="Arial"/>
          <w:b/>
          <w:bCs/>
        </w:rPr>
        <w:t xml:space="preserve">Your role as the </w:t>
      </w:r>
      <w:r w:rsidRPr="00030560" w:rsidR="00131AA6">
        <w:rPr>
          <w:rFonts w:ascii="Arial" w:hAnsi="Arial"/>
          <w:b/>
          <w:bCs/>
          <w:color w:val="000000" w:themeColor="text1"/>
        </w:rPr>
        <w:t>Investigator</w:t>
      </w:r>
      <w:r>
        <w:rPr>
          <w:rFonts w:ascii="Arial" w:hAnsi="Arial"/>
          <w:b/>
          <w:bCs/>
          <w:color w:val="000000" w:themeColor="text1"/>
        </w:rPr>
        <w:t xml:space="preserve"> (</w:t>
      </w:r>
      <w:r w:rsidRPr="00C97B21" w:rsidR="00021A64">
        <w:rPr>
          <w:rFonts w:ascii="Arial" w:hAnsi="Arial"/>
          <w:b/>
          <w:bCs/>
        </w:rPr>
        <w:t xml:space="preserve">based on </w:t>
      </w:r>
      <w:r>
        <w:rPr>
          <w:rFonts w:ascii="Arial" w:hAnsi="Arial"/>
          <w:b/>
          <w:bCs/>
          <w:color w:val="000000" w:themeColor="text1"/>
        </w:rPr>
        <w:t>advice from the DfE):</w:t>
      </w:r>
      <w:r w:rsidR="00131AA6">
        <w:rPr>
          <w:rFonts w:ascii="Arial" w:hAnsi="Arial"/>
          <w:b/>
          <w:bCs/>
          <w:color w:val="000000" w:themeColor="text1"/>
        </w:rPr>
        <w:br/>
      </w:r>
      <w:r w:rsidRPr="0089484D" w:rsidR="00131AA6">
        <w:rPr>
          <w:rFonts w:ascii="Arial" w:hAnsi="Arial"/>
          <w:color w:val="000000" w:themeColor="text1"/>
        </w:rPr>
        <w:t>The investigator’s role is to establish the facts relevant to the complaint by</w:t>
      </w:r>
      <w:r w:rsidR="00131AA6">
        <w:rPr>
          <w:rFonts w:ascii="Arial" w:hAnsi="Arial"/>
          <w:color w:val="000000" w:themeColor="text1"/>
        </w:rPr>
        <w:t>:</w:t>
      </w:r>
    </w:p>
    <w:p w:rsidRPr="0089484D" w:rsidR="00131AA6" w:rsidRDefault="00131AA6" w14:paraId="64A8A385" w14:textId="77777777">
      <w:pPr>
        <w:pStyle w:val="ListParagraph"/>
        <w:numPr>
          <w:ilvl w:val="0"/>
          <w:numId w:val="3"/>
        </w:numPr>
        <w:suppressAutoHyphens/>
        <w:spacing w:before="140" w:after="0"/>
        <w:rPr>
          <w:rFonts w:ascii="Arial" w:hAnsi="Arial"/>
          <w:color w:val="000000" w:themeColor="text1"/>
        </w:rPr>
      </w:pPr>
      <w:r w:rsidRPr="0089484D">
        <w:rPr>
          <w:rFonts w:ascii="Arial" w:hAnsi="Arial"/>
          <w:color w:val="000000" w:themeColor="text1"/>
        </w:rPr>
        <w:t>providing a comprehensive, open, transparent, and fair consideration of the complaint through:</w:t>
      </w:r>
    </w:p>
    <w:p w:rsidRPr="00477542" w:rsidR="00131AA6" w:rsidRDefault="00131AA6" w14:paraId="349624EC" w14:textId="77777777">
      <w:pPr>
        <w:pStyle w:val="ListParagraph"/>
        <w:numPr>
          <w:ilvl w:val="0"/>
          <w:numId w:val="4"/>
        </w:numPr>
        <w:suppressAutoHyphens/>
        <w:spacing w:before="140" w:after="0"/>
        <w:rPr>
          <w:rFonts w:ascii="Arial" w:hAnsi="Arial"/>
        </w:rPr>
      </w:pPr>
      <w:r w:rsidRPr="0089484D">
        <w:rPr>
          <w:rFonts w:ascii="Arial" w:hAnsi="Arial"/>
          <w:color w:val="000000" w:themeColor="text1"/>
        </w:rPr>
        <w:t xml:space="preserve">sensitive and thorough interviewing of the complainant to establish what has </w:t>
      </w:r>
      <w:r w:rsidRPr="00477542">
        <w:rPr>
          <w:rFonts w:ascii="Arial" w:hAnsi="Arial"/>
        </w:rPr>
        <w:t>happened and who has been involved.</w:t>
      </w:r>
    </w:p>
    <w:p w:rsidRPr="00477542" w:rsidR="00131AA6" w:rsidRDefault="00D40C47" w14:paraId="7F133205" w14:textId="7541BE3A">
      <w:pPr>
        <w:pStyle w:val="ListParagraph"/>
        <w:numPr>
          <w:ilvl w:val="0"/>
          <w:numId w:val="4"/>
        </w:numPr>
        <w:suppressAutoHyphens/>
        <w:spacing w:before="140" w:after="0"/>
        <w:rPr>
          <w:rFonts w:ascii="Arial" w:hAnsi="Arial"/>
        </w:rPr>
      </w:pPr>
      <w:r>
        <w:rPr>
          <w:rFonts w:ascii="Arial" w:hAnsi="Arial"/>
        </w:rPr>
        <w:t>g</w:t>
      </w:r>
      <w:r w:rsidRPr="00477542" w:rsidR="00A206CE">
        <w:rPr>
          <w:rFonts w:ascii="Arial" w:hAnsi="Arial"/>
        </w:rPr>
        <w:t>athering and /or c</w:t>
      </w:r>
      <w:r w:rsidRPr="00477542" w:rsidR="00537965">
        <w:rPr>
          <w:rFonts w:ascii="Arial" w:hAnsi="Arial"/>
        </w:rPr>
        <w:t xml:space="preserve">onsidering evidence from </w:t>
      </w:r>
      <w:r w:rsidRPr="00477542" w:rsidR="00131AA6">
        <w:rPr>
          <w:rFonts w:ascii="Arial" w:hAnsi="Arial"/>
        </w:rPr>
        <w:t>staff and children/young people and other people relevant to the complaint</w:t>
      </w:r>
      <w:r w:rsidRPr="00477542" w:rsidR="00A206CE">
        <w:rPr>
          <w:rFonts w:ascii="Arial" w:hAnsi="Arial"/>
        </w:rPr>
        <w:t xml:space="preserve"> – this might involve reviewing written statements and/or interviewing witnesses as appropriate</w:t>
      </w:r>
      <w:r w:rsidR="00477542">
        <w:rPr>
          <w:rFonts w:ascii="Arial" w:hAnsi="Arial"/>
        </w:rPr>
        <w:t>.</w:t>
      </w:r>
    </w:p>
    <w:p w:rsidRPr="00477542" w:rsidR="00131AA6" w:rsidRDefault="00131AA6" w14:paraId="1E72E42D" w14:textId="77777777">
      <w:pPr>
        <w:pStyle w:val="ListParagraph"/>
        <w:numPr>
          <w:ilvl w:val="0"/>
          <w:numId w:val="4"/>
        </w:numPr>
        <w:suppressAutoHyphens/>
        <w:spacing w:before="140" w:after="0"/>
        <w:rPr>
          <w:rFonts w:ascii="Arial" w:hAnsi="Arial"/>
        </w:rPr>
      </w:pPr>
      <w:r w:rsidRPr="00477542">
        <w:rPr>
          <w:rFonts w:ascii="Arial" w:hAnsi="Arial"/>
        </w:rPr>
        <w:t>consideration of records and other relevant information.</w:t>
      </w:r>
    </w:p>
    <w:p w:rsidRPr="0089484D" w:rsidR="00131AA6" w:rsidRDefault="00131AA6" w14:paraId="38A85DA7" w14:textId="77777777">
      <w:pPr>
        <w:pStyle w:val="ListParagraph"/>
        <w:numPr>
          <w:ilvl w:val="0"/>
          <w:numId w:val="4"/>
        </w:numPr>
        <w:suppressAutoHyphens/>
        <w:spacing w:before="140" w:after="0"/>
        <w:rPr>
          <w:rFonts w:ascii="Arial" w:hAnsi="Arial"/>
          <w:color w:val="000000" w:themeColor="text1"/>
        </w:rPr>
      </w:pPr>
      <w:r w:rsidRPr="0089484D">
        <w:rPr>
          <w:rFonts w:ascii="Arial" w:hAnsi="Arial"/>
          <w:color w:val="000000" w:themeColor="text1"/>
        </w:rPr>
        <w:t>analysing information.</w:t>
      </w:r>
    </w:p>
    <w:p w:rsidRPr="00477542" w:rsidR="005A07E8" w:rsidRDefault="00131AA6" w14:paraId="33477294" w14:textId="44692303">
      <w:pPr>
        <w:pStyle w:val="ListParagraph"/>
        <w:numPr>
          <w:ilvl w:val="0"/>
          <w:numId w:val="3"/>
        </w:numPr>
        <w:suppressAutoHyphens/>
        <w:spacing w:before="140" w:after="0"/>
        <w:rPr>
          <w:rFonts w:ascii="Arial" w:hAnsi="Arial"/>
          <w:color w:val="000000" w:themeColor="text1"/>
        </w:rPr>
      </w:pPr>
      <w:r w:rsidRPr="0089484D">
        <w:rPr>
          <w:rFonts w:ascii="Arial" w:hAnsi="Arial"/>
          <w:color w:val="000000" w:themeColor="text1"/>
        </w:rPr>
        <w:t>liaising with the complainant as appropriate to clarify what the complainant feels would put things right.</w:t>
      </w:r>
    </w:p>
    <w:p w:rsidRPr="0089484D" w:rsidR="00131AA6" w:rsidP="00131AA6" w:rsidRDefault="00131AA6" w14:paraId="4064AFC6" w14:textId="1B0BEB1D">
      <w:pPr>
        <w:suppressAutoHyphens/>
        <w:spacing w:before="140" w:after="0"/>
        <w:rPr>
          <w:rFonts w:ascii="Arial" w:hAnsi="Arial"/>
          <w:color w:val="000000" w:themeColor="text1"/>
        </w:rPr>
      </w:pPr>
      <w:r w:rsidRPr="0089484D">
        <w:rPr>
          <w:rFonts w:ascii="Arial" w:hAnsi="Arial"/>
          <w:color w:val="000000" w:themeColor="text1"/>
        </w:rPr>
        <w:t>The investigator should:</w:t>
      </w:r>
    </w:p>
    <w:p w:rsidRPr="0089484D" w:rsidR="00131AA6" w:rsidRDefault="00131AA6" w14:paraId="71B81133" w14:textId="77777777">
      <w:pPr>
        <w:numPr>
          <w:ilvl w:val="0"/>
          <w:numId w:val="2"/>
        </w:numPr>
        <w:suppressAutoHyphens/>
        <w:spacing w:before="140" w:after="0"/>
        <w:contextualSpacing/>
        <w:rPr>
          <w:rFonts w:ascii="Arial" w:hAnsi="Arial"/>
          <w:color w:val="000000" w:themeColor="text1"/>
        </w:rPr>
      </w:pPr>
      <w:r w:rsidRPr="0089484D">
        <w:rPr>
          <w:rFonts w:ascii="Arial" w:hAnsi="Arial"/>
          <w:color w:val="000000" w:themeColor="text1"/>
        </w:rPr>
        <w:t>conduct interviews with an open mind and be prepared to persist in the questioning.</w:t>
      </w:r>
    </w:p>
    <w:p w:rsidRPr="0089484D" w:rsidR="00131AA6" w:rsidRDefault="00131AA6" w14:paraId="3D78BC4D" w14:textId="51727CA2">
      <w:pPr>
        <w:numPr>
          <w:ilvl w:val="0"/>
          <w:numId w:val="2"/>
        </w:numPr>
        <w:suppressAutoHyphens/>
        <w:spacing w:before="140" w:after="0"/>
        <w:contextualSpacing/>
        <w:rPr>
          <w:rFonts w:ascii="Arial" w:hAnsi="Arial"/>
          <w:color w:val="000000" w:themeColor="text1"/>
        </w:rPr>
      </w:pPr>
      <w:r w:rsidRPr="0089484D">
        <w:rPr>
          <w:rFonts w:ascii="Arial" w:hAnsi="Arial"/>
          <w:color w:val="000000" w:themeColor="text1"/>
        </w:rPr>
        <w:t xml:space="preserve">keep notes of interviews </w:t>
      </w:r>
      <w:r w:rsidR="00C97B21">
        <w:rPr>
          <w:rFonts w:ascii="Arial" w:hAnsi="Arial"/>
          <w:color w:val="000000" w:themeColor="text1"/>
        </w:rPr>
        <w:t>(</w:t>
      </w:r>
      <w:r w:rsidRPr="0089484D">
        <w:rPr>
          <w:rFonts w:ascii="Arial" w:hAnsi="Arial"/>
          <w:color w:val="000000" w:themeColor="text1"/>
        </w:rPr>
        <w:t xml:space="preserve">or </w:t>
      </w:r>
      <w:r w:rsidR="00C97B21">
        <w:rPr>
          <w:rFonts w:ascii="Arial" w:hAnsi="Arial"/>
          <w:color w:val="000000" w:themeColor="text1"/>
        </w:rPr>
        <w:t xml:space="preserve">possibly </w:t>
      </w:r>
      <w:r w:rsidRPr="0089484D">
        <w:rPr>
          <w:rFonts w:ascii="Arial" w:hAnsi="Arial"/>
          <w:color w:val="000000" w:themeColor="text1"/>
        </w:rPr>
        <w:t>arrange for an independent note taker to record minutes of the meeting</w:t>
      </w:r>
      <w:r w:rsidR="00C97B21">
        <w:rPr>
          <w:rFonts w:ascii="Arial" w:hAnsi="Arial"/>
          <w:color w:val="000000" w:themeColor="text1"/>
        </w:rPr>
        <w:t>)</w:t>
      </w:r>
      <w:r w:rsidRPr="0089484D">
        <w:rPr>
          <w:rFonts w:ascii="Arial" w:hAnsi="Arial"/>
          <w:color w:val="000000" w:themeColor="text1"/>
        </w:rPr>
        <w:t>.</w:t>
      </w:r>
    </w:p>
    <w:p w:rsidRPr="0089484D" w:rsidR="00131AA6" w:rsidRDefault="00131AA6" w14:paraId="5BDCA9AB" w14:textId="77777777">
      <w:pPr>
        <w:numPr>
          <w:ilvl w:val="0"/>
          <w:numId w:val="2"/>
        </w:numPr>
        <w:suppressAutoHyphens/>
        <w:spacing w:before="140" w:after="0"/>
        <w:contextualSpacing/>
        <w:rPr>
          <w:rFonts w:ascii="Arial" w:hAnsi="Arial"/>
          <w:color w:val="000000" w:themeColor="text1"/>
        </w:rPr>
      </w:pPr>
      <w:r w:rsidRPr="0089484D">
        <w:rPr>
          <w:rFonts w:ascii="Arial" w:hAnsi="Arial"/>
          <w:color w:val="000000" w:themeColor="text1"/>
        </w:rPr>
        <w:t>ensure that any papers produced during the investigation are kept securely pending any appeal.</w:t>
      </w:r>
    </w:p>
    <w:p w:rsidRPr="00AD3B1B" w:rsidR="00131AA6" w:rsidRDefault="00131AA6" w14:paraId="3B65DAD7" w14:textId="77777777">
      <w:pPr>
        <w:numPr>
          <w:ilvl w:val="0"/>
          <w:numId w:val="2"/>
        </w:numPr>
        <w:suppressAutoHyphens/>
        <w:spacing w:before="140" w:after="0"/>
        <w:contextualSpacing/>
        <w:rPr>
          <w:rFonts w:ascii="Arial" w:hAnsi="Arial"/>
        </w:rPr>
      </w:pPr>
      <w:r w:rsidRPr="0089484D">
        <w:rPr>
          <w:rFonts w:ascii="Arial" w:hAnsi="Arial"/>
          <w:color w:val="000000" w:themeColor="text1"/>
        </w:rPr>
        <w:t xml:space="preserve">be </w:t>
      </w:r>
      <w:r w:rsidRPr="00AD3B1B">
        <w:rPr>
          <w:rFonts w:ascii="Arial" w:hAnsi="Arial"/>
        </w:rPr>
        <w:t>mindful of the timescales to respond.</w:t>
      </w:r>
    </w:p>
    <w:p w:rsidRPr="00AD3B1B" w:rsidR="00131AA6" w:rsidRDefault="00131AA6" w14:paraId="4D893C27" w14:textId="3424E68B">
      <w:pPr>
        <w:numPr>
          <w:ilvl w:val="0"/>
          <w:numId w:val="2"/>
        </w:numPr>
        <w:suppressAutoHyphens/>
        <w:spacing w:before="140" w:after="0"/>
        <w:contextualSpacing/>
        <w:rPr>
          <w:rFonts w:ascii="Arial" w:hAnsi="Arial"/>
          <w:strike/>
        </w:rPr>
      </w:pPr>
      <w:r w:rsidRPr="00AD3B1B">
        <w:rPr>
          <w:rFonts w:ascii="Arial" w:hAnsi="Arial"/>
        </w:rPr>
        <w:t xml:space="preserve">prepare a </w:t>
      </w:r>
      <w:r w:rsidRPr="00AD3B1B" w:rsidR="000B6A1B">
        <w:rPr>
          <w:rFonts w:ascii="Arial" w:hAnsi="Arial"/>
        </w:rPr>
        <w:t>written response to the complainant.</w:t>
      </w:r>
      <w:r w:rsidRPr="00AD3B1B" w:rsidR="000B6A1B">
        <w:rPr>
          <w:rFonts w:ascii="Arial" w:hAnsi="Arial"/>
          <w:strike/>
        </w:rPr>
        <w:t xml:space="preserve"> </w:t>
      </w:r>
    </w:p>
    <w:p w:rsidRPr="00C97FC8" w:rsidR="001A07DD" w:rsidP="00C97FC8" w:rsidRDefault="00DC6236" w14:paraId="34BF73DF" w14:textId="28D10E20">
      <w:pPr>
        <w:rPr>
          <w:rFonts w:ascii="Arial" w:hAnsi="Arial"/>
          <w:b/>
          <w:bCs/>
        </w:rPr>
      </w:pPr>
      <w:r w:rsidRPr="00AD3B1B">
        <w:rPr>
          <w:rFonts w:ascii="Arial" w:hAnsi="Arial" w:cs="Arial"/>
        </w:rPr>
        <w:br w:type="page"/>
      </w:r>
    </w:p>
    <w:p w:rsidRPr="004969E8" w:rsidR="003A78B6" w:rsidP="00591AC8" w:rsidRDefault="00591AC8" w14:paraId="64DD0A26" w14:textId="713A1D4E">
      <w:pPr>
        <w:rPr>
          <w:rFonts w:ascii="Arial" w:hAnsi="Arial"/>
          <w:b/>
          <w:bCs/>
          <w:color w:val="1F497D" w:themeColor="text2"/>
          <w:sz w:val="32"/>
          <w:szCs w:val="32"/>
        </w:rPr>
      </w:pPr>
      <w:r>
        <w:rPr>
          <w:rFonts w:ascii="Arial" w:hAnsi="Arial"/>
          <w:b/>
          <w:bCs/>
          <w:color w:val="1F497D" w:themeColor="text2"/>
          <w:sz w:val="32"/>
          <w:szCs w:val="32"/>
        </w:rPr>
        <w:lastRenderedPageBreak/>
        <w:t xml:space="preserve">Resource </w:t>
      </w:r>
      <w:r w:rsidR="008C5F98">
        <w:rPr>
          <w:rFonts w:ascii="Arial" w:hAnsi="Arial"/>
          <w:b/>
          <w:bCs/>
          <w:color w:val="1F497D" w:themeColor="text2"/>
          <w:sz w:val="32"/>
          <w:szCs w:val="32"/>
        </w:rPr>
        <w:t>2</w:t>
      </w:r>
      <w:r>
        <w:rPr>
          <w:rFonts w:ascii="Arial" w:hAnsi="Arial"/>
          <w:b/>
          <w:bCs/>
          <w:color w:val="1F497D" w:themeColor="text2"/>
          <w:sz w:val="32"/>
          <w:szCs w:val="32"/>
        </w:rPr>
        <w:t xml:space="preserve">: </w:t>
      </w:r>
      <w:r w:rsidR="004813C8">
        <w:rPr>
          <w:rFonts w:ascii="Arial" w:hAnsi="Arial"/>
          <w:b/>
          <w:bCs/>
          <w:color w:val="1F497D" w:themeColor="text2"/>
          <w:sz w:val="32"/>
          <w:szCs w:val="32"/>
        </w:rPr>
        <w:t>Template</w:t>
      </w:r>
      <w:r>
        <w:rPr>
          <w:rFonts w:ascii="Arial" w:hAnsi="Arial"/>
          <w:b/>
          <w:bCs/>
          <w:color w:val="1F497D" w:themeColor="text2"/>
          <w:sz w:val="32"/>
          <w:szCs w:val="32"/>
        </w:rPr>
        <w:t xml:space="preserve"> a</w:t>
      </w:r>
      <w:r w:rsidRPr="00591AC8" w:rsidR="004D3F2D">
        <w:rPr>
          <w:rFonts w:ascii="Arial" w:hAnsi="Arial"/>
          <w:b/>
          <w:bCs/>
          <w:color w:val="1F497D" w:themeColor="text2"/>
          <w:sz w:val="32"/>
          <w:szCs w:val="32"/>
        </w:rPr>
        <w:t xml:space="preserve">cknowledgement </w:t>
      </w:r>
      <w:r w:rsidRPr="004969E8" w:rsidR="00230847">
        <w:rPr>
          <w:rFonts w:ascii="Arial" w:hAnsi="Arial"/>
          <w:b/>
          <w:bCs/>
          <w:color w:val="1F497D" w:themeColor="text2"/>
          <w:sz w:val="32"/>
          <w:szCs w:val="32"/>
        </w:rPr>
        <w:t>l</w:t>
      </w:r>
      <w:r w:rsidRPr="004969E8" w:rsidR="004D3F2D">
        <w:rPr>
          <w:rFonts w:ascii="Arial" w:hAnsi="Arial"/>
          <w:b/>
          <w:bCs/>
          <w:color w:val="1F497D" w:themeColor="text2"/>
          <w:sz w:val="32"/>
          <w:szCs w:val="32"/>
        </w:rPr>
        <w:t>etter</w:t>
      </w:r>
      <w:r w:rsidRPr="004969E8" w:rsidR="00D639EA">
        <w:rPr>
          <w:rFonts w:ascii="Arial" w:hAnsi="Arial"/>
          <w:b/>
          <w:bCs/>
          <w:color w:val="1F497D" w:themeColor="text2"/>
          <w:sz w:val="32"/>
          <w:szCs w:val="32"/>
        </w:rPr>
        <w:t xml:space="preserve"> </w:t>
      </w:r>
      <w:r w:rsidRPr="004969E8">
        <w:rPr>
          <w:rFonts w:ascii="Arial" w:hAnsi="Arial"/>
          <w:b/>
          <w:bCs/>
          <w:color w:val="1F497D" w:themeColor="text2"/>
          <w:sz w:val="32"/>
          <w:szCs w:val="32"/>
        </w:rPr>
        <w:t>from the Chair of Governors</w:t>
      </w:r>
    </w:p>
    <w:p w:rsidRPr="005B175B" w:rsidR="005C22C5" w:rsidP="00CE1383" w:rsidRDefault="0039701E" w14:paraId="254824DC" w14:textId="77777777">
      <w:pPr>
        <w:suppressAutoHyphens/>
        <w:spacing w:after="0"/>
        <w:rPr>
          <w:rFonts w:ascii="Arial" w:hAnsi="Arial"/>
          <w:i/>
          <w:iCs/>
          <w:color w:val="0070C0"/>
        </w:rPr>
      </w:pPr>
      <w:bookmarkStart w:name="_Hlk133341061" w:id="4"/>
      <w:r w:rsidRPr="005B175B">
        <w:rPr>
          <w:rFonts w:ascii="Arial" w:hAnsi="Arial"/>
          <w:i/>
          <w:iCs/>
          <w:color w:val="0070C0"/>
        </w:rPr>
        <w:t>Please note</w:t>
      </w:r>
      <w:r w:rsidRPr="005B175B" w:rsidR="005C22C5">
        <w:rPr>
          <w:rFonts w:ascii="Arial" w:hAnsi="Arial"/>
          <w:i/>
          <w:iCs/>
          <w:color w:val="0070C0"/>
        </w:rPr>
        <w:t>:</w:t>
      </w:r>
    </w:p>
    <w:p w:rsidRPr="005B175B" w:rsidR="003A78B6" w:rsidRDefault="0039701E" w14:paraId="0C49DE75" w14:textId="4B9A29DB">
      <w:pPr>
        <w:pStyle w:val="ListParagraph"/>
        <w:numPr>
          <w:ilvl w:val="0"/>
          <w:numId w:val="28"/>
        </w:numPr>
        <w:suppressAutoHyphens/>
        <w:spacing w:after="0"/>
        <w:rPr>
          <w:rFonts w:ascii="Arial" w:hAnsi="Arial"/>
          <w:i/>
          <w:iCs/>
          <w:color w:val="0070C0"/>
        </w:rPr>
      </w:pPr>
      <w:r w:rsidRPr="005B175B">
        <w:rPr>
          <w:rFonts w:ascii="Arial" w:hAnsi="Arial"/>
          <w:i/>
          <w:iCs/>
          <w:color w:val="0070C0"/>
        </w:rPr>
        <w:t xml:space="preserve">this </w:t>
      </w:r>
      <w:r w:rsidRPr="005B175B" w:rsidR="005C22C5">
        <w:rPr>
          <w:rFonts w:ascii="Arial" w:hAnsi="Arial"/>
          <w:i/>
          <w:iCs/>
          <w:color w:val="0070C0"/>
        </w:rPr>
        <w:t xml:space="preserve">letter </w:t>
      </w:r>
      <w:r w:rsidRPr="005B175B" w:rsidR="00F6140F">
        <w:rPr>
          <w:rFonts w:ascii="Arial" w:hAnsi="Arial"/>
          <w:i/>
          <w:iCs/>
          <w:color w:val="0070C0"/>
        </w:rPr>
        <w:t xml:space="preserve">could also be sent </w:t>
      </w:r>
      <w:r w:rsidRPr="005B175B" w:rsidR="00A04D57">
        <w:rPr>
          <w:rFonts w:ascii="Arial" w:hAnsi="Arial"/>
          <w:i/>
          <w:iCs/>
          <w:color w:val="0070C0"/>
        </w:rPr>
        <w:t xml:space="preserve">as an </w:t>
      </w:r>
      <w:r w:rsidRPr="005B175B" w:rsidR="005B175B">
        <w:rPr>
          <w:rFonts w:ascii="Arial" w:hAnsi="Arial"/>
          <w:i/>
          <w:iCs/>
          <w:color w:val="0070C0"/>
        </w:rPr>
        <w:t>email.</w:t>
      </w:r>
    </w:p>
    <w:p w:rsidRPr="005B175B" w:rsidR="005C22C5" w:rsidRDefault="005C22C5" w14:paraId="5AA8DE75" w14:textId="714697C0">
      <w:pPr>
        <w:pStyle w:val="ListParagraph"/>
        <w:numPr>
          <w:ilvl w:val="0"/>
          <w:numId w:val="28"/>
        </w:numPr>
        <w:suppressAutoHyphens/>
        <w:spacing w:after="0"/>
        <w:rPr>
          <w:rFonts w:ascii="Arial" w:hAnsi="Arial"/>
          <w:i/>
          <w:iCs/>
          <w:color w:val="0070C0"/>
        </w:rPr>
      </w:pPr>
      <w:r w:rsidRPr="005B175B">
        <w:rPr>
          <w:rFonts w:ascii="Arial" w:hAnsi="Arial"/>
          <w:i/>
          <w:iCs/>
          <w:color w:val="0070C0"/>
        </w:rPr>
        <w:t>this letter could also be sen</w:t>
      </w:r>
      <w:r w:rsidRPr="005B175B" w:rsidR="00850EC7">
        <w:rPr>
          <w:rFonts w:ascii="Arial" w:hAnsi="Arial"/>
          <w:i/>
          <w:iCs/>
          <w:color w:val="0070C0"/>
        </w:rPr>
        <w:t>t</w:t>
      </w:r>
      <w:r w:rsidRPr="005B175B">
        <w:rPr>
          <w:rFonts w:ascii="Arial" w:hAnsi="Arial"/>
          <w:i/>
          <w:iCs/>
          <w:color w:val="0070C0"/>
        </w:rPr>
        <w:t xml:space="preserve"> by the Headteacher</w:t>
      </w:r>
      <w:r w:rsidRPr="005B175B" w:rsidR="00BE0389">
        <w:rPr>
          <w:rFonts w:ascii="Arial" w:hAnsi="Arial"/>
          <w:i/>
          <w:iCs/>
          <w:color w:val="0070C0"/>
        </w:rPr>
        <w:t xml:space="preserve"> at Stage 1</w:t>
      </w:r>
      <w:r w:rsidRPr="005B175B">
        <w:rPr>
          <w:rFonts w:ascii="Arial" w:hAnsi="Arial"/>
          <w:i/>
          <w:iCs/>
          <w:color w:val="0070C0"/>
        </w:rPr>
        <w:t xml:space="preserve">. However, the Headteacher </w:t>
      </w:r>
      <w:r w:rsidRPr="005B175B" w:rsidR="009F1852">
        <w:rPr>
          <w:rFonts w:ascii="Arial" w:hAnsi="Arial"/>
          <w:i/>
          <w:iCs/>
          <w:color w:val="0070C0"/>
        </w:rPr>
        <w:t>may</w:t>
      </w:r>
      <w:r w:rsidRPr="005B175B" w:rsidR="00850EC7">
        <w:rPr>
          <w:rFonts w:ascii="Arial" w:hAnsi="Arial"/>
          <w:i/>
          <w:iCs/>
          <w:color w:val="0070C0"/>
        </w:rPr>
        <w:t xml:space="preserve"> prefer</w:t>
      </w:r>
      <w:r w:rsidRPr="005B175B" w:rsidR="009F1852">
        <w:rPr>
          <w:rFonts w:ascii="Arial" w:hAnsi="Arial"/>
          <w:i/>
          <w:iCs/>
          <w:color w:val="0070C0"/>
        </w:rPr>
        <w:t xml:space="preserve"> to send a more informal </w:t>
      </w:r>
      <w:r w:rsidRPr="005B175B" w:rsidR="00CE1383">
        <w:rPr>
          <w:rFonts w:ascii="Arial" w:hAnsi="Arial"/>
          <w:i/>
          <w:iCs/>
          <w:color w:val="0070C0"/>
        </w:rPr>
        <w:t xml:space="preserve">written </w:t>
      </w:r>
      <w:r w:rsidRPr="005B175B" w:rsidR="009F1852">
        <w:rPr>
          <w:rFonts w:ascii="Arial" w:hAnsi="Arial"/>
          <w:i/>
          <w:iCs/>
          <w:color w:val="0070C0"/>
        </w:rPr>
        <w:t xml:space="preserve">acknowledgement response, along the lines of </w:t>
      </w:r>
      <w:r w:rsidRPr="005B175B" w:rsidR="00850EC7">
        <w:rPr>
          <w:rFonts w:ascii="Arial" w:hAnsi="Arial"/>
          <w:i/>
          <w:iCs/>
          <w:color w:val="0070C0"/>
        </w:rPr>
        <w:t>‘thank you for your formal complaint which I have received on (date)</w:t>
      </w:r>
      <w:r w:rsidRPr="005B175B" w:rsidR="00D36806">
        <w:rPr>
          <w:rFonts w:ascii="Arial" w:hAnsi="Arial"/>
          <w:i/>
          <w:iCs/>
          <w:color w:val="0070C0"/>
        </w:rPr>
        <w:t xml:space="preserve">. I will respond to you in writing as soon as I can, </w:t>
      </w:r>
      <w:r w:rsidRPr="005B175B" w:rsidR="005B175B">
        <w:rPr>
          <w:rFonts w:ascii="Arial" w:hAnsi="Arial"/>
          <w:i/>
          <w:iCs/>
          <w:color w:val="0070C0"/>
        </w:rPr>
        <w:t xml:space="preserve">but in any case, </w:t>
      </w:r>
      <w:r w:rsidRPr="005B175B" w:rsidR="00D36806">
        <w:rPr>
          <w:rFonts w:ascii="Arial" w:hAnsi="Arial"/>
          <w:i/>
          <w:iCs/>
          <w:color w:val="0070C0"/>
        </w:rPr>
        <w:t xml:space="preserve">by </w:t>
      </w:r>
      <w:r w:rsidRPr="005B175B" w:rsidR="00720059">
        <w:rPr>
          <w:rFonts w:ascii="Arial" w:hAnsi="Arial"/>
          <w:i/>
          <w:iCs/>
          <w:color w:val="0070C0"/>
        </w:rPr>
        <w:t>(insert date within 10 school days from date of receipt)</w:t>
      </w:r>
      <w:r w:rsidRPr="005B175B" w:rsidR="00CE1383">
        <w:rPr>
          <w:rFonts w:ascii="Arial" w:hAnsi="Arial"/>
          <w:i/>
          <w:iCs/>
          <w:color w:val="0070C0"/>
        </w:rPr>
        <w:t>.</w:t>
      </w:r>
    </w:p>
    <w:bookmarkEnd w:id="4"/>
    <w:p w:rsidR="00591AC8" w:rsidP="00255CB1" w:rsidRDefault="00591AC8" w14:paraId="630E7B4E" w14:textId="77777777">
      <w:pPr>
        <w:suppressAutoHyphens/>
        <w:spacing w:before="140" w:after="0" w:line="240" w:lineRule="auto"/>
        <w:rPr>
          <w:rFonts w:ascii="Arial" w:hAnsi="Arial" w:cs="Arial"/>
        </w:rPr>
      </w:pPr>
    </w:p>
    <w:p w:rsidRPr="006514B0" w:rsidR="00E222CB" w:rsidP="002145E5" w:rsidRDefault="00E222CB" w14:paraId="7F6C8F06" w14:textId="52C77EA8">
      <w:pPr>
        <w:suppressAutoHyphens/>
        <w:spacing w:after="0" w:line="240" w:lineRule="auto"/>
        <w:rPr>
          <w:rFonts w:ascii="Arial" w:hAnsi="Arial" w:cs="Arial"/>
        </w:rPr>
      </w:pPr>
      <w:r w:rsidRPr="006514B0">
        <w:rPr>
          <w:rFonts w:ascii="Arial" w:hAnsi="Arial" w:cs="Arial"/>
        </w:rPr>
        <w:t xml:space="preserve">I am writing to acknowledge receipt of your complaint dated </w:t>
      </w:r>
      <w:r w:rsidRPr="006514B0">
        <w:rPr>
          <w:rFonts w:ascii="Arial" w:hAnsi="Arial" w:cs="Arial"/>
          <w:highlight w:val="yellow"/>
        </w:rPr>
        <w:t>[insert date]</w:t>
      </w:r>
      <w:r w:rsidRPr="006514B0">
        <w:rPr>
          <w:rFonts w:ascii="Arial" w:hAnsi="Arial" w:cs="Arial"/>
        </w:rPr>
        <w:t xml:space="preserve"> that was received on </w:t>
      </w:r>
      <w:r w:rsidRPr="006514B0">
        <w:rPr>
          <w:rFonts w:ascii="Arial" w:hAnsi="Arial" w:cs="Arial"/>
          <w:highlight w:val="yellow"/>
        </w:rPr>
        <w:t>[insert date].</w:t>
      </w:r>
      <w:r w:rsidRPr="006514B0">
        <w:rPr>
          <w:rFonts w:ascii="Arial" w:hAnsi="Arial" w:cs="Arial"/>
        </w:rPr>
        <w:t xml:space="preserve"> Please be assured that our school takes all complaints very seriously and all complaints are investigated </w:t>
      </w:r>
      <w:r w:rsidRPr="006514B0" w:rsidR="00B863C6">
        <w:rPr>
          <w:rFonts w:ascii="Arial" w:hAnsi="Arial" w:cs="Arial"/>
        </w:rPr>
        <w:t>thoroughly</w:t>
      </w:r>
      <w:r w:rsidRPr="006514B0">
        <w:rPr>
          <w:rFonts w:ascii="Arial" w:hAnsi="Arial" w:cs="Arial"/>
        </w:rPr>
        <w:t>.</w:t>
      </w:r>
    </w:p>
    <w:p w:rsidRPr="006514B0" w:rsidR="00E222CB" w:rsidP="002145E5" w:rsidRDefault="00E222CB" w14:paraId="02B7E081" w14:textId="77777777">
      <w:pPr>
        <w:suppressAutoHyphens/>
        <w:spacing w:after="0" w:line="240" w:lineRule="auto"/>
        <w:rPr>
          <w:rFonts w:ascii="Arial" w:hAnsi="Arial" w:cs="Arial"/>
        </w:rPr>
      </w:pPr>
    </w:p>
    <w:p w:rsidRPr="006514B0" w:rsidR="00E222CB" w:rsidP="002145E5" w:rsidRDefault="00E222CB" w14:paraId="5F3DB88F" w14:textId="3ADC533A">
      <w:pPr>
        <w:suppressAutoHyphens/>
        <w:spacing w:after="0" w:line="240" w:lineRule="auto"/>
        <w:rPr>
          <w:rFonts w:ascii="Arial" w:hAnsi="Arial" w:cs="Arial"/>
        </w:rPr>
      </w:pPr>
      <w:r w:rsidRPr="006514B0">
        <w:rPr>
          <w:rFonts w:ascii="Arial" w:hAnsi="Arial" w:cs="Arial"/>
        </w:rPr>
        <w:t>As Chair of the Governing Bo</w:t>
      </w:r>
      <w:r w:rsidRPr="006514B0" w:rsidR="000A5CF0">
        <w:rPr>
          <w:rFonts w:ascii="Arial" w:hAnsi="Arial" w:cs="Arial"/>
        </w:rPr>
        <w:t>dy</w:t>
      </w:r>
      <w:r w:rsidRPr="006514B0">
        <w:rPr>
          <w:rFonts w:ascii="Arial" w:hAnsi="Arial" w:cs="Arial"/>
        </w:rPr>
        <w:t xml:space="preserve"> I will now investigate your complaint. As part of this </w:t>
      </w:r>
      <w:r w:rsidRPr="006514B0" w:rsidR="000A5CF0">
        <w:rPr>
          <w:rFonts w:ascii="Arial" w:hAnsi="Arial" w:cs="Arial"/>
        </w:rPr>
        <w:t>process,</w:t>
      </w:r>
      <w:r w:rsidRPr="006514B0">
        <w:rPr>
          <w:rFonts w:ascii="Arial" w:hAnsi="Arial" w:cs="Arial"/>
        </w:rPr>
        <w:t xml:space="preserve"> it would be very helpful if I could </w:t>
      </w:r>
      <w:r w:rsidRPr="006514B0">
        <w:rPr>
          <w:rFonts w:ascii="Arial" w:hAnsi="Arial" w:cs="Arial"/>
          <w:highlight w:val="yellow"/>
        </w:rPr>
        <w:t>arrange a time to telephone you / meet with you</w:t>
      </w:r>
      <w:r w:rsidRPr="006514B0" w:rsidR="00054E89">
        <w:rPr>
          <w:rFonts w:ascii="Arial" w:hAnsi="Arial" w:cs="Arial"/>
        </w:rPr>
        <w:t xml:space="preserve"> </w:t>
      </w:r>
      <w:r w:rsidRPr="006514B0">
        <w:rPr>
          <w:rFonts w:ascii="Arial" w:hAnsi="Arial" w:cs="Arial"/>
        </w:rPr>
        <w:t xml:space="preserve">to ensure I have a clear understanding of your concerns and the issues raised. </w:t>
      </w:r>
    </w:p>
    <w:p w:rsidRPr="006514B0" w:rsidR="0061012C" w:rsidP="002145E5" w:rsidRDefault="0061012C" w14:paraId="5B04AA8C" w14:textId="77777777">
      <w:pPr>
        <w:suppressAutoHyphens/>
        <w:spacing w:after="0" w:line="240" w:lineRule="auto"/>
        <w:rPr>
          <w:rFonts w:ascii="Arial" w:hAnsi="Arial" w:cs="Arial"/>
          <w:highlight w:val="yellow"/>
        </w:rPr>
      </w:pPr>
    </w:p>
    <w:p w:rsidRPr="006514B0" w:rsidR="00E222CB" w:rsidP="002145E5" w:rsidRDefault="00E222CB" w14:paraId="5DDE3A76" w14:textId="2D77765D">
      <w:pPr>
        <w:suppressAutoHyphens/>
        <w:spacing w:after="0" w:line="240" w:lineRule="auto"/>
        <w:rPr>
          <w:rFonts w:ascii="Arial" w:hAnsi="Arial" w:cs="Arial"/>
        </w:rPr>
      </w:pPr>
      <w:r w:rsidRPr="006514B0">
        <w:rPr>
          <w:rFonts w:ascii="Arial" w:hAnsi="Arial" w:cs="Arial"/>
          <w:highlight w:val="yellow"/>
        </w:rPr>
        <w:t>Add further details about when you are available or how you will make contact to arrange this.</w:t>
      </w:r>
      <w:r w:rsidRPr="006514B0">
        <w:rPr>
          <w:rFonts w:ascii="Arial" w:hAnsi="Arial" w:cs="Arial"/>
        </w:rPr>
        <w:t xml:space="preserve"> </w:t>
      </w:r>
    </w:p>
    <w:p w:rsidRPr="006514B0" w:rsidR="002145E5" w:rsidP="002145E5" w:rsidRDefault="002145E5" w14:paraId="51419B2F" w14:textId="77777777">
      <w:pPr>
        <w:suppressAutoHyphens/>
        <w:spacing w:after="0" w:line="240" w:lineRule="auto"/>
        <w:rPr>
          <w:rFonts w:ascii="Arial" w:hAnsi="Arial" w:cs="Arial"/>
        </w:rPr>
      </w:pPr>
    </w:p>
    <w:p w:rsidRPr="006514B0" w:rsidR="00D84F09" w:rsidP="00D84F09" w:rsidRDefault="00D54A3D" w14:paraId="7235E8B0" w14:textId="1791AD87">
      <w:pPr>
        <w:suppressAutoHyphens/>
        <w:spacing w:after="0" w:line="240" w:lineRule="auto"/>
        <w:rPr>
          <w:rFonts w:ascii="Arial" w:hAnsi="Arial" w:cs="Arial"/>
        </w:rPr>
      </w:pPr>
      <w:r w:rsidRPr="006514B0">
        <w:rPr>
          <w:rFonts w:ascii="Arial" w:hAnsi="Arial" w:cs="Arial"/>
        </w:rPr>
        <w:t xml:space="preserve">Wherever possible, I am committed to ensuring the timescales within the Governing Body’s Complaints Procedure are adhered to. Therefore, </w:t>
      </w:r>
      <w:r w:rsidRPr="006514B0" w:rsidR="00E222CB">
        <w:rPr>
          <w:rFonts w:ascii="Arial" w:hAnsi="Arial" w:cs="Arial"/>
        </w:rPr>
        <w:t xml:space="preserve">I expect that you will have received my response by </w:t>
      </w:r>
      <w:r w:rsidRPr="006514B0" w:rsidR="00E222CB">
        <w:rPr>
          <w:rFonts w:ascii="Arial" w:hAnsi="Arial" w:cs="Arial"/>
          <w:highlight w:val="yellow"/>
        </w:rPr>
        <w:t>[insert date that is 10 school days from date of receipt]</w:t>
      </w:r>
      <w:r w:rsidRPr="006514B0" w:rsidR="00E222CB">
        <w:rPr>
          <w:rFonts w:ascii="Arial" w:hAnsi="Arial" w:cs="Arial"/>
        </w:rPr>
        <w:t xml:space="preserve">. </w:t>
      </w:r>
      <w:r w:rsidRPr="006514B0" w:rsidR="00D84F09">
        <w:rPr>
          <w:rFonts w:ascii="Arial" w:hAnsi="Arial" w:cs="Arial"/>
        </w:rPr>
        <w:t>However, if the complaint requires more time to consider than the standard 10 school days laid out in the policy, I will let you know, indicating when you can expect to hear from me.</w:t>
      </w:r>
    </w:p>
    <w:p w:rsidRPr="006514B0" w:rsidR="002145E5" w:rsidP="002145E5" w:rsidRDefault="002145E5" w14:paraId="4708201C" w14:textId="77777777">
      <w:pPr>
        <w:suppressAutoHyphens/>
        <w:spacing w:after="0" w:line="240" w:lineRule="auto"/>
        <w:rPr>
          <w:rFonts w:ascii="Arial" w:hAnsi="Arial" w:cs="Arial"/>
        </w:rPr>
      </w:pPr>
    </w:p>
    <w:p w:rsidRPr="006514B0" w:rsidR="002145E5" w:rsidP="002145E5" w:rsidRDefault="00E222CB" w14:paraId="0B5A9398" w14:textId="7D42DBDB">
      <w:pPr>
        <w:suppressAutoHyphens/>
        <w:spacing w:after="0" w:line="240" w:lineRule="auto"/>
        <w:rPr>
          <w:rFonts w:ascii="Arial" w:hAnsi="Arial" w:cs="Arial"/>
        </w:rPr>
      </w:pPr>
      <w:r w:rsidRPr="006514B0">
        <w:rPr>
          <w:rFonts w:ascii="Arial" w:hAnsi="Arial" w:cs="Arial"/>
        </w:rPr>
        <w:t xml:space="preserve">This is a confidential matter and I want to reassure you that I will not be discussing this with anyone other than you and those I need to see or speak with as part of the investigation. Please could I ask you likewise to keep this matter confidential, so the investigation is not prejudiced in any way (for example </w:t>
      </w:r>
      <w:r w:rsidRPr="006514B0" w:rsidR="000A5CF0">
        <w:rPr>
          <w:rFonts w:ascii="Arial" w:hAnsi="Arial" w:cs="Arial"/>
        </w:rPr>
        <w:t>by</w:t>
      </w:r>
      <w:r w:rsidRPr="006514B0">
        <w:rPr>
          <w:rFonts w:ascii="Arial" w:hAnsi="Arial" w:cs="Arial"/>
        </w:rPr>
        <w:t xml:space="preserve"> social media). </w:t>
      </w:r>
    </w:p>
    <w:p w:rsidRPr="006514B0" w:rsidR="00DD72D4" w:rsidP="00DD72D4" w:rsidRDefault="00DD72D4" w14:paraId="63C40677" w14:textId="77777777">
      <w:pPr>
        <w:suppressAutoHyphens/>
        <w:spacing w:after="0" w:line="240" w:lineRule="auto"/>
        <w:rPr>
          <w:rFonts w:ascii="Arial" w:hAnsi="Arial" w:cs="Arial"/>
        </w:rPr>
      </w:pPr>
    </w:p>
    <w:p w:rsidRPr="0060413B" w:rsidR="00DD72D4" w:rsidP="00DD72D4" w:rsidRDefault="00DD72D4" w14:paraId="7238E130" w14:textId="06A13B08">
      <w:pPr>
        <w:suppressAutoHyphens/>
        <w:spacing w:after="0" w:line="240" w:lineRule="auto"/>
        <w:rPr>
          <w:rFonts w:ascii="Arial" w:hAnsi="Arial" w:cs="Arial"/>
          <w:color w:val="0070C0"/>
        </w:rPr>
      </w:pPr>
      <w:r w:rsidRPr="006514B0">
        <w:rPr>
          <w:rFonts w:ascii="Arial" w:hAnsi="Arial" w:cs="Arial"/>
          <w:i/>
          <w:iCs/>
          <w:color w:val="0070C0"/>
        </w:rPr>
        <w:t>Optional</w:t>
      </w:r>
      <w:r w:rsidRPr="006514B0">
        <w:rPr>
          <w:rFonts w:ascii="Arial" w:hAnsi="Arial" w:cs="Arial"/>
          <w:i/>
          <w:iCs/>
          <w:color w:val="0070C0"/>
          <w:highlight w:val="yellow"/>
        </w:rPr>
        <w:t>:</w:t>
      </w:r>
      <w:r w:rsidRPr="006514B0">
        <w:rPr>
          <w:rFonts w:ascii="Arial" w:hAnsi="Arial" w:cs="Arial"/>
          <w:highlight w:val="yellow"/>
        </w:rPr>
        <w:t xml:space="preserve"> </w:t>
      </w:r>
      <w:r w:rsidRPr="0060413B">
        <w:rPr>
          <w:rFonts w:ascii="Arial" w:hAnsi="Arial" w:cs="Arial"/>
          <w:color w:val="0070C0"/>
        </w:rPr>
        <w:t xml:space="preserve">The person responsible for the administration of the complaint is </w:t>
      </w:r>
      <w:r w:rsidRPr="0060413B">
        <w:rPr>
          <w:rFonts w:ascii="Arial" w:hAnsi="Arial" w:cs="Arial"/>
          <w:color w:val="0070C0"/>
          <w:highlight w:val="yellow"/>
        </w:rPr>
        <w:t>name</w:t>
      </w:r>
      <w:r w:rsidRPr="0060413B">
        <w:rPr>
          <w:rFonts w:ascii="Arial" w:hAnsi="Arial" w:cs="Arial"/>
          <w:color w:val="0070C0"/>
        </w:rPr>
        <w:t xml:space="preserve"> who is </w:t>
      </w:r>
      <w:r w:rsidR="00E32597">
        <w:rPr>
          <w:rFonts w:ascii="Arial" w:hAnsi="Arial" w:cs="Arial"/>
          <w:color w:val="0070C0"/>
        </w:rPr>
        <w:t>C</w:t>
      </w:r>
      <w:r w:rsidRPr="0060413B">
        <w:rPr>
          <w:rFonts w:ascii="Arial" w:hAnsi="Arial" w:cs="Arial"/>
          <w:color w:val="0070C0"/>
        </w:rPr>
        <w:t xml:space="preserve">lerk to the </w:t>
      </w:r>
      <w:r w:rsidR="00E32597">
        <w:rPr>
          <w:rFonts w:ascii="Arial" w:hAnsi="Arial" w:cs="Arial"/>
          <w:color w:val="0070C0"/>
        </w:rPr>
        <w:t>G</w:t>
      </w:r>
      <w:r w:rsidRPr="0060413B">
        <w:rPr>
          <w:rFonts w:ascii="Arial" w:hAnsi="Arial" w:cs="Arial"/>
          <w:color w:val="0070C0"/>
        </w:rPr>
        <w:t>overn</w:t>
      </w:r>
      <w:r w:rsidR="00E32597">
        <w:rPr>
          <w:rFonts w:ascii="Arial" w:hAnsi="Arial" w:cs="Arial"/>
          <w:color w:val="0070C0"/>
        </w:rPr>
        <w:t>ing Body</w:t>
      </w:r>
      <w:r w:rsidRPr="0060413B">
        <w:rPr>
          <w:rFonts w:ascii="Arial" w:hAnsi="Arial" w:cs="Arial"/>
          <w:color w:val="0070C0"/>
        </w:rPr>
        <w:t xml:space="preserve">. </w:t>
      </w:r>
      <w:r w:rsidRPr="0060413B">
        <w:rPr>
          <w:rFonts w:ascii="Arial" w:hAnsi="Arial" w:cs="Arial"/>
          <w:color w:val="0070C0"/>
          <w:highlight w:val="yellow"/>
        </w:rPr>
        <w:t>His/her</w:t>
      </w:r>
      <w:r w:rsidRPr="0060413B">
        <w:rPr>
          <w:rFonts w:ascii="Arial" w:hAnsi="Arial" w:cs="Arial"/>
          <w:color w:val="0070C0"/>
        </w:rPr>
        <w:t xml:space="preserve"> role is to ensure that the timescales are being followed and to update you on the progress of your complaint.</w:t>
      </w:r>
    </w:p>
    <w:p w:rsidRPr="006514B0" w:rsidR="004E67F8" w:rsidP="002145E5" w:rsidRDefault="004E67F8" w14:paraId="23B09198" w14:textId="77777777">
      <w:pPr>
        <w:suppressAutoHyphens/>
        <w:spacing w:after="0" w:line="240" w:lineRule="auto"/>
        <w:rPr>
          <w:rFonts w:ascii="Arial" w:hAnsi="Arial" w:cs="Arial"/>
        </w:rPr>
      </w:pPr>
    </w:p>
    <w:p w:rsidRPr="006514B0" w:rsidR="004E67F8" w:rsidP="002145E5" w:rsidRDefault="004E67F8" w14:paraId="501CAC8D" w14:textId="3327D033">
      <w:pPr>
        <w:suppressAutoHyphens/>
        <w:spacing w:after="0" w:line="240" w:lineRule="auto"/>
        <w:rPr>
          <w:rFonts w:ascii="Arial" w:hAnsi="Arial" w:cs="Arial"/>
        </w:rPr>
      </w:pPr>
      <w:r w:rsidRPr="006514B0">
        <w:rPr>
          <w:rFonts w:ascii="Arial" w:hAnsi="Arial" w:cs="Arial"/>
        </w:rPr>
        <w:t xml:space="preserve">I trust that the above is clear. If you have any queries in the meantime, then please don’t hesitate to contact me </w:t>
      </w:r>
      <w:r w:rsidRPr="006514B0" w:rsidR="008B2F2D">
        <w:rPr>
          <w:rFonts w:ascii="Arial" w:hAnsi="Arial" w:cs="Arial"/>
          <w:highlight w:val="yellow"/>
        </w:rPr>
        <w:t xml:space="preserve">via email at </w:t>
      </w:r>
      <w:r w:rsidRPr="006514B0" w:rsidR="006A5535">
        <w:rPr>
          <w:rFonts w:ascii="Arial" w:hAnsi="Arial" w:cs="Arial"/>
          <w:highlight w:val="yellow"/>
        </w:rPr>
        <w:t xml:space="preserve">or via the </w:t>
      </w:r>
      <w:r w:rsidR="00E32597">
        <w:rPr>
          <w:rFonts w:ascii="Arial" w:hAnsi="Arial" w:cs="Arial"/>
          <w:highlight w:val="yellow"/>
        </w:rPr>
        <w:t>Cl</w:t>
      </w:r>
      <w:r w:rsidRPr="006514B0" w:rsidR="006A5535">
        <w:rPr>
          <w:rFonts w:ascii="Arial" w:hAnsi="Arial" w:cs="Arial"/>
          <w:highlight w:val="yellow"/>
        </w:rPr>
        <w:t xml:space="preserve">erk to the </w:t>
      </w:r>
      <w:r w:rsidR="00E32597">
        <w:rPr>
          <w:rFonts w:ascii="Arial" w:hAnsi="Arial" w:cs="Arial"/>
          <w:highlight w:val="yellow"/>
        </w:rPr>
        <w:t>G</w:t>
      </w:r>
      <w:r w:rsidRPr="006514B0" w:rsidR="006A5535">
        <w:rPr>
          <w:rFonts w:ascii="Arial" w:hAnsi="Arial" w:cs="Arial"/>
          <w:highlight w:val="yellow"/>
        </w:rPr>
        <w:t>overnors at</w:t>
      </w:r>
      <w:r w:rsidRPr="006514B0" w:rsidR="006A5535">
        <w:rPr>
          <w:rFonts w:ascii="Arial" w:hAnsi="Arial" w:cs="Arial"/>
        </w:rPr>
        <w:t xml:space="preserve"> </w:t>
      </w:r>
    </w:p>
    <w:p w:rsidRPr="006514B0" w:rsidR="006A5535" w:rsidP="002145E5" w:rsidRDefault="006A5535" w14:paraId="6C96AFA1" w14:textId="77777777">
      <w:pPr>
        <w:suppressAutoHyphens/>
        <w:spacing w:after="0" w:line="240" w:lineRule="auto"/>
        <w:rPr>
          <w:rFonts w:ascii="Arial" w:hAnsi="Arial" w:cs="Arial"/>
        </w:rPr>
      </w:pPr>
    </w:p>
    <w:p w:rsidRPr="006514B0" w:rsidR="006A5535" w:rsidP="002145E5" w:rsidRDefault="006A5535" w14:paraId="086E5286" w14:textId="77777777">
      <w:pPr>
        <w:suppressAutoHyphens/>
        <w:spacing w:after="0" w:line="240" w:lineRule="auto"/>
        <w:rPr>
          <w:rFonts w:ascii="Arial" w:hAnsi="Arial" w:cs="Arial"/>
        </w:rPr>
      </w:pPr>
    </w:p>
    <w:p w:rsidRPr="006514B0" w:rsidR="00255CB1" w:rsidP="00DD72D4" w:rsidRDefault="00E222CB" w14:paraId="24789D7B" w14:textId="68118166">
      <w:pPr>
        <w:suppressAutoHyphens/>
        <w:spacing w:after="0" w:line="240" w:lineRule="auto"/>
        <w:rPr>
          <w:rFonts w:ascii="Arial" w:hAnsi="Arial" w:cs="Arial"/>
        </w:rPr>
      </w:pPr>
      <w:r w:rsidRPr="006514B0">
        <w:rPr>
          <w:rFonts w:ascii="Arial" w:hAnsi="Arial" w:cs="Arial"/>
        </w:rPr>
        <w:t>Yours sincerely</w:t>
      </w:r>
    </w:p>
    <w:p w:rsidRPr="006514B0" w:rsidR="00255CB1" w:rsidP="00255CB1" w:rsidRDefault="00255CB1" w14:paraId="65FF1615" w14:textId="53E8411A">
      <w:pPr>
        <w:suppressAutoHyphens/>
        <w:spacing w:before="140" w:after="0" w:line="240" w:lineRule="auto"/>
        <w:rPr>
          <w:rFonts w:ascii="Arial" w:hAnsi="Arial" w:cs="Arial"/>
          <w:color w:val="000000" w:themeColor="text1"/>
        </w:rPr>
      </w:pPr>
      <w:bookmarkStart w:name="_Hlk137565737" w:id="5"/>
      <w:r w:rsidRPr="006514B0">
        <w:rPr>
          <w:rFonts w:ascii="Arial" w:hAnsi="Arial" w:cs="Arial"/>
          <w:color w:val="000000" w:themeColor="text1"/>
          <w:highlight w:val="yellow"/>
        </w:rPr>
        <w:t>[</w:t>
      </w:r>
      <w:r w:rsidRPr="006514B0" w:rsidR="00E91E39">
        <w:rPr>
          <w:rFonts w:ascii="Arial" w:hAnsi="Arial" w:cs="Arial"/>
          <w:color w:val="000000" w:themeColor="text1"/>
          <w:highlight w:val="yellow"/>
        </w:rPr>
        <w:t>insert name</w:t>
      </w:r>
      <w:r w:rsidRPr="006514B0">
        <w:rPr>
          <w:rFonts w:ascii="Arial" w:hAnsi="Arial" w:cs="Arial"/>
          <w:color w:val="000000" w:themeColor="text1"/>
          <w:highlight w:val="yellow"/>
        </w:rPr>
        <w:t>]</w:t>
      </w:r>
    </w:p>
    <w:p w:rsidRPr="006514B0" w:rsidR="00E144C8" w:rsidP="00E144C8" w:rsidRDefault="00E144C8" w14:paraId="65BAC876" w14:textId="5A51C566">
      <w:pPr>
        <w:spacing w:after="0" w:line="240" w:lineRule="auto"/>
        <w:rPr>
          <w:rFonts w:ascii="Arial" w:hAnsi="Arial" w:eastAsia="Times New Roman" w:cs="Arial"/>
          <w:snapToGrid w:val="0"/>
        </w:rPr>
      </w:pPr>
      <w:r w:rsidRPr="006514B0">
        <w:rPr>
          <w:rFonts w:ascii="Arial" w:hAnsi="Arial" w:eastAsia="Times New Roman" w:cs="Arial"/>
          <w:snapToGrid w:val="0"/>
          <w:highlight w:val="yellow"/>
        </w:rPr>
        <w:t>Chair of the Governing Body/Designated Governor</w:t>
      </w:r>
      <w:r w:rsidRPr="006514B0">
        <w:rPr>
          <w:rFonts w:ascii="Arial" w:hAnsi="Arial" w:eastAsia="Times New Roman" w:cs="Arial"/>
          <w:snapToGrid w:val="0"/>
        </w:rPr>
        <w:t xml:space="preserve"> </w:t>
      </w:r>
    </w:p>
    <w:bookmarkEnd w:id="5"/>
    <w:p w:rsidRPr="003E2A30" w:rsidR="00E144C8" w:rsidP="00255CB1" w:rsidRDefault="00E144C8" w14:paraId="65DBA111" w14:textId="77777777">
      <w:pPr>
        <w:suppressAutoHyphens/>
        <w:spacing w:before="140" w:after="0" w:line="240" w:lineRule="auto"/>
        <w:rPr>
          <w:rFonts w:ascii="Arial" w:hAnsi="Arial" w:cs="Arial"/>
          <w:b/>
          <w:color w:val="004874"/>
          <w:sz w:val="16"/>
          <w:szCs w:val="16"/>
        </w:rPr>
      </w:pPr>
    </w:p>
    <w:p w:rsidRPr="00E144C8" w:rsidR="00E144C8" w:rsidP="00E144C8" w:rsidRDefault="00E144C8" w14:paraId="2A6927BD" w14:textId="77777777">
      <w:pPr>
        <w:spacing w:after="0" w:line="240" w:lineRule="auto"/>
        <w:rPr>
          <w:rFonts w:ascii="Arial" w:hAnsi="Arial" w:eastAsia="Times New Roman" w:cs="Arial"/>
          <w:snapToGrid w:val="0"/>
          <w:color w:val="FF0000"/>
          <w:sz w:val="18"/>
          <w:szCs w:val="18"/>
        </w:rPr>
      </w:pPr>
    </w:p>
    <w:p w:rsidR="0006108D" w:rsidP="00E144C8" w:rsidRDefault="0006108D" w14:paraId="2CC8AB22" w14:textId="77777777">
      <w:pPr>
        <w:spacing w:after="0" w:line="240" w:lineRule="auto"/>
        <w:rPr>
          <w:rFonts w:ascii="Arial" w:hAnsi="Arial" w:eastAsia="Times New Roman" w:cs="Arial"/>
          <w:snapToGrid w:val="0"/>
          <w:color w:val="FF0000"/>
          <w:sz w:val="18"/>
          <w:szCs w:val="18"/>
        </w:rPr>
      </w:pPr>
    </w:p>
    <w:p w:rsidR="0006108D" w:rsidP="00E144C8" w:rsidRDefault="0006108D" w14:paraId="7F4F7699" w14:textId="77777777">
      <w:pPr>
        <w:spacing w:after="0" w:line="240" w:lineRule="auto"/>
        <w:rPr>
          <w:rFonts w:ascii="Arial" w:hAnsi="Arial" w:eastAsia="Times New Roman" w:cs="Arial"/>
          <w:snapToGrid w:val="0"/>
          <w:color w:val="FF0000"/>
          <w:sz w:val="18"/>
          <w:szCs w:val="18"/>
        </w:rPr>
      </w:pPr>
    </w:p>
    <w:p w:rsidR="0006108D" w:rsidP="00E144C8" w:rsidRDefault="0006108D" w14:paraId="7674895A" w14:textId="77777777">
      <w:pPr>
        <w:spacing w:after="0" w:line="240" w:lineRule="auto"/>
        <w:rPr>
          <w:rFonts w:ascii="Arial" w:hAnsi="Arial" w:eastAsia="Times New Roman" w:cs="Arial"/>
          <w:snapToGrid w:val="0"/>
          <w:color w:val="FF0000"/>
          <w:sz w:val="18"/>
          <w:szCs w:val="18"/>
        </w:rPr>
      </w:pPr>
    </w:p>
    <w:p w:rsidRPr="00E144C8" w:rsidR="0006108D" w:rsidP="00E144C8" w:rsidRDefault="0006108D" w14:paraId="2245989D" w14:textId="77777777">
      <w:pPr>
        <w:spacing w:after="0" w:line="240" w:lineRule="auto"/>
        <w:rPr>
          <w:rFonts w:ascii="Arial" w:hAnsi="Arial" w:eastAsia="Times New Roman" w:cs="Arial"/>
          <w:snapToGrid w:val="0"/>
          <w:color w:val="FF0000"/>
          <w:sz w:val="18"/>
          <w:szCs w:val="18"/>
        </w:rPr>
      </w:pPr>
    </w:p>
    <w:p w:rsidRPr="003D16D7" w:rsidR="003D16D7" w:rsidP="00C543AA" w:rsidRDefault="003D16D7" w14:paraId="6ACB0D2A" w14:textId="77777777">
      <w:pPr>
        <w:spacing w:after="0" w:line="240" w:lineRule="auto"/>
        <w:jc w:val="both"/>
        <w:rPr>
          <w:rFonts w:ascii="Arial" w:hAnsi="Arial" w:cs="Arial"/>
          <w:b/>
          <w:color w:val="1F497D" w:themeColor="text2"/>
          <w:sz w:val="32"/>
          <w:szCs w:val="32"/>
        </w:rPr>
      </w:pPr>
    </w:p>
    <w:p w:rsidRPr="003D16D7" w:rsidR="00D639EA" w:rsidP="004813C8" w:rsidRDefault="00BF0E2E" w14:paraId="17CC8DDA" w14:textId="1B1B4C95">
      <w:pPr>
        <w:spacing w:after="0" w:line="240" w:lineRule="auto"/>
        <w:rPr>
          <w:rFonts w:ascii="Arial" w:hAnsi="Arial" w:eastAsia="Times New Roman" w:cs="Arial"/>
          <w:b/>
          <w:snapToGrid w:val="0"/>
          <w:color w:val="1F497D" w:themeColor="text2"/>
          <w:sz w:val="32"/>
          <w:szCs w:val="32"/>
        </w:rPr>
      </w:pPr>
      <w:r>
        <w:rPr>
          <w:rFonts w:ascii="Arial" w:hAnsi="Arial" w:eastAsia="Times New Roman" w:cs="Arial"/>
          <w:b/>
          <w:snapToGrid w:val="0"/>
          <w:color w:val="1F497D" w:themeColor="text2"/>
          <w:sz w:val="32"/>
          <w:szCs w:val="32"/>
        </w:rPr>
        <w:lastRenderedPageBreak/>
        <w:t xml:space="preserve">Resource </w:t>
      </w:r>
      <w:r w:rsidR="008C5F98">
        <w:rPr>
          <w:rFonts w:ascii="Arial" w:hAnsi="Arial" w:eastAsia="Times New Roman" w:cs="Arial"/>
          <w:b/>
          <w:snapToGrid w:val="0"/>
          <w:color w:val="1F497D" w:themeColor="text2"/>
          <w:sz w:val="32"/>
          <w:szCs w:val="32"/>
        </w:rPr>
        <w:t>3</w:t>
      </w:r>
      <w:r>
        <w:rPr>
          <w:rFonts w:ascii="Arial" w:hAnsi="Arial" w:eastAsia="Times New Roman" w:cs="Arial"/>
          <w:b/>
          <w:snapToGrid w:val="0"/>
          <w:color w:val="1F497D" w:themeColor="text2"/>
          <w:sz w:val="32"/>
          <w:szCs w:val="32"/>
        </w:rPr>
        <w:t xml:space="preserve">: </w:t>
      </w:r>
      <w:r w:rsidR="004813C8">
        <w:rPr>
          <w:rFonts w:ascii="Arial" w:hAnsi="Arial" w:eastAsia="Times New Roman" w:cs="Arial"/>
          <w:b/>
          <w:bCs/>
          <w:snapToGrid w:val="0"/>
          <w:color w:val="1F497D" w:themeColor="text2"/>
          <w:sz w:val="32"/>
          <w:szCs w:val="32"/>
        </w:rPr>
        <w:t>Template</w:t>
      </w:r>
      <w:r w:rsidRPr="00BF0E2E">
        <w:rPr>
          <w:rFonts w:ascii="Arial" w:hAnsi="Arial" w:eastAsia="Times New Roman" w:cs="Arial"/>
          <w:b/>
          <w:bCs/>
          <w:snapToGrid w:val="0"/>
          <w:color w:val="1F497D" w:themeColor="text2"/>
          <w:sz w:val="32"/>
          <w:szCs w:val="32"/>
        </w:rPr>
        <w:t xml:space="preserve"> response </w:t>
      </w:r>
      <w:r w:rsidR="0006108D">
        <w:rPr>
          <w:rFonts w:ascii="Arial" w:hAnsi="Arial" w:eastAsia="Times New Roman" w:cs="Arial"/>
          <w:b/>
          <w:bCs/>
          <w:snapToGrid w:val="0"/>
          <w:color w:val="1F497D" w:themeColor="text2"/>
          <w:sz w:val="32"/>
          <w:szCs w:val="32"/>
        </w:rPr>
        <w:t xml:space="preserve">letter </w:t>
      </w:r>
      <w:r w:rsidRPr="00BF0E2E">
        <w:rPr>
          <w:rFonts w:ascii="Arial" w:hAnsi="Arial" w:eastAsia="Times New Roman" w:cs="Arial"/>
          <w:b/>
          <w:bCs/>
          <w:snapToGrid w:val="0"/>
          <w:color w:val="1F497D" w:themeColor="text2"/>
          <w:sz w:val="32"/>
          <w:szCs w:val="32"/>
        </w:rPr>
        <w:t>to complainant by the Chair of Governors</w:t>
      </w:r>
      <w:r>
        <w:rPr>
          <w:rFonts w:ascii="Arial" w:hAnsi="Arial" w:eastAsia="Times New Roman" w:cs="Arial"/>
          <w:b/>
          <w:snapToGrid w:val="0"/>
          <w:color w:val="1F497D" w:themeColor="text2"/>
          <w:sz w:val="32"/>
          <w:szCs w:val="32"/>
        </w:rPr>
        <w:t>/</w:t>
      </w:r>
      <w:r w:rsidRPr="003D16D7" w:rsidR="00D639EA">
        <w:rPr>
          <w:rFonts w:ascii="Arial" w:hAnsi="Arial" w:eastAsia="Times New Roman" w:cs="Arial"/>
          <w:b/>
          <w:snapToGrid w:val="0"/>
          <w:color w:val="1F497D" w:themeColor="text2"/>
          <w:sz w:val="32"/>
          <w:szCs w:val="32"/>
        </w:rPr>
        <w:t xml:space="preserve">Designated Governor </w:t>
      </w:r>
    </w:p>
    <w:p w:rsidRPr="003E2A30" w:rsidR="00D639EA" w:rsidP="00D639EA" w:rsidRDefault="00D639EA" w14:paraId="4E6A8793" w14:textId="77777777">
      <w:pPr>
        <w:spacing w:after="0" w:line="240" w:lineRule="auto"/>
        <w:rPr>
          <w:rFonts w:ascii="Arial" w:hAnsi="Arial" w:eastAsia="Times New Roman" w:cs="Arial"/>
          <w:snapToGrid w:val="0"/>
          <w:sz w:val="18"/>
          <w:szCs w:val="18"/>
        </w:rPr>
      </w:pPr>
    </w:p>
    <w:p w:rsidRPr="00424CFE" w:rsidR="00167CF3" w:rsidP="00424CFE" w:rsidRDefault="00167CF3" w14:paraId="51675CA2" w14:textId="44179421">
      <w:pPr>
        <w:spacing w:after="0" w:line="240" w:lineRule="auto"/>
        <w:rPr>
          <w:rFonts w:ascii="Arial" w:hAnsi="Arial" w:eastAsia="Times New Roman" w:cs="Arial"/>
          <w:b/>
          <w:snapToGrid w:val="0"/>
          <w:color w:val="002060"/>
          <w:sz w:val="32"/>
          <w:szCs w:val="32"/>
        </w:rPr>
      </w:pPr>
    </w:p>
    <w:p w:rsidRPr="005F4C85" w:rsidR="008E65E7" w:rsidP="008E65E7" w:rsidRDefault="008E65E7" w14:paraId="7BE17719" w14:textId="75E911B3">
      <w:pPr>
        <w:spacing w:after="0" w:line="240" w:lineRule="auto"/>
        <w:rPr>
          <w:rFonts w:ascii="Arial" w:hAnsi="Arial" w:eastAsia="Times New Roman" w:cs="Arial"/>
          <w:strike/>
          <w:snapToGrid w:val="0"/>
          <w:color w:val="FF0000"/>
        </w:rPr>
      </w:pPr>
      <w:r w:rsidRPr="00DA6974">
        <w:rPr>
          <w:rFonts w:ascii="Arial" w:hAnsi="Arial" w:eastAsia="Times New Roman" w:cs="Arial"/>
          <w:snapToGrid w:val="0"/>
        </w:rPr>
        <w:t xml:space="preserve">Further to our </w:t>
      </w:r>
      <w:r w:rsidRPr="000C5E99">
        <w:rPr>
          <w:rFonts w:ascii="Arial" w:hAnsi="Arial" w:eastAsia="Times New Roman" w:cs="Arial"/>
          <w:snapToGrid w:val="0"/>
          <w:highlight w:val="yellow"/>
        </w:rPr>
        <w:t>meeting</w:t>
      </w:r>
      <w:r w:rsidRPr="000C5E99" w:rsidR="000C5E99">
        <w:rPr>
          <w:rFonts w:ascii="Arial" w:hAnsi="Arial" w:eastAsia="Times New Roman" w:cs="Arial"/>
          <w:snapToGrid w:val="0"/>
          <w:highlight w:val="yellow"/>
        </w:rPr>
        <w:t>/discussion</w:t>
      </w:r>
      <w:r w:rsidRPr="00DA6974">
        <w:rPr>
          <w:rFonts w:ascii="Arial" w:hAnsi="Arial" w:eastAsia="Times New Roman" w:cs="Arial"/>
          <w:snapToGrid w:val="0"/>
        </w:rPr>
        <w:t xml:space="preserve"> on </w:t>
      </w:r>
      <w:r w:rsidRPr="00DA6974">
        <w:rPr>
          <w:rFonts w:ascii="Arial" w:hAnsi="Arial" w:eastAsia="Times New Roman" w:cs="Arial"/>
          <w:snapToGrid w:val="0"/>
          <w:highlight w:val="yellow"/>
        </w:rPr>
        <w:t>(insert date)</w:t>
      </w:r>
      <w:r w:rsidRPr="00DA6974">
        <w:rPr>
          <w:rFonts w:ascii="Arial" w:hAnsi="Arial" w:eastAsia="Times New Roman" w:cs="Arial"/>
          <w:snapToGrid w:val="0"/>
        </w:rPr>
        <w:t xml:space="preserve"> OR </w:t>
      </w:r>
      <w:r w:rsidRPr="00022A80">
        <w:rPr>
          <w:rFonts w:ascii="Arial" w:hAnsi="Arial" w:eastAsia="Times New Roman" w:cs="Arial"/>
          <w:snapToGrid w:val="0"/>
          <w:highlight w:val="yellow"/>
        </w:rPr>
        <w:t>Further to you letter dated (insert date),</w:t>
      </w:r>
      <w:r w:rsidRPr="00DA6974">
        <w:rPr>
          <w:rFonts w:ascii="Arial" w:hAnsi="Arial" w:eastAsia="Times New Roman" w:cs="Arial"/>
          <w:snapToGrid w:val="0"/>
        </w:rPr>
        <w:t xml:space="preserve"> I have now had the opportunity to investigate </w:t>
      </w:r>
      <w:r w:rsidR="002F6586">
        <w:rPr>
          <w:rFonts w:ascii="Arial" w:hAnsi="Arial" w:eastAsia="Times New Roman" w:cs="Arial"/>
          <w:snapToGrid w:val="0"/>
        </w:rPr>
        <w:t>the</w:t>
      </w:r>
      <w:r w:rsidRPr="00DA6974">
        <w:rPr>
          <w:rFonts w:ascii="Arial" w:hAnsi="Arial" w:eastAsia="Times New Roman" w:cs="Arial"/>
          <w:snapToGrid w:val="0"/>
        </w:rPr>
        <w:t xml:space="preserve"> concerns </w:t>
      </w:r>
      <w:r w:rsidR="002F6586">
        <w:rPr>
          <w:rFonts w:ascii="Arial" w:hAnsi="Arial" w:eastAsia="Times New Roman" w:cs="Arial"/>
          <w:snapToGrid w:val="0"/>
        </w:rPr>
        <w:t>you have raised with me.</w:t>
      </w:r>
    </w:p>
    <w:p w:rsidR="008E65E7" w:rsidP="008E65E7" w:rsidRDefault="008E65E7" w14:paraId="13A307B3" w14:textId="77777777">
      <w:pPr>
        <w:spacing w:after="0" w:line="240" w:lineRule="auto"/>
        <w:rPr>
          <w:rFonts w:ascii="Arial" w:hAnsi="Arial" w:eastAsia="Times New Roman" w:cs="Arial"/>
          <w:snapToGrid w:val="0"/>
        </w:rPr>
      </w:pPr>
    </w:p>
    <w:p w:rsidRPr="002F6586" w:rsidR="008B1F6F" w:rsidP="008E65E7" w:rsidRDefault="008B1F6F" w14:paraId="0F37D515" w14:textId="45CBAC06">
      <w:pPr>
        <w:spacing w:after="0" w:line="240" w:lineRule="auto"/>
        <w:rPr>
          <w:rFonts w:ascii="Arial" w:hAnsi="Arial" w:eastAsia="Times New Roman" w:cs="Arial"/>
          <w:snapToGrid w:val="0"/>
        </w:rPr>
      </w:pPr>
      <w:r w:rsidRPr="002F6586">
        <w:rPr>
          <w:rFonts w:ascii="Arial" w:hAnsi="Arial" w:eastAsia="Times New Roman" w:cs="Arial"/>
          <w:snapToGrid w:val="0"/>
        </w:rPr>
        <w:t>I have interpreted your key concerns as follows:</w:t>
      </w:r>
    </w:p>
    <w:p w:rsidRPr="00DA6974" w:rsidR="008B1F6F" w:rsidP="008E65E7" w:rsidRDefault="008B1F6F" w14:paraId="5F879655" w14:textId="77777777">
      <w:pPr>
        <w:spacing w:after="0" w:line="240" w:lineRule="auto"/>
        <w:rPr>
          <w:rFonts w:ascii="Arial" w:hAnsi="Arial" w:eastAsia="Times New Roman" w:cs="Arial"/>
          <w:snapToGrid w:val="0"/>
        </w:rPr>
      </w:pPr>
    </w:p>
    <w:p w:rsidR="008B1F6F" w:rsidP="008E65E7" w:rsidRDefault="008E65E7" w14:paraId="06744960" w14:textId="2B2FD8AF">
      <w:pPr>
        <w:spacing w:after="0" w:line="240" w:lineRule="auto"/>
        <w:rPr>
          <w:rFonts w:ascii="Arial" w:hAnsi="Arial" w:eastAsia="Times New Roman" w:cs="Arial"/>
          <w:snapToGrid w:val="0"/>
          <w:highlight w:val="yellow"/>
        </w:rPr>
      </w:pPr>
      <w:r w:rsidRPr="00DA6974">
        <w:rPr>
          <w:rFonts w:ascii="Arial" w:hAnsi="Arial" w:eastAsia="Times New Roman" w:cs="Arial"/>
          <w:snapToGrid w:val="0"/>
          <w:highlight w:val="yellow"/>
        </w:rPr>
        <w:t xml:space="preserve">(insert a summary or </w:t>
      </w:r>
      <w:r w:rsidR="00E5118D">
        <w:rPr>
          <w:rFonts w:ascii="Arial" w:hAnsi="Arial" w:eastAsia="Times New Roman" w:cs="Arial"/>
          <w:snapToGrid w:val="0"/>
          <w:highlight w:val="yellow"/>
        </w:rPr>
        <w:t xml:space="preserve">a numbered </w:t>
      </w:r>
      <w:r w:rsidRPr="00DA6974">
        <w:rPr>
          <w:rFonts w:ascii="Arial" w:hAnsi="Arial" w:eastAsia="Times New Roman" w:cs="Arial"/>
          <w:snapToGrid w:val="0"/>
          <w:highlight w:val="yellow"/>
        </w:rPr>
        <w:t xml:space="preserve">list of </w:t>
      </w:r>
      <w:r w:rsidR="008B1F6F">
        <w:rPr>
          <w:rFonts w:ascii="Arial" w:hAnsi="Arial" w:eastAsia="Times New Roman" w:cs="Arial"/>
          <w:snapToGrid w:val="0"/>
          <w:highlight w:val="yellow"/>
        </w:rPr>
        <w:t>issues</w:t>
      </w:r>
      <w:r w:rsidRPr="00DA6974">
        <w:rPr>
          <w:rFonts w:ascii="Arial" w:hAnsi="Arial" w:eastAsia="Times New Roman" w:cs="Arial"/>
          <w:snapToGrid w:val="0"/>
          <w:highlight w:val="yellow"/>
        </w:rPr>
        <w:t xml:space="preserve"> raised</w:t>
      </w:r>
      <w:r w:rsidR="003C194F">
        <w:rPr>
          <w:rFonts w:ascii="Arial" w:hAnsi="Arial" w:eastAsia="Times New Roman" w:cs="Arial"/>
          <w:snapToGrid w:val="0"/>
          <w:highlight w:val="yellow"/>
        </w:rPr>
        <w:t>.</w:t>
      </w:r>
    </w:p>
    <w:p w:rsidR="008B1F6F" w:rsidP="008E65E7" w:rsidRDefault="008B1F6F" w14:paraId="5C421389" w14:textId="77777777">
      <w:pPr>
        <w:spacing w:after="0" w:line="240" w:lineRule="auto"/>
        <w:rPr>
          <w:rFonts w:ascii="Arial" w:hAnsi="Arial" w:eastAsia="Times New Roman" w:cs="Arial"/>
          <w:snapToGrid w:val="0"/>
          <w:highlight w:val="yellow"/>
        </w:rPr>
      </w:pPr>
    </w:p>
    <w:p w:rsidR="00676D39" w:rsidP="008E65E7" w:rsidRDefault="00676D39" w14:paraId="26BE6F34" w14:textId="77777777">
      <w:pPr>
        <w:spacing w:after="0" w:line="240" w:lineRule="auto"/>
        <w:rPr>
          <w:rFonts w:ascii="Arial" w:hAnsi="Arial" w:eastAsia="Times New Roman" w:cs="Arial"/>
          <w:snapToGrid w:val="0"/>
        </w:rPr>
      </w:pPr>
    </w:p>
    <w:p w:rsidRPr="002F6586" w:rsidR="00676D39" w:rsidP="008E65E7" w:rsidRDefault="00676D39" w14:paraId="5615E1F5" w14:textId="01E11F72">
      <w:pPr>
        <w:spacing w:after="0" w:line="240" w:lineRule="auto"/>
        <w:rPr>
          <w:rFonts w:ascii="Arial" w:hAnsi="Arial" w:eastAsia="Times New Roman" w:cs="Arial"/>
          <w:snapToGrid w:val="0"/>
        </w:rPr>
      </w:pPr>
      <w:r w:rsidRPr="002F6586">
        <w:rPr>
          <w:rFonts w:ascii="Arial" w:hAnsi="Arial" w:eastAsia="Times New Roman" w:cs="Arial"/>
          <w:snapToGrid w:val="0"/>
        </w:rPr>
        <w:t xml:space="preserve">During the course of this investigation I have </w:t>
      </w:r>
    </w:p>
    <w:p w:rsidRPr="002F6586" w:rsidR="00CF322D" w:rsidP="008E65E7" w:rsidRDefault="00CF322D" w14:paraId="69FFE61B" w14:textId="77777777">
      <w:pPr>
        <w:spacing w:after="0" w:line="240" w:lineRule="auto"/>
        <w:rPr>
          <w:rFonts w:ascii="Arial" w:hAnsi="Arial" w:eastAsia="Times New Roman" w:cs="Arial"/>
          <w:snapToGrid w:val="0"/>
        </w:rPr>
      </w:pPr>
    </w:p>
    <w:p w:rsidRPr="002F6586" w:rsidR="00CF322D" w:rsidP="008E65E7" w:rsidRDefault="00CF322D" w14:paraId="361135AC" w14:textId="2DCF6F30">
      <w:pPr>
        <w:spacing w:after="0" w:line="240" w:lineRule="auto"/>
        <w:rPr>
          <w:rFonts w:ascii="Arial" w:hAnsi="Arial" w:eastAsia="Times New Roman" w:cs="Arial"/>
          <w:snapToGrid w:val="0"/>
        </w:rPr>
      </w:pPr>
      <w:r w:rsidRPr="002F6586">
        <w:rPr>
          <w:rFonts w:ascii="Arial" w:hAnsi="Arial" w:eastAsia="Times New Roman" w:cs="Arial"/>
          <w:snapToGrid w:val="0"/>
          <w:highlight w:val="yellow"/>
        </w:rPr>
        <w:t xml:space="preserve">(insert a summary of actions taken </w:t>
      </w:r>
      <w:r w:rsidRPr="002F6586" w:rsidR="003D2F3A">
        <w:rPr>
          <w:rFonts w:ascii="Arial" w:hAnsi="Arial" w:eastAsia="Times New Roman" w:cs="Arial"/>
          <w:snapToGrid w:val="0"/>
          <w:highlight w:val="yellow"/>
        </w:rPr>
        <w:t xml:space="preserve">or evidence considered </w:t>
      </w:r>
      <w:r w:rsidRPr="002F6586">
        <w:rPr>
          <w:rFonts w:ascii="Arial" w:hAnsi="Arial" w:eastAsia="Times New Roman" w:cs="Arial"/>
          <w:snapToGrid w:val="0"/>
          <w:highlight w:val="yellow"/>
        </w:rPr>
        <w:t xml:space="preserve">– eg spoken with …., </w:t>
      </w:r>
      <w:r w:rsidRPr="002F6586" w:rsidR="00D33072">
        <w:rPr>
          <w:rFonts w:ascii="Arial" w:hAnsi="Arial" w:eastAsia="Times New Roman" w:cs="Arial"/>
          <w:snapToGrid w:val="0"/>
          <w:highlight w:val="yellow"/>
        </w:rPr>
        <w:t xml:space="preserve">reviewed written accounts from ….., reviewed a number of documents, </w:t>
      </w:r>
      <w:r w:rsidRPr="002F6586" w:rsidR="003D2F3A">
        <w:rPr>
          <w:rFonts w:ascii="Arial" w:hAnsi="Arial" w:eastAsia="Times New Roman" w:cs="Arial"/>
          <w:snapToGrid w:val="0"/>
          <w:highlight w:val="yellow"/>
        </w:rPr>
        <w:t>including ….</w:t>
      </w:r>
    </w:p>
    <w:p w:rsidRPr="00256B31" w:rsidR="00676D39" w:rsidP="008E65E7" w:rsidRDefault="00676D39" w14:paraId="53427797" w14:textId="77777777">
      <w:pPr>
        <w:spacing w:after="0" w:line="240" w:lineRule="auto"/>
        <w:rPr>
          <w:rFonts w:ascii="Arial" w:hAnsi="Arial" w:eastAsia="Times New Roman" w:cs="Arial"/>
          <w:snapToGrid w:val="0"/>
          <w:color w:val="FF0000"/>
        </w:rPr>
      </w:pPr>
    </w:p>
    <w:p w:rsidR="003C194F" w:rsidP="008E65E7" w:rsidRDefault="00AB3492" w14:paraId="1974EA64" w14:textId="6252136C">
      <w:pPr>
        <w:spacing w:after="0" w:line="240" w:lineRule="auto"/>
        <w:rPr>
          <w:rFonts w:ascii="Arial" w:hAnsi="Arial" w:eastAsia="Times New Roman" w:cs="Arial"/>
          <w:snapToGrid w:val="0"/>
        </w:rPr>
      </w:pPr>
      <w:r>
        <w:rPr>
          <w:rFonts w:ascii="Arial" w:hAnsi="Arial" w:eastAsia="Times New Roman" w:cs="Arial"/>
          <w:snapToGrid w:val="0"/>
        </w:rPr>
        <w:t xml:space="preserve">Having considered all of the evidence collected, </w:t>
      </w:r>
      <w:r w:rsidRPr="003C194F" w:rsidR="003C194F">
        <w:rPr>
          <w:rFonts w:ascii="Arial" w:hAnsi="Arial" w:eastAsia="Times New Roman" w:cs="Arial"/>
          <w:snapToGrid w:val="0"/>
        </w:rPr>
        <w:t xml:space="preserve">I will now address each of </w:t>
      </w:r>
      <w:r w:rsidR="00E5118D">
        <w:rPr>
          <w:rFonts w:ascii="Arial" w:hAnsi="Arial" w:eastAsia="Times New Roman" w:cs="Arial"/>
          <w:snapToGrid w:val="0"/>
        </w:rPr>
        <w:t xml:space="preserve">your concerns </w:t>
      </w:r>
      <w:r w:rsidRPr="003C194F" w:rsidR="003C194F">
        <w:rPr>
          <w:rFonts w:ascii="Arial" w:hAnsi="Arial" w:eastAsia="Times New Roman" w:cs="Arial"/>
          <w:snapToGrid w:val="0"/>
        </w:rPr>
        <w:t xml:space="preserve">in turn. </w:t>
      </w:r>
    </w:p>
    <w:p w:rsidR="00AF6C65" w:rsidP="008E65E7" w:rsidRDefault="00AF6C65" w14:paraId="7CA69186" w14:textId="77777777">
      <w:pPr>
        <w:spacing w:after="0" w:line="240" w:lineRule="auto"/>
        <w:rPr>
          <w:rFonts w:ascii="Arial" w:hAnsi="Arial" w:eastAsia="Times New Roman" w:cs="Arial"/>
          <w:snapToGrid w:val="0"/>
        </w:rPr>
      </w:pPr>
    </w:p>
    <w:p w:rsidRPr="0010147D" w:rsidR="00AF6C65" w:rsidP="008E65E7" w:rsidRDefault="00AF6C65" w14:paraId="628794E2" w14:textId="07D94E4A">
      <w:p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Here the letter needs to cover the key issues you have identified, and for each</w:t>
      </w:r>
      <w:r w:rsidRPr="0010147D" w:rsidR="00DF1768">
        <w:rPr>
          <w:rFonts w:ascii="Arial" w:hAnsi="Arial" w:eastAsia="Times New Roman" w:cs="Arial"/>
          <w:snapToGrid w:val="0"/>
          <w:highlight w:val="yellow"/>
        </w:rPr>
        <w:t>, explain:</w:t>
      </w:r>
    </w:p>
    <w:p w:rsidRPr="0010147D" w:rsidR="00DF1768" w:rsidRDefault="00690979" w14:paraId="4550F6B2" w14:textId="422343BA">
      <w:pPr>
        <w:pStyle w:val="ListParagraph"/>
        <w:numPr>
          <w:ilvl w:val="0"/>
          <w:numId w:val="29"/>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 xml:space="preserve">the evidence reviewed </w:t>
      </w:r>
    </w:p>
    <w:p w:rsidRPr="0010147D" w:rsidR="00690979" w:rsidRDefault="00690979" w14:paraId="76E3650E" w14:textId="2E688826">
      <w:pPr>
        <w:pStyle w:val="ListParagraph"/>
        <w:numPr>
          <w:ilvl w:val="0"/>
          <w:numId w:val="29"/>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 xml:space="preserve">your conclusions about what happened </w:t>
      </w:r>
      <w:r w:rsidRPr="0010147D" w:rsidR="009C7846">
        <w:rPr>
          <w:rFonts w:ascii="Arial" w:hAnsi="Arial" w:eastAsia="Times New Roman" w:cs="Arial"/>
          <w:snapToGrid w:val="0"/>
          <w:highlight w:val="yellow"/>
        </w:rPr>
        <w:t>or occurred</w:t>
      </w:r>
    </w:p>
    <w:p w:rsidRPr="00180A5A" w:rsidR="00180A5A" w:rsidRDefault="009C7846" w14:paraId="666BEE77" w14:textId="2A828A24">
      <w:pPr>
        <w:pStyle w:val="ListParagraph"/>
        <w:numPr>
          <w:ilvl w:val="0"/>
          <w:numId w:val="29"/>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 xml:space="preserve">the </w:t>
      </w:r>
      <w:r w:rsidRPr="00180A5A" w:rsidR="00180A5A">
        <w:rPr>
          <w:rFonts w:ascii="Arial" w:hAnsi="Arial" w:eastAsia="Times New Roman" w:cs="Arial"/>
          <w:snapToGrid w:val="0"/>
          <w:highlight w:val="yellow"/>
        </w:rPr>
        <w:t xml:space="preserve">extent to which </w:t>
      </w:r>
      <w:r w:rsidRPr="0010147D">
        <w:rPr>
          <w:rFonts w:ascii="Arial" w:hAnsi="Arial" w:eastAsia="Times New Roman" w:cs="Arial"/>
          <w:snapToGrid w:val="0"/>
          <w:highlight w:val="yellow"/>
        </w:rPr>
        <w:t xml:space="preserve">you </w:t>
      </w:r>
      <w:r w:rsidRPr="00180A5A" w:rsidR="00180A5A">
        <w:rPr>
          <w:rFonts w:ascii="Arial" w:hAnsi="Arial" w:eastAsia="Times New Roman" w:cs="Arial"/>
          <w:snapToGrid w:val="0"/>
          <w:highlight w:val="yellow"/>
        </w:rPr>
        <w:t>consider</w:t>
      </w:r>
      <w:r w:rsidRPr="0010147D">
        <w:rPr>
          <w:rFonts w:ascii="Arial" w:hAnsi="Arial" w:eastAsia="Times New Roman" w:cs="Arial"/>
          <w:snapToGrid w:val="0"/>
          <w:highlight w:val="yellow"/>
        </w:rPr>
        <w:t xml:space="preserve"> </w:t>
      </w:r>
      <w:r w:rsidRPr="0010147D" w:rsidR="00C0223B">
        <w:rPr>
          <w:rFonts w:ascii="Arial" w:hAnsi="Arial" w:eastAsia="Times New Roman" w:cs="Arial"/>
          <w:snapToGrid w:val="0"/>
          <w:highlight w:val="yellow"/>
        </w:rPr>
        <w:t>each</w:t>
      </w:r>
      <w:r w:rsidRPr="0010147D">
        <w:rPr>
          <w:rFonts w:ascii="Arial" w:hAnsi="Arial" w:eastAsia="Times New Roman" w:cs="Arial"/>
          <w:snapToGrid w:val="0"/>
          <w:highlight w:val="yellow"/>
        </w:rPr>
        <w:t xml:space="preserve"> aspect of</w:t>
      </w:r>
      <w:r w:rsidRPr="00180A5A" w:rsidR="00180A5A">
        <w:rPr>
          <w:rFonts w:ascii="Arial" w:hAnsi="Arial" w:eastAsia="Times New Roman" w:cs="Arial"/>
          <w:snapToGrid w:val="0"/>
          <w:highlight w:val="yellow"/>
        </w:rPr>
        <w:t xml:space="preserve"> the complaint should be:</w:t>
      </w:r>
    </w:p>
    <w:p w:rsidRPr="0010147D" w:rsidR="00180A5A" w:rsidRDefault="00180A5A" w14:paraId="55A82AEA" w14:textId="77777777">
      <w:pPr>
        <w:pStyle w:val="ListParagraph"/>
        <w:numPr>
          <w:ilvl w:val="1"/>
          <w:numId w:val="29"/>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upheld in whole or in part</w:t>
      </w:r>
    </w:p>
    <w:p w:rsidRPr="0010147D" w:rsidR="00180A5A" w:rsidRDefault="00180A5A" w14:paraId="2F832B20" w14:textId="77777777">
      <w:pPr>
        <w:pStyle w:val="ListParagraph"/>
        <w:numPr>
          <w:ilvl w:val="1"/>
          <w:numId w:val="29"/>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dismissed in whole or in part.</w:t>
      </w:r>
    </w:p>
    <w:p w:rsidR="00180A5A" w:rsidP="008E65E7" w:rsidRDefault="00180A5A" w14:paraId="670FDBB0" w14:textId="77777777">
      <w:pPr>
        <w:spacing w:after="0" w:line="240" w:lineRule="auto"/>
        <w:rPr>
          <w:rFonts w:ascii="Arial" w:hAnsi="Arial" w:eastAsia="Times New Roman" w:cs="Arial"/>
          <w:snapToGrid w:val="0"/>
        </w:rPr>
      </w:pPr>
    </w:p>
    <w:p w:rsidR="00E80FF1" w:rsidP="008E65E7" w:rsidRDefault="00E80FF1" w14:paraId="3157A898" w14:textId="402EA4BF">
      <w:pPr>
        <w:spacing w:after="0" w:line="240" w:lineRule="auto"/>
        <w:rPr>
          <w:rFonts w:ascii="Arial" w:hAnsi="Arial" w:eastAsia="Times New Roman" w:cs="Arial"/>
          <w:snapToGrid w:val="0"/>
        </w:rPr>
      </w:pPr>
      <w:r>
        <w:rPr>
          <w:rFonts w:ascii="Arial" w:hAnsi="Arial" w:eastAsia="Times New Roman" w:cs="Arial"/>
          <w:snapToGrid w:val="0"/>
        </w:rPr>
        <w:t>Having therefore considered each of these issues, my overall conclusion is therefore …..</w:t>
      </w:r>
    </w:p>
    <w:p w:rsidR="0010147D" w:rsidP="008E65E7" w:rsidRDefault="0010147D" w14:paraId="5F7A877C" w14:textId="77777777">
      <w:pPr>
        <w:spacing w:after="0" w:line="240" w:lineRule="auto"/>
        <w:rPr>
          <w:rFonts w:ascii="Arial" w:hAnsi="Arial" w:eastAsia="Times New Roman" w:cs="Arial"/>
          <w:snapToGrid w:val="0"/>
        </w:rPr>
      </w:pPr>
    </w:p>
    <w:p w:rsidRPr="003C194F" w:rsidR="0010147D" w:rsidP="008E65E7" w:rsidRDefault="0010147D" w14:paraId="45820E80" w14:textId="2E04A54E">
      <w:pPr>
        <w:spacing w:after="0" w:line="240" w:lineRule="auto"/>
        <w:rPr>
          <w:rFonts w:ascii="Arial" w:hAnsi="Arial" w:eastAsia="Times New Roman" w:cs="Arial"/>
          <w:snapToGrid w:val="0"/>
        </w:rPr>
      </w:pPr>
      <w:r>
        <w:rPr>
          <w:rFonts w:ascii="Arial" w:hAnsi="Arial" w:eastAsia="Times New Roman" w:cs="Arial"/>
          <w:snapToGrid w:val="0"/>
        </w:rPr>
        <w:t>However, ….</w:t>
      </w:r>
    </w:p>
    <w:p w:rsidR="0010147D" w:rsidP="0010147D" w:rsidRDefault="0010147D" w14:paraId="20564AE9" w14:textId="4BDFB660">
      <w:pPr>
        <w:spacing w:after="0" w:line="240" w:lineRule="auto"/>
        <w:contextualSpacing/>
        <w:rPr>
          <w:rFonts w:ascii="Arial" w:hAnsi="Arial" w:eastAsia="Times New Roman" w:cs="Arial"/>
          <w:snapToGrid w:val="0"/>
          <w:highlight w:val="yellow"/>
        </w:rPr>
      </w:pPr>
      <w:r>
        <w:rPr>
          <w:rFonts w:ascii="Arial" w:hAnsi="Arial" w:eastAsia="Times New Roman" w:cs="Arial"/>
          <w:snapToGrid w:val="0"/>
          <w:highlight w:val="yellow"/>
        </w:rPr>
        <w:t>Here in the letter you could:</w:t>
      </w:r>
    </w:p>
    <w:p w:rsidRPr="0010147D" w:rsidR="008E65E7" w:rsidRDefault="008E65E7" w14:paraId="29CAFA7F" w14:textId="460747B2">
      <w:pPr>
        <w:pStyle w:val="ListParagraph"/>
        <w:numPr>
          <w:ilvl w:val="0"/>
          <w:numId w:val="30"/>
        </w:numPr>
        <w:spacing w:after="0" w:line="240" w:lineRule="auto"/>
        <w:rPr>
          <w:rFonts w:ascii="Arial" w:hAnsi="Arial" w:eastAsia="Times New Roman" w:cs="Arial"/>
          <w:snapToGrid w:val="0"/>
          <w:highlight w:val="yellow"/>
        </w:rPr>
      </w:pPr>
      <w:r w:rsidRPr="0010147D">
        <w:rPr>
          <w:rFonts w:ascii="Arial" w:hAnsi="Arial" w:eastAsia="Times New Roman" w:cs="Arial"/>
          <w:snapToGrid w:val="0"/>
          <w:highlight w:val="yellow"/>
        </w:rPr>
        <w:t>Decide on the appropriate action to be taken to resolve the complaint</w:t>
      </w:r>
      <w:r w:rsidRPr="0010147D" w:rsidR="00404D4A">
        <w:rPr>
          <w:rFonts w:ascii="Arial" w:hAnsi="Arial" w:eastAsia="Times New Roman" w:cs="Arial"/>
          <w:snapToGrid w:val="0"/>
          <w:highlight w:val="yellow"/>
        </w:rPr>
        <w:t>;</w:t>
      </w:r>
    </w:p>
    <w:p w:rsidRPr="0010147D" w:rsidR="008E65E7" w:rsidRDefault="0010147D" w14:paraId="6AF89182" w14:textId="79B62EE2">
      <w:pPr>
        <w:pStyle w:val="ListParagraph"/>
        <w:numPr>
          <w:ilvl w:val="0"/>
          <w:numId w:val="30"/>
        </w:numPr>
        <w:spacing w:after="0" w:line="240" w:lineRule="auto"/>
        <w:rPr>
          <w:rFonts w:ascii="Arial" w:hAnsi="Arial" w:eastAsia="Times New Roman" w:cs="Arial"/>
          <w:snapToGrid w:val="0"/>
          <w:highlight w:val="yellow"/>
        </w:rPr>
      </w:pPr>
      <w:r>
        <w:rPr>
          <w:rFonts w:ascii="Arial" w:hAnsi="Arial" w:eastAsia="Times New Roman" w:cs="Arial"/>
          <w:snapToGrid w:val="0"/>
          <w:highlight w:val="yellow"/>
        </w:rPr>
        <w:t>R</w:t>
      </w:r>
      <w:r w:rsidRPr="0010147D" w:rsidR="008E65E7">
        <w:rPr>
          <w:rFonts w:ascii="Arial" w:hAnsi="Arial" w:eastAsia="Times New Roman" w:cs="Arial"/>
          <w:snapToGrid w:val="0"/>
          <w:highlight w:val="yellow"/>
        </w:rPr>
        <w:t xml:space="preserve">ecommend </w:t>
      </w:r>
      <w:r w:rsidRPr="00635A3D" w:rsidR="008E65E7">
        <w:rPr>
          <w:rFonts w:ascii="Arial" w:hAnsi="Arial" w:eastAsia="Times New Roman" w:cs="Arial"/>
          <w:snapToGrid w:val="0"/>
          <w:highlight w:val="yellow"/>
        </w:rPr>
        <w:t xml:space="preserve">changes to </w:t>
      </w:r>
      <w:r w:rsidRPr="00635A3D">
        <w:rPr>
          <w:rFonts w:ascii="Arial" w:hAnsi="Arial" w:eastAsia="Times New Roman" w:cs="Arial"/>
          <w:snapToGrid w:val="0"/>
          <w:highlight w:val="yellow"/>
        </w:rPr>
        <w:t xml:space="preserve">or a review of </w:t>
      </w:r>
      <w:r w:rsidRPr="00635A3D" w:rsidR="008E65E7">
        <w:rPr>
          <w:rFonts w:ascii="Arial" w:hAnsi="Arial" w:eastAsia="Times New Roman" w:cs="Arial"/>
          <w:snapToGrid w:val="0"/>
          <w:highlight w:val="yellow"/>
        </w:rPr>
        <w:t xml:space="preserve">the </w:t>
      </w:r>
      <w:r w:rsidRPr="0010147D" w:rsidR="008E65E7">
        <w:rPr>
          <w:rFonts w:ascii="Arial" w:hAnsi="Arial" w:eastAsia="Times New Roman" w:cs="Arial"/>
          <w:snapToGrid w:val="0"/>
          <w:highlight w:val="yellow"/>
        </w:rPr>
        <w:t>school’s systems or procedures to ensure that problems of a similar nature do not recur)</w:t>
      </w:r>
      <w:r w:rsidRPr="0010147D" w:rsidR="00404D4A">
        <w:rPr>
          <w:rFonts w:ascii="Arial" w:hAnsi="Arial" w:eastAsia="Times New Roman" w:cs="Arial"/>
          <w:snapToGrid w:val="0"/>
          <w:highlight w:val="yellow"/>
        </w:rPr>
        <w:t>.</w:t>
      </w:r>
    </w:p>
    <w:p w:rsidRPr="00DA6974" w:rsidR="008E65E7" w:rsidP="008E65E7" w:rsidRDefault="008E65E7" w14:paraId="5CF30AFB" w14:textId="77777777">
      <w:pPr>
        <w:spacing w:after="0" w:line="240" w:lineRule="auto"/>
        <w:rPr>
          <w:rFonts w:ascii="Arial" w:hAnsi="Arial" w:eastAsia="Times New Roman" w:cs="Arial"/>
          <w:snapToGrid w:val="0"/>
          <w:color w:val="7030A0"/>
        </w:rPr>
      </w:pPr>
    </w:p>
    <w:p w:rsidR="0010147D" w:rsidP="008E65E7" w:rsidRDefault="008E65E7" w14:paraId="418F496B" w14:textId="671D81DB">
      <w:pPr>
        <w:spacing w:after="0" w:line="240" w:lineRule="auto"/>
        <w:rPr>
          <w:rFonts w:ascii="Arial" w:hAnsi="Arial" w:eastAsia="Times New Roman" w:cs="Arial"/>
          <w:snapToGrid w:val="0"/>
          <w:color w:val="000000" w:themeColor="text1"/>
        </w:rPr>
      </w:pPr>
      <w:r w:rsidRPr="00404D4A">
        <w:rPr>
          <w:rFonts w:ascii="Arial" w:hAnsi="Arial" w:eastAsia="Times New Roman" w:cs="Arial"/>
          <w:snapToGrid w:val="0"/>
          <w:color w:val="000000" w:themeColor="text1"/>
        </w:rPr>
        <w:t xml:space="preserve">I hope that you are satisfied that your concerns have been </w:t>
      </w:r>
      <w:r w:rsidR="00EB59DF">
        <w:rPr>
          <w:rFonts w:ascii="Arial" w:hAnsi="Arial" w:eastAsia="Times New Roman" w:cs="Arial"/>
          <w:snapToGrid w:val="0"/>
          <w:color w:val="000000" w:themeColor="text1"/>
        </w:rPr>
        <w:t xml:space="preserve">addressed </w:t>
      </w:r>
      <w:r w:rsidRPr="00404D4A">
        <w:rPr>
          <w:rFonts w:ascii="Arial" w:hAnsi="Arial" w:eastAsia="Times New Roman" w:cs="Arial"/>
          <w:snapToGrid w:val="0"/>
          <w:color w:val="000000" w:themeColor="text1"/>
        </w:rPr>
        <w:t>appropriately.</w:t>
      </w:r>
    </w:p>
    <w:p w:rsidR="0010147D" w:rsidP="008E65E7" w:rsidRDefault="0010147D" w14:paraId="29E882A7" w14:textId="77777777">
      <w:pPr>
        <w:spacing w:after="0" w:line="240" w:lineRule="auto"/>
        <w:rPr>
          <w:rFonts w:ascii="Arial" w:hAnsi="Arial" w:eastAsia="Times New Roman" w:cs="Arial"/>
          <w:snapToGrid w:val="0"/>
          <w:color w:val="000000" w:themeColor="text1"/>
        </w:rPr>
      </w:pPr>
    </w:p>
    <w:p w:rsidRPr="008F2AFF" w:rsidR="008E65E7" w:rsidP="008E65E7" w:rsidRDefault="008E65E7" w14:paraId="72F9289B" w14:textId="39FF0A3C">
      <w:pPr>
        <w:spacing w:after="0" w:line="240" w:lineRule="auto"/>
        <w:rPr>
          <w:rFonts w:ascii="Arial" w:hAnsi="Arial" w:eastAsia="Times New Roman" w:cs="Arial"/>
          <w:snapToGrid w:val="0"/>
        </w:rPr>
      </w:pPr>
      <w:r w:rsidRPr="008F2AFF">
        <w:rPr>
          <w:rFonts w:ascii="Arial" w:hAnsi="Arial" w:eastAsia="Times New Roman" w:cs="Arial"/>
          <w:snapToGrid w:val="0"/>
        </w:rPr>
        <w:t xml:space="preserve">However, if you are dissatisfied with the outcome please contact </w:t>
      </w:r>
      <w:r w:rsidRPr="008F2AFF" w:rsidR="004D6603">
        <w:rPr>
          <w:rFonts w:ascii="Arial" w:hAnsi="Arial" w:eastAsia="Times New Roman" w:cs="Arial"/>
          <w:snapToGrid w:val="0"/>
        </w:rPr>
        <w:t xml:space="preserve">the </w:t>
      </w:r>
      <w:r w:rsidRPr="008F2AFF" w:rsidR="00671C49">
        <w:rPr>
          <w:rFonts w:ascii="Arial" w:hAnsi="Arial" w:eastAsia="Times New Roman" w:cs="Arial"/>
          <w:snapToGrid w:val="0"/>
        </w:rPr>
        <w:t xml:space="preserve">Clerk </w:t>
      </w:r>
      <w:r w:rsidRPr="008F2AFF" w:rsidR="004D6603">
        <w:rPr>
          <w:rFonts w:ascii="Arial" w:hAnsi="Arial" w:eastAsia="Times New Roman" w:cs="Arial"/>
          <w:snapToGrid w:val="0"/>
        </w:rPr>
        <w:t>to the</w:t>
      </w:r>
      <w:r w:rsidRPr="008F2AFF" w:rsidR="00671C49">
        <w:rPr>
          <w:rFonts w:ascii="Arial" w:hAnsi="Arial" w:eastAsia="Times New Roman" w:cs="Arial"/>
          <w:snapToGrid w:val="0"/>
        </w:rPr>
        <w:t xml:space="preserve"> </w:t>
      </w:r>
      <w:r w:rsidRPr="008F2AFF" w:rsidR="004D6603">
        <w:rPr>
          <w:rFonts w:ascii="Arial" w:hAnsi="Arial" w:eastAsia="Times New Roman" w:cs="Arial"/>
          <w:snapToGrid w:val="0"/>
        </w:rPr>
        <w:t>Governing body</w:t>
      </w:r>
      <w:r w:rsidRPr="008F2AFF" w:rsidR="00671C49">
        <w:rPr>
          <w:rFonts w:ascii="Arial" w:hAnsi="Arial" w:eastAsia="Times New Roman" w:cs="Arial"/>
          <w:snapToGrid w:val="0"/>
        </w:rPr>
        <w:t xml:space="preserve"> </w:t>
      </w:r>
      <w:r w:rsidRPr="008F2AFF" w:rsidR="004D6603">
        <w:rPr>
          <w:rFonts w:ascii="Arial" w:hAnsi="Arial" w:eastAsia="Times New Roman" w:cs="Arial"/>
          <w:snapToGrid w:val="0"/>
        </w:rPr>
        <w:t xml:space="preserve">at </w:t>
      </w:r>
      <w:r w:rsidRPr="008F2AFF" w:rsidR="004D6603">
        <w:rPr>
          <w:rFonts w:ascii="Arial" w:hAnsi="Arial" w:eastAsia="Times New Roman" w:cs="Arial"/>
          <w:snapToGrid w:val="0"/>
          <w:highlight w:val="yellow"/>
        </w:rPr>
        <w:t>insert contact details</w:t>
      </w:r>
      <w:r w:rsidRPr="008F2AFF" w:rsidR="004D6603">
        <w:rPr>
          <w:rFonts w:ascii="Arial" w:hAnsi="Arial" w:eastAsia="Times New Roman" w:cs="Arial"/>
          <w:snapToGrid w:val="0"/>
        </w:rPr>
        <w:t xml:space="preserve"> </w:t>
      </w:r>
      <w:r w:rsidRPr="008F2AFF" w:rsidR="00671C49">
        <w:rPr>
          <w:rFonts w:ascii="Arial" w:hAnsi="Arial" w:eastAsia="Times New Roman" w:cs="Arial"/>
          <w:snapToGrid w:val="0"/>
        </w:rPr>
        <w:t>to request the complaint is reviewed by a Governor</w:t>
      </w:r>
      <w:r w:rsidRPr="008F2AFF" w:rsidR="00B228EB">
        <w:rPr>
          <w:rFonts w:ascii="Arial" w:hAnsi="Arial" w:eastAsia="Times New Roman" w:cs="Arial"/>
          <w:snapToGrid w:val="0"/>
        </w:rPr>
        <w:t xml:space="preserve"> Review panel</w:t>
      </w:r>
      <w:r w:rsidRPr="008F2AFF">
        <w:rPr>
          <w:rFonts w:ascii="Arial" w:hAnsi="Arial" w:eastAsia="Times New Roman" w:cs="Arial"/>
          <w:snapToGrid w:val="0"/>
        </w:rPr>
        <w:t xml:space="preserve">. </w:t>
      </w:r>
      <w:r w:rsidRPr="008F2AFF" w:rsidR="00E63DE9">
        <w:rPr>
          <w:rFonts w:ascii="Arial" w:hAnsi="Arial" w:eastAsia="Times New Roman" w:cs="Arial"/>
          <w:snapToGrid w:val="0"/>
        </w:rPr>
        <w:t>This should be done within 10 schoo</w:t>
      </w:r>
      <w:r w:rsidRPr="008F2AFF" w:rsidR="002B1004">
        <w:rPr>
          <w:rFonts w:ascii="Arial" w:hAnsi="Arial" w:eastAsia="Times New Roman" w:cs="Arial"/>
          <w:snapToGrid w:val="0"/>
        </w:rPr>
        <w:t xml:space="preserve">l days of receipt of this letter. </w:t>
      </w:r>
      <w:r w:rsidRPr="008F2AFF">
        <w:rPr>
          <w:rFonts w:ascii="Arial" w:hAnsi="Arial" w:eastAsia="Times New Roman" w:cs="Arial"/>
          <w:snapToGrid w:val="0"/>
        </w:rPr>
        <w:t xml:space="preserve">Should you require any further details please contact the </w:t>
      </w:r>
      <w:r w:rsidR="00E32597">
        <w:rPr>
          <w:rFonts w:ascii="Arial" w:hAnsi="Arial" w:eastAsia="Times New Roman" w:cs="Arial"/>
          <w:snapToGrid w:val="0"/>
        </w:rPr>
        <w:t>C</w:t>
      </w:r>
      <w:r w:rsidRPr="008F2AFF" w:rsidR="002B1004">
        <w:rPr>
          <w:rFonts w:ascii="Arial" w:hAnsi="Arial" w:eastAsia="Times New Roman" w:cs="Arial"/>
          <w:snapToGrid w:val="0"/>
        </w:rPr>
        <w:t>lerk.</w:t>
      </w:r>
    </w:p>
    <w:p w:rsidRPr="008F2AFF" w:rsidR="008E65E7" w:rsidP="008E65E7" w:rsidRDefault="008E65E7" w14:paraId="5B97B1F3" w14:textId="77777777">
      <w:pPr>
        <w:spacing w:after="0" w:line="240" w:lineRule="auto"/>
        <w:rPr>
          <w:rFonts w:ascii="Arial" w:hAnsi="Arial" w:eastAsia="Times New Roman" w:cs="Arial"/>
          <w:snapToGrid w:val="0"/>
        </w:rPr>
      </w:pPr>
    </w:p>
    <w:p w:rsidRPr="00DA6974" w:rsidR="008E65E7" w:rsidP="008E65E7" w:rsidRDefault="008E65E7" w14:paraId="6592A9FE" w14:textId="77777777">
      <w:pPr>
        <w:spacing w:after="0" w:line="240" w:lineRule="auto"/>
        <w:rPr>
          <w:rFonts w:ascii="Arial" w:hAnsi="Arial" w:eastAsia="Times New Roman" w:cs="Arial"/>
          <w:snapToGrid w:val="0"/>
        </w:rPr>
      </w:pPr>
      <w:r w:rsidRPr="00DA6974">
        <w:rPr>
          <w:rFonts w:ascii="Arial" w:hAnsi="Arial" w:eastAsia="Times New Roman" w:cs="Arial"/>
          <w:snapToGrid w:val="0"/>
        </w:rPr>
        <w:t>Yours sincerely,</w:t>
      </w:r>
    </w:p>
    <w:p w:rsidRPr="00DA6974" w:rsidR="008E65E7" w:rsidP="008E65E7" w:rsidRDefault="008E65E7" w14:paraId="469052A2" w14:textId="77777777">
      <w:pPr>
        <w:spacing w:after="0" w:line="240" w:lineRule="auto"/>
        <w:rPr>
          <w:rFonts w:ascii="Arial" w:hAnsi="Arial" w:eastAsia="Times New Roman" w:cs="Arial"/>
          <w:snapToGrid w:val="0"/>
        </w:rPr>
      </w:pPr>
    </w:p>
    <w:p w:rsidRPr="00E366E1" w:rsidR="006514B0" w:rsidP="006514B0" w:rsidRDefault="006514B0" w14:paraId="0B3025F2" w14:textId="77777777">
      <w:pPr>
        <w:suppressAutoHyphens/>
        <w:spacing w:before="140" w:after="0" w:line="240" w:lineRule="auto"/>
        <w:rPr>
          <w:rFonts w:ascii="Arial" w:hAnsi="Arial" w:cs="Arial"/>
          <w:color w:val="000000" w:themeColor="text1"/>
        </w:rPr>
      </w:pPr>
      <w:r w:rsidRPr="00E366E1">
        <w:rPr>
          <w:rFonts w:ascii="Arial" w:hAnsi="Arial" w:cs="Arial"/>
          <w:color w:val="000000" w:themeColor="text1"/>
          <w:highlight w:val="yellow"/>
        </w:rPr>
        <w:t>[insert name]</w:t>
      </w:r>
    </w:p>
    <w:p w:rsidRPr="00E366E1" w:rsidR="006514B0" w:rsidP="006514B0" w:rsidRDefault="006514B0" w14:paraId="512C761A" w14:textId="77777777">
      <w:pPr>
        <w:spacing w:after="0" w:line="240" w:lineRule="auto"/>
        <w:rPr>
          <w:rFonts w:ascii="Arial" w:hAnsi="Arial" w:eastAsia="Times New Roman" w:cs="Arial"/>
          <w:snapToGrid w:val="0"/>
        </w:rPr>
      </w:pPr>
      <w:r w:rsidRPr="00E366E1">
        <w:rPr>
          <w:rFonts w:ascii="Arial" w:hAnsi="Arial" w:eastAsia="Times New Roman" w:cs="Arial"/>
          <w:snapToGrid w:val="0"/>
          <w:highlight w:val="yellow"/>
        </w:rPr>
        <w:t>Chair of the Governing Body/Designated Governor</w:t>
      </w:r>
      <w:r w:rsidRPr="00E366E1">
        <w:rPr>
          <w:rFonts w:ascii="Arial" w:hAnsi="Arial" w:eastAsia="Times New Roman" w:cs="Arial"/>
          <w:snapToGrid w:val="0"/>
        </w:rPr>
        <w:t xml:space="preserve"> </w:t>
      </w:r>
    </w:p>
    <w:p w:rsidR="008E65E7" w:rsidP="008E65E7" w:rsidRDefault="008E65E7" w14:paraId="29BEF721" w14:textId="77777777">
      <w:pPr>
        <w:spacing w:after="0" w:line="240" w:lineRule="auto"/>
        <w:rPr>
          <w:rFonts w:ascii="Arial" w:hAnsi="Arial" w:eastAsia="Times New Roman" w:cs="Arial"/>
          <w:snapToGrid w:val="0"/>
        </w:rPr>
      </w:pPr>
    </w:p>
    <w:p w:rsidR="008A64BB" w:rsidP="008E65E7" w:rsidRDefault="008A64BB" w14:paraId="7718A976" w14:textId="77777777">
      <w:pPr>
        <w:spacing w:after="0" w:line="240" w:lineRule="auto"/>
        <w:rPr>
          <w:rFonts w:ascii="Arial" w:hAnsi="Arial" w:eastAsia="Times New Roman" w:cs="Arial"/>
          <w:snapToGrid w:val="0"/>
        </w:rPr>
      </w:pPr>
    </w:p>
    <w:p w:rsidRPr="006C7925" w:rsidR="00B17A0A" w:rsidP="006C7925" w:rsidRDefault="00A82CE2" w14:paraId="0218FCAF" w14:textId="3D76EB0D">
      <w:pPr>
        <w:spacing w:after="0" w:line="240" w:lineRule="auto"/>
        <w:jc w:val="both"/>
        <w:rPr>
          <w:rFonts w:ascii="Arial" w:hAnsi="Arial"/>
          <w:b/>
          <w:bCs/>
          <w:color w:val="1F497D" w:themeColor="text2"/>
          <w:sz w:val="32"/>
          <w:szCs w:val="32"/>
        </w:rPr>
      </w:pPr>
      <w:r w:rsidRPr="006C7925">
        <w:rPr>
          <w:rFonts w:ascii="Arial" w:hAnsi="Arial" w:cs="Arial"/>
          <w:b/>
          <w:color w:val="1F497D" w:themeColor="text2"/>
          <w:sz w:val="32"/>
          <w:szCs w:val="32"/>
        </w:rPr>
        <w:br w:type="page"/>
      </w:r>
      <w:r w:rsidR="006C7925">
        <w:rPr>
          <w:rFonts w:ascii="Arial" w:hAnsi="Arial" w:cs="Arial"/>
          <w:b/>
          <w:color w:val="1F497D" w:themeColor="text2"/>
          <w:sz w:val="32"/>
          <w:szCs w:val="32"/>
        </w:rPr>
        <w:lastRenderedPageBreak/>
        <w:t xml:space="preserve">Resource </w:t>
      </w:r>
      <w:r w:rsidR="008C5F98">
        <w:rPr>
          <w:rFonts w:ascii="Arial" w:hAnsi="Arial" w:cs="Arial"/>
          <w:b/>
          <w:color w:val="1F497D" w:themeColor="text2"/>
          <w:sz w:val="32"/>
          <w:szCs w:val="32"/>
        </w:rPr>
        <w:t>4</w:t>
      </w:r>
      <w:r w:rsidR="006C7925">
        <w:rPr>
          <w:rFonts w:ascii="Arial" w:hAnsi="Arial" w:cs="Arial"/>
          <w:b/>
          <w:color w:val="1F497D" w:themeColor="text2"/>
          <w:sz w:val="32"/>
          <w:szCs w:val="32"/>
        </w:rPr>
        <w:t xml:space="preserve">: </w:t>
      </w:r>
      <w:r w:rsidR="006C7925">
        <w:rPr>
          <w:rFonts w:ascii="Arial" w:hAnsi="Arial"/>
          <w:b/>
          <w:bCs/>
          <w:color w:val="1F497D" w:themeColor="text2"/>
          <w:sz w:val="32"/>
          <w:szCs w:val="32"/>
        </w:rPr>
        <w:t xml:space="preserve">Complaint </w:t>
      </w:r>
      <w:r w:rsidRPr="006C7925" w:rsidR="00D065FF">
        <w:rPr>
          <w:rFonts w:ascii="Arial" w:hAnsi="Arial"/>
          <w:b/>
          <w:bCs/>
          <w:color w:val="1F497D" w:themeColor="text2"/>
          <w:sz w:val="32"/>
          <w:szCs w:val="32"/>
        </w:rPr>
        <w:t>r</w:t>
      </w:r>
      <w:r w:rsidRPr="006C7925" w:rsidR="00B17A0A">
        <w:rPr>
          <w:rFonts w:ascii="Arial" w:hAnsi="Arial"/>
          <w:b/>
          <w:bCs/>
          <w:color w:val="1F497D" w:themeColor="text2"/>
          <w:sz w:val="32"/>
          <w:szCs w:val="32"/>
        </w:rPr>
        <w:t xml:space="preserve">eview </w:t>
      </w:r>
      <w:r w:rsidRPr="006C7925" w:rsidR="00D065FF">
        <w:rPr>
          <w:rFonts w:ascii="Arial" w:hAnsi="Arial"/>
          <w:b/>
          <w:bCs/>
          <w:color w:val="1F497D" w:themeColor="text2"/>
          <w:sz w:val="32"/>
          <w:szCs w:val="32"/>
        </w:rPr>
        <w:t>r</w:t>
      </w:r>
      <w:r w:rsidRPr="006C7925" w:rsidR="00B17A0A">
        <w:rPr>
          <w:rFonts w:ascii="Arial" w:hAnsi="Arial"/>
          <w:b/>
          <w:bCs/>
          <w:color w:val="1F497D" w:themeColor="text2"/>
          <w:sz w:val="32"/>
          <w:szCs w:val="32"/>
        </w:rPr>
        <w:t xml:space="preserve">equest </w:t>
      </w:r>
      <w:r w:rsidRPr="006C7925" w:rsidR="00D065FF">
        <w:rPr>
          <w:rFonts w:ascii="Arial" w:hAnsi="Arial"/>
          <w:b/>
          <w:bCs/>
          <w:color w:val="1F497D" w:themeColor="text2"/>
          <w:sz w:val="32"/>
          <w:szCs w:val="32"/>
        </w:rPr>
        <w:t>f</w:t>
      </w:r>
      <w:r w:rsidRPr="006C7925" w:rsidR="00B17A0A">
        <w:rPr>
          <w:rFonts w:ascii="Arial" w:hAnsi="Arial"/>
          <w:b/>
          <w:bCs/>
          <w:color w:val="1F497D" w:themeColor="text2"/>
          <w:sz w:val="32"/>
          <w:szCs w:val="32"/>
        </w:rPr>
        <w:t>orm</w:t>
      </w:r>
    </w:p>
    <w:p w:rsidRPr="00C636A8" w:rsidR="00C636A8" w:rsidP="003A78B6" w:rsidRDefault="00C636A8" w14:paraId="345CD41B" w14:textId="77777777">
      <w:pPr>
        <w:suppressAutoHyphens/>
        <w:spacing w:before="140" w:after="0"/>
        <w:rPr>
          <w:rFonts w:ascii="Arial" w:hAnsi="Arial"/>
          <w:b/>
          <w:bCs/>
          <w:color w:val="C00000"/>
        </w:rPr>
      </w:pPr>
    </w:p>
    <w:tbl>
      <w:tblPr>
        <w:tblStyle w:val="TableGrid"/>
        <w:tblW w:w="0" w:type="auto"/>
        <w:tblLook w:val="04A0" w:firstRow="1" w:lastRow="0" w:firstColumn="1" w:lastColumn="0" w:noHBand="0" w:noVBand="1"/>
      </w:tblPr>
      <w:tblGrid>
        <w:gridCol w:w="1948"/>
        <w:gridCol w:w="7294"/>
      </w:tblGrid>
      <w:tr w:rsidRPr="00F7092A" w:rsidR="00F7092A" w14:paraId="19F611D4" w14:textId="77777777">
        <w:tc>
          <w:tcPr>
            <w:tcW w:w="9628" w:type="dxa"/>
            <w:gridSpan w:val="2"/>
          </w:tcPr>
          <w:p w:rsidRPr="00F7092A" w:rsidR="00F7092A" w:rsidP="00F7092A" w:rsidRDefault="00F7092A" w14:paraId="328E58EC" w14:textId="77777777">
            <w:pPr>
              <w:suppressAutoHyphens/>
              <w:rPr>
                <w:rFonts w:ascii="Arial" w:hAnsi="Arial"/>
                <w:b/>
                <w:bCs/>
              </w:rPr>
            </w:pPr>
            <w:r w:rsidRPr="00F7092A">
              <w:rPr>
                <w:rFonts w:ascii="Arial" w:hAnsi="Arial"/>
                <w:b/>
                <w:bCs/>
              </w:rPr>
              <w:t>Please provide your details</w:t>
            </w:r>
          </w:p>
        </w:tc>
      </w:tr>
      <w:tr w:rsidRPr="00F7092A" w:rsidR="001D48FA" w14:paraId="1BE74D39" w14:textId="77777777">
        <w:tc>
          <w:tcPr>
            <w:tcW w:w="1980" w:type="dxa"/>
          </w:tcPr>
          <w:p w:rsidRPr="00F7092A" w:rsidR="00F7092A" w:rsidP="00F7092A" w:rsidRDefault="00F7092A" w14:paraId="1016BF6B" w14:textId="77777777">
            <w:pPr>
              <w:suppressAutoHyphens/>
              <w:rPr>
                <w:rFonts w:ascii="Arial" w:hAnsi="Arial"/>
              </w:rPr>
            </w:pPr>
            <w:r w:rsidRPr="00F7092A">
              <w:rPr>
                <w:rFonts w:ascii="Arial" w:hAnsi="Arial"/>
              </w:rPr>
              <w:t>Full name</w:t>
            </w:r>
          </w:p>
          <w:p w:rsidRPr="00F7092A" w:rsidR="00F7092A" w:rsidP="00F7092A" w:rsidRDefault="00F7092A" w14:paraId="53BA37B3" w14:textId="77777777">
            <w:pPr>
              <w:suppressAutoHyphens/>
              <w:rPr>
                <w:rFonts w:ascii="Arial" w:hAnsi="Arial"/>
              </w:rPr>
            </w:pPr>
          </w:p>
        </w:tc>
        <w:tc>
          <w:tcPr>
            <w:tcW w:w="7648" w:type="dxa"/>
          </w:tcPr>
          <w:p w:rsidRPr="00F7092A" w:rsidR="00F7092A" w:rsidP="00F7092A" w:rsidRDefault="00F7092A" w14:paraId="29F7A0FA" w14:textId="77777777">
            <w:pPr>
              <w:suppressAutoHyphens/>
              <w:rPr>
                <w:rFonts w:ascii="Arial" w:hAnsi="Arial"/>
              </w:rPr>
            </w:pPr>
          </w:p>
        </w:tc>
      </w:tr>
      <w:tr w:rsidRPr="00F7092A" w:rsidR="001D48FA" w14:paraId="5FC3A056" w14:textId="77777777">
        <w:tc>
          <w:tcPr>
            <w:tcW w:w="1980" w:type="dxa"/>
          </w:tcPr>
          <w:p w:rsidRPr="00F7092A" w:rsidR="00F7092A" w:rsidP="00F7092A" w:rsidRDefault="00F7092A" w14:paraId="138A323E" w14:textId="77777777">
            <w:pPr>
              <w:suppressAutoHyphens/>
              <w:rPr>
                <w:rFonts w:ascii="Arial" w:hAnsi="Arial"/>
              </w:rPr>
            </w:pPr>
            <w:r w:rsidRPr="00F7092A">
              <w:rPr>
                <w:rFonts w:ascii="Arial" w:hAnsi="Arial"/>
              </w:rPr>
              <w:t xml:space="preserve">Address </w:t>
            </w:r>
          </w:p>
          <w:p w:rsidRPr="00F7092A" w:rsidR="00F7092A" w:rsidP="00F7092A" w:rsidRDefault="00F7092A" w14:paraId="37B62048" w14:textId="77777777">
            <w:pPr>
              <w:suppressAutoHyphens/>
              <w:rPr>
                <w:rFonts w:ascii="Arial" w:hAnsi="Arial"/>
              </w:rPr>
            </w:pPr>
            <w:r w:rsidRPr="00F7092A">
              <w:rPr>
                <w:rFonts w:ascii="Arial" w:hAnsi="Arial"/>
              </w:rPr>
              <w:t>(including postcode)</w:t>
            </w:r>
          </w:p>
        </w:tc>
        <w:tc>
          <w:tcPr>
            <w:tcW w:w="7648" w:type="dxa"/>
          </w:tcPr>
          <w:p w:rsidRPr="00F7092A" w:rsidR="00F7092A" w:rsidP="00F7092A" w:rsidRDefault="00F7092A" w14:paraId="610146FE" w14:textId="77777777">
            <w:pPr>
              <w:suppressAutoHyphens/>
              <w:rPr>
                <w:rFonts w:ascii="Arial" w:hAnsi="Arial"/>
              </w:rPr>
            </w:pPr>
          </w:p>
          <w:p w:rsidRPr="00F7092A" w:rsidR="00F7092A" w:rsidP="00F7092A" w:rsidRDefault="00F7092A" w14:paraId="090D5A24" w14:textId="77777777">
            <w:pPr>
              <w:suppressAutoHyphens/>
              <w:rPr>
                <w:rFonts w:ascii="Arial" w:hAnsi="Arial"/>
              </w:rPr>
            </w:pPr>
          </w:p>
          <w:p w:rsidRPr="00F7092A" w:rsidR="00F7092A" w:rsidP="00F7092A" w:rsidRDefault="00F7092A" w14:paraId="6047BEB7" w14:textId="77777777">
            <w:pPr>
              <w:suppressAutoHyphens/>
              <w:rPr>
                <w:rFonts w:ascii="Arial" w:hAnsi="Arial"/>
              </w:rPr>
            </w:pPr>
          </w:p>
          <w:p w:rsidRPr="00F7092A" w:rsidR="00F7092A" w:rsidP="00F7092A" w:rsidRDefault="00F7092A" w14:paraId="3B6C4FB1" w14:textId="77777777">
            <w:pPr>
              <w:suppressAutoHyphens/>
              <w:rPr>
                <w:rFonts w:ascii="Arial" w:hAnsi="Arial"/>
              </w:rPr>
            </w:pPr>
          </w:p>
          <w:p w:rsidRPr="00F7092A" w:rsidR="00F7092A" w:rsidP="00F7092A" w:rsidRDefault="00F7092A" w14:paraId="453A11A4" w14:textId="77777777">
            <w:pPr>
              <w:suppressAutoHyphens/>
              <w:rPr>
                <w:rFonts w:ascii="Arial" w:hAnsi="Arial"/>
              </w:rPr>
            </w:pPr>
          </w:p>
        </w:tc>
      </w:tr>
      <w:tr w:rsidRPr="00F7092A" w:rsidR="001D48FA" w14:paraId="18A8E335" w14:textId="77777777">
        <w:tc>
          <w:tcPr>
            <w:tcW w:w="1980" w:type="dxa"/>
          </w:tcPr>
          <w:p w:rsidRPr="00F7092A" w:rsidR="00F7092A" w:rsidP="00F7092A" w:rsidRDefault="00F7092A" w14:paraId="6EEAE253" w14:textId="77777777">
            <w:pPr>
              <w:suppressAutoHyphens/>
              <w:rPr>
                <w:rFonts w:ascii="Arial" w:hAnsi="Arial"/>
              </w:rPr>
            </w:pPr>
            <w:r w:rsidRPr="00F7092A">
              <w:rPr>
                <w:rFonts w:ascii="Arial" w:hAnsi="Arial"/>
              </w:rPr>
              <w:t>Email address</w:t>
            </w:r>
          </w:p>
          <w:p w:rsidRPr="00F7092A" w:rsidR="00F7092A" w:rsidP="00F7092A" w:rsidRDefault="00F7092A" w14:paraId="43F9773F" w14:textId="77777777">
            <w:pPr>
              <w:suppressAutoHyphens/>
              <w:rPr>
                <w:rFonts w:ascii="Arial" w:hAnsi="Arial"/>
              </w:rPr>
            </w:pPr>
          </w:p>
        </w:tc>
        <w:tc>
          <w:tcPr>
            <w:tcW w:w="7648" w:type="dxa"/>
          </w:tcPr>
          <w:p w:rsidRPr="00F7092A" w:rsidR="00F7092A" w:rsidP="00F7092A" w:rsidRDefault="00F7092A" w14:paraId="546097B5" w14:textId="77777777">
            <w:pPr>
              <w:suppressAutoHyphens/>
              <w:rPr>
                <w:rFonts w:ascii="Arial" w:hAnsi="Arial"/>
              </w:rPr>
            </w:pPr>
          </w:p>
        </w:tc>
      </w:tr>
      <w:tr w:rsidRPr="00F7092A" w:rsidR="001D48FA" w14:paraId="5B3713D2" w14:textId="77777777">
        <w:tc>
          <w:tcPr>
            <w:tcW w:w="1980" w:type="dxa"/>
          </w:tcPr>
          <w:p w:rsidRPr="00F7092A" w:rsidR="00F7092A" w:rsidP="00F7092A" w:rsidRDefault="00F7092A" w14:paraId="222123AD" w14:textId="77777777">
            <w:pPr>
              <w:suppressAutoHyphens/>
              <w:rPr>
                <w:rFonts w:ascii="Arial" w:hAnsi="Arial"/>
              </w:rPr>
            </w:pPr>
            <w:r w:rsidRPr="00F7092A">
              <w:rPr>
                <w:rFonts w:ascii="Arial" w:hAnsi="Arial"/>
              </w:rPr>
              <w:t>Phone number</w:t>
            </w:r>
          </w:p>
          <w:p w:rsidRPr="00F7092A" w:rsidR="00F7092A" w:rsidP="00F7092A" w:rsidRDefault="00F7092A" w14:paraId="6C6258E5" w14:textId="77777777">
            <w:pPr>
              <w:suppressAutoHyphens/>
              <w:rPr>
                <w:rFonts w:ascii="Arial" w:hAnsi="Arial"/>
              </w:rPr>
            </w:pPr>
          </w:p>
        </w:tc>
        <w:tc>
          <w:tcPr>
            <w:tcW w:w="7648" w:type="dxa"/>
          </w:tcPr>
          <w:p w:rsidRPr="00F7092A" w:rsidR="00F7092A" w:rsidP="00F7092A" w:rsidRDefault="00F7092A" w14:paraId="13F93A1D" w14:textId="77777777">
            <w:pPr>
              <w:suppressAutoHyphens/>
              <w:rPr>
                <w:rFonts w:ascii="Arial" w:hAnsi="Arial"/>
              </w:rPr>
            </w:pPr>
          </w:p>
        </w:tc>
      </w:tr>
      <w:tr w:rsidRPr="00F7092A" w:rsidR="00F7092A" w14:paraId="0318131A" w14:textId="77777777">
        <w:tc>
          <w:tcPr>
            <w:tcW w:w="9628" w:type="dxa"/>
            <w:gridSpan w:val="2"/>
            <w:shd w:val="clear" w:color="auto" w:fill="D9D9D9" w:themeFill="background1" w:themeFillShade="D9"/>
          </w:tcPr>
          <w:p w:rsidRPr="00F7092A" w:rsidR="00F7092A" w:rsidP="00F7092A" w:rsidRDefault="00F7092A" w14:paraId="6B003C59" w14:textId="77777777">
            <w:pPr>
              <w:suppressAutoHyphens/>
              <w:rPr>
                <w:rFonts w:ascii="Arial" w:hAnsi="Arial"/>
              </w:rPr>
            </w:pPr>
          </w:p>
        </w:tc>
      </w:tr>
      <w:tr w:rsidRPr="00F7092A" w:rsidR="00F7092A" w14:paraId="7BDF1A07" w14:textId="77777777">
        <w:tc>
          <w:tcPr>
            <w:tcW w:w="9628" w:type="dxa"/>
            <w:gridSpan w:val="2"/>
          </w:tcPr>
          <w:p w:rsidR="00F7092A" w:rsidP="00F7092A" w:rsidRDefault="00C5507D" w14:paraId="6660E0F1" w14:textId="321EEA97">
            <w:pPr>
              <w:suppressAutoHyphens/>
              <w:rPr>
                <w:rFonts w:ascii="Arial" w:hAnsi="Arial"/>
              </w:rPr>
            </w:pPr>
            <w:r>
              <w:rPr>
                <w:rFonts w:ascii="Arial" w:hAnsi="Arial"/>
                <w:b/>
                <w:bCs/>
              </w:rPr>
              <w:t xml:space="preserve">Review of </w:t>
            </w:r>
            <w:r w:rsidRPr="00F7092A" w:rsidR="00F7092A">
              <w:rPr>
                <w:rFonts w:ascii="Arial" w:hAnsi="Arial"/>
                <w:b/>
                <w:bCs/>
              </w:rPr>
              <w:t>Complaint</w:t>
            </w:r>
            <w:r w:rsidR="001D48FA">
              <w:rPr>
                <w:rFonts w:ascii="Arial" w:hAnsi="Arial"/>
                <w:b/>
                <w:bCs/>
              </w:rPr>
              <w:t xml:space="preserve">: </w:t>
            </w:r>
            <w:r w:rsidRPr="00C5507D">
              <w:rPr>
                <w:rFonts w:ascii="Arial" w:hAnsi="Arial"/>
              </w:rPr>
              <w:t xml:space="preserve">Please </w:t>
            </w:r>
            <w:r w:rsidRPr="00045E47">
              <w:rPr>
                <w:rFonts w:ascii="Arial" w:hAnsi="Arial"/>
              </w:rPr>
              <w:t xml:space="preserve">explain </w:t>
            </w:r>
            <w:r w:rsidRPr="00C5507D">
              <w:rPr>
                <w:rFonts w:ascii="Arial" w:hAnsi="Arial"/>
              </w:rPr>
              <w:t>why you</w:t>
            </w:r>
            <w:r w:rsidRPr="00045E47" w:rsidR="00AF2CE5">
              <w:rPr>
                <w:rFonts w:ascii="Arial" w:hAnsi="Arial"/>
              </w:rPr>
              <w:t xml:space="preserve"> would like a Governor panel to review your complaint</w:t>
            </w:r>
            <w:r w:rsidRPr="00C5507D">
              <w:rPr>
                <w:rFonts w:ascii="Arial" w:hAnsi="Arial"/>
              </w:rPr>
              <w:t xml:space="preserve">. </w:t>
            </w:r>
            <w:r w:rsidR="009664E9">
              <w:rPr>
                <w:rFonts w:ascii="Arial" w:hAnsi="Arial"/>
              </w:rPr>
              <w:t>For example, do you co</w:t>
            </w:r>
            <w:r w:rsidR="009516A4">
              <w:rPr>
                <w:rFonts w:ascii="Arial" w:hAnsi="Arial"/>
              </w:rPr>
              <w:t>nsider that:</w:t>
            </w:r>
          </w:p>
          <w:p w:rsidRPr="00EC7BB1" w:rsidR="009664E9" w:rsidRDefault="009664E9" w14:paraId="041BA1D2" w14:textId="6197B3AC">
            <w:pPr>
              <w:pStyle w:val="ListParagraph"/>
              <w:numPr>
                <w:ilvl w:val="0"/>
                <w:numId w:val="26"/>
              </w:numPr>
              <w:suppressAutoHyphens/>
              <w:rPr>
                <w:rFonts w:ascii="Arial" w:hAnsi="Arial"/>
              </w:rPr>
            </w:pPr>
            <w:r w:rsidRPr="00EC7BB1">
              <w:rPr>
                <w:rFonts w:ascii="Arial" w:hAnsi="Arial"/>
              </w:rPr>
              <w:t xml:space="preserve">not all aspects of the complaint have been </w:t>
            </w:r>
            <w:r w:rsidRPr="00EC7BB1" w:rsidR="00230847">
              <w:rPr>
                <w:rFonts w:ascii="Arial" w:hAnsi="Arial"/>
              </w:rPr>
              <w:t>addressed.</w:t>
            </w:r>
          </w:p>
          <w:p w:rsidRPr="00EC7BB1" w:rsidR="009664E9" w:rsidRDefault="009664E9" w14:paraId="331BA0AC" w14:textId="60E48428">
            <w:pPr>
              <w:pStyle w:val="ListParagraph"/>
              <w:numPr>
                <w:ilvl w:val="0"/>
                <w:numId w:val="26"/>
              </w:numPr>
              <w:suppressAutoHyphens/>
              <w:rPr>
                <w:rFonts w:ascii="Arial" w:hAnsi="Arial"/>
              </w:rPr>
            </w:pPr>
            <w:r w:rsidRPr="00EC7BB1">
              <w:rPr>
                <w:rFonts w:ascii="Arial" w:hAnsi="Arial"/>
              </w:rPr>
              <w:t xml:space="preserve">not all available evidence has been </w:t>
            </w:r>
            <w:r w:rsidRPr="00EC7BB1" w:rsidR="00230847">
              <w:rPr>
                <w:rFonts w:ascii="Arial" w:hAnsi="Arial"/>
              </w:rPr>
              <w:t>considered.</w:t>
            </w:r>
          </w:p>
          <w:p w:rsidR="00790C31" w:rsidRDefault="009664E9" w14:paraId="38DFAA31" w14:textId="24495394">
            <w:pPr>
              <w:pStyle w:val="ListParagraph"/>
              <w:numPr>
                <w:ilvl w:val="0"/>
                <w:numId w:val="26"/>
              </w:numPr>
              <w:suppressAutoHyphens/>
              <w:rPr>
                <w:rFonts w:ascii="Arial" w:hAnsi="Arial"/>
              </w:rPr>
            </w:pPr>
            <w:r w:rsidRPr="00EC7BB1">
              <w:rPr>
                <w:rFonts w:ascii="Arial" w:hAnsi="Arial"/>
              </w:rPr>
              <w:t xml:space="preserve">not all relevant witnesses have been </w:t>
            </w:r>
            <w:r w:rsidRPr="00EC7BB1" w:rsidR="00230847">
              <w:rPr>
                <w:rFonts w:ascii="Arial" w:hAnsi="Arial"/>
              </w:rPr>
              <w:t>approached</w:t>
            </w:r>
            <w:r w:rsidR="00230847">
              <w:rPr>
                <w:rFonts w:ascii="Arial" w:hAnsi="Arial"/>
              </w:rPr>
              <w:t>.</w:t>
            </w:r>
          </w:p>
          <w:p w:rsidRPr="00790C31" w:rsidR="009664E9" w:rsidRDefault="009664E9" w14:paraId="6A69E766" w14:textId="5A278329">
            <w:pPr>
              <w:pStyle w:val="ListParagraph"/>
              <w:numPr>
                <w:ilvl w:val="0"/>
                <w:numId w:val="26"/>
              </w:numPr>
              <w:suppressAutoHyphens/>
              <w:rPr>
                <w:rFonts w:ascii="Arial" w:hAnsi="Arial"/>
              </w:rPr>
            </w:pPr>
            <w:r w:rsidRPr="00790C31">
              <w:rPr>
                <w:rFonts w:ascii="Arial" w:hAnsi="Arial"/>
              </w:rPr>
              <w:t>the decision has not been adequately justified</w:t>
            </w:r>
            <w:r w:rsidRPr="00790C31" w:rsidR="00EC7BB1">
              <w:rPr>
                <w:rFonts w:ascii="Arial" w:hAnsi="Arial"/>
              </w:rPr>
              <w:t xml:space="preserve"> or </w:t>
            </w:r>
            <w:r w:rsidRPr="00790C31">
              <w:rPr>
                <w:rFonts w:ascii="Arial" w:hAnsi="Arial"/>
              </w:rPr>
              <w:t>explained</w:t>
            </w:r>
            <w:r w:rsidRPr="00790C31" w:rsidR="00054F5D">
              <w:rPr>
                <w:rFonts w:ascii="Arial" w:hAnsi="Arial"/>
              </w:rPr>
              <w:t xml:space="preserve">. </w:t>
            </w:r>
          </w:p>
        </w:tc>
      </w:tr>
      <w:tr w:rsidRPr="00F7092A" w:rsidR="00F7092A" w14:paraId="60F57091" w14:textId="77777777">
        <w:tc>
          <w:tcPr>
            <w:tcW w:w="9628" w:type="dxa"/>
            <w:gridSpan w:val="2"/>
          </w:tcPr>
          <w:p w:rsidRPr="00F7092A" w:rsidR="00F7092A" w:rsidP="00F7092A" w:rsidRDefault="00F7092A" w14:paraId="38F686EA" w14:textId="77777777">
            <w:pPr>
              <w:suppressAutoHyphens/>
              <w:rPr>
                <w:rFonts w:ascii="Arial" w:hAnsi="Arial"/>
              </w:rPr>
            </w:pPr>
          </w:p>
          <w:p w:rsidRPr="00F7092A" w:rsidR="00F7092A" w:rsidP="00F7092A" w:rsidRDefault="00F7092A" w14:paraId="64A288F6" w14:textId="77777777">
            <w:pPr>
              <w:suppressAutoHyphens/>
              <w:rPr>
                <w:rFonts w:ascii="Arial" w:hAnsi="Arial"/>
              </w:rPr>
            </w:pPr>
          </w:p>
          <w:p w:rsidRPr="00F7092A" w:rsidR="00F7092A" w:rsidP="00F7092A" w:rsidRDefault="00F7092A" w14:paraId="4A6D29EC" w14:textId="77777777">
            <w:pPr>
              <w:suppressAutoHyphens/>
              <w:rPr>
                <w:rFonts w:ascii="Arial" w:hAnsi="Arial"/>
              </w:rPr>
            </w:pPr>
          </w:p>
          <w:p w:rsidRPr="00F7092A" w:rsidR="00F7092A" w:rsidP="00F7092A" w:rsidRDefault="00F7092A" w14:paraId="58EE136E" w14:textId="77777777">
            <w:pPr>
              <w:suppressAutoHyphens/>
              <w:rPr>
                <w:rFonts w:ascii="Arial" w:hAnsi="Arial"/>
              </w:rPr>
            </w:pPr>
          </w:p>
          <w:p w:rsidRPr="00F7092A" w:rsidR="00F7092A" w:rsidP="00F7092A" w:rsidRDefault="00F7092A" w14:paraId="406C54DA" w14:textId="77777777">
            <w:pPr>
              <w:suppressAutoHyphens/>
              <w:rPr>
                <w:rFonts w:ascii="Arial" w:hAnsi="Arial"/>
              </w:rPr>
            </w:pPr>
          </w:p>
          <w:p w:rsidRPr="00F7092A" w:rsidR="00F7092A" w:rsidP="00F7092A" w:rsidRDefault="00F7092A" w14:paraId="17000CA2" w14:textId="77777777">
            <w:pPr>
              <w:suppressAutoHyphens/>
              <w:rPr>
                <w:rFonts w:ascii="Arial" w:hAnsi="Arial"/>
              </w:rPr>
            </w:pPr>
          </w:p>
          <w:p w:rsidRPr="00F7092A" w:rsidR="00F7092A" w:rsidP="00F7092A" w:rsidRDefault="00F7092A" w14:paraId="77F169BB" w14:textId="77777777">
            <w:pPr>
              <w:suppressAutoHyphens/>
              <w:rPr>
                <w:rFonts w:ascii="Arial" w:hAnsi="Arial"/>
              </w:rPr>
            </w:pPr>
          </w:p>
          <w:p w:rsidRPr="00F7092A" w:rsidR="00F7092A" w:rsidP="00F7092A" w:rsidRDefault="00F7092A" w14:paraId="037224B2" w14:textId="77777777">
            <w:pPr>
              <w:suppressAutoHyphens/>
              <w:rPr>
                <w:rFonts w:ascii="Arial" w:hAnsi="Arial"/>
              </w:rPr>
            </w:pPr>
          </w:p>
          <w:p w:rsidRPr="00F7092A" w:rsidR="00F7092A" w:rsidP="00F7092A" w:rsidRDefault="00F7092A" w14:paraId="4184E75A" w14:textId="77777777">
            <w:pPr>
              <w:suppressAutoHyphens/>
              <w:rPr>
                <w:rFonts w:ascii="Arial" w:hAnsi="Arial"/>
              </w:rPr>
            </w:pPr>
          </w:p>
          <w:p w:rsidRPr="00F7092A" w:rsidR="00F7092A" w:rsidP="00F7092A" w:rsidRDefault="00F7092A" w14:paraId="22AC4967" w14:textId="77777777">
            <w:pPr>
              <w:suppressAutoHyphens/>
              <w:rPr>
                <w:rFonts w:ascii="Arial" w:hAnsi="Arial"/>
              </w:rPr>
            </w:pPr>
          </w:p>
          <w:p w:rsidR="00F7092A" w:rsidP="00F7092A" w:rsidRDefault="00F7092A" w14:paraId="4688C8DD" w14:textId="77777777">
            <w:pPr>
              <w:suppressAutoHyphens/>
              <w:rPr>
                <w:rFonts w:ascii="Arial" w:hAnsi="Arial"/>
              </w:rPr>
            </w:pPr>
          </w:p>
          <w:p w:rsidR="00C636A8" w:rsidP="00F7092A" w:rsidRDefault="00C636A8" w14:paraId="6A08AFF2" w14:textId="77777777">
            <w:pPr>
              <w:suppressAutoHyphens/>
              <w:rPr>
                <w:rFonts w:ascii="Arial" w:hAnsi="Arial"/>
              </w:rPr>
            </w:pPr>
          </w:p>
          <w:p w:rsidR="00C636A8" w:rsidP="00F7092A" w:rsidRDefault="00C636A8" w14:paraId="01F4A68C" w14:textId="77777777">
            <w:pPr>
              <w:suppressAutoHyphens/>
              <w:rPr>
                <w:rFonts w:ascii="Arial" w:hAnsi="Arial"/>
              </w:rPr>
            </w:pPr>
          </w:p>
          <w:p w:rsidR="00C636A8" w:rsidP="00F7092A" w:rsidRDefault="00C636A8" w14:paraId="1D9F0E51" w14:textId="77777777">
            <w:pPr>
              <w:suppressAutoHyphens/>
              <w:rPr>
                <w:rFonts w:ascii="Arial" w:hAnsi="Arial"/>
              </w:rPr>
            </w:pPr>
          </w:p>
          <w:p w:rsidRPr="00F7092A" w:rsidR="00C636A8" w:rsidP="00F7092A" w:rsidRDefault="00C636A8" w14:paraId="44DAC3F6" w14:textId="77777777">
            <w:pPr>
              <w:suppressAutoHyphens/>
              <w:rPr>
                <w:rFonts w:ascii="Arial" w:hAnsi="Arial"/>
              </w:rPr>
            </w:pPr>
          </w:p>
          <w:p w:rsidRPr="00F7092A" w:rsidR="00F7092A" w:rsidP="00F7092A" w:rsidRDefault="00F7092A" w14:paraId="088E94F7" w14:textId="77777777">
            <w:pPr>
              <w:suppressAutoHyphens/>
              <w:rPr>
                <w:rFonts w:ascii="Arial" w:hAnsi="Arial"/>
              </w:rPr>
            </w:pPr>
          </w:p>
        </w:tc>
      </w:tr>
      <w:tr w:rsidRPr="00F7092A" w:rsidR="00F7092A" w14:paraId="7D04AE02" w14:textId="77777777">
        <w:tc>
          <w:tcPr>
            <w:tcW w:w="9628" w:type="dxa"/>
            <w:gridSpan w:val="2"/>
          </w:tcPr>
          <w:p w:rsidRPr="00F7092A" w:rsidR="00F7092A" w:rsidP="00F7092A" w:rsidRDefault="00F7092A" w14:paraId="42EC444A" w14:textId="77777777">
            <w:pPr>
              <w:suppressAutoHyphens/>
              <w:rPr>
                <w:rFonts w:ascii="Arial" w:hAnsi="Arial"/>
              </w:rPr>
            </w:pPr>
            <w:r w:rsidRPr="00F7092A">
              <w:rPr>
                <w:rFonts w:ascii="Arial" w:hAnsi="Arial"/>
                <w:b/>
                <w:bCs/>
              </w:rPr>
              <w:t>Resolution:</w:t>
            </w:r>
            <w:r w:rsidRPr="00F7092A">
              <w:rPr>
                <w:rFonts w:ascii="Arial" w:hAnsi="Arial"/>
              </w:rPr>
              <w:t xml:space="preserve"> What would represent for you an acceptable resolution to the complaint?</w:t>
            </w:r>
          </w:p>
        </w:tc>
      </w:tr>
      <w:tr w:rsidRPr="00F7092A" w:rsidR="00F7092A" w14:paraId="0A7F5928" w14:textId="77777777">
        <w:tc>
          <w:tcPr>
            <w:tcW w:w="9628" w:type="dxa"/>
            <w:gridSpan w:val="2"/>
          </w:tcPr>
          <w:p w:rsidRPr="00F7092A" w:rsidR="00F7092A" w:rsidP="00F7092A" w:rsidRDefault="00F7092A" w14:paraId="37948ED8" w14:textId="77777777">
            <w:pPr>
              <w:suppressAutoHyphens/>
              <w:rPr>
                <w:rFonts w:ascii="Arial" w:hAnsi="Arial"/>
              </w:rPr>
            </w:pPr>
          </w:p>
          <w:p w:rsidRPr="00F7092A" w:rsidR="00F7092A" w:rsidP="00F7092A" w:rsidRDefault="00F7092A" w14:paraId="5938C1B8" w14:textId="77777777">
            <w:pPr>
              <w:suppressAutoHyphens/>
              <w:rPr>
                <w:rFonts w:ascii="Arial" w:hAnsi="Arial"/>
              </w:rPr>
            </w:pPr>
          </w:p>
          <w:p w:rsidRPr="00F7092A" w:rsidR="00F7092A" w:rsidP="00F7092A" w:rsidRDefault="00F7092A" w14:paraId="716C9418" w14:textId="77777777">
            <w:pPr>
              <w:suppressAutoHyphens/>
              <w:rPr>
                <w:rFonts w:ascii="Arial" w:hAnsi="Arial"/>
              </w:rPr>
            </w:pPr>
          </w:p>
          <w:p w:rsidRPr="00F7092A" w:rsidR="00F7092A" w:rsidP="00F7092A" w:rsidRDefault="00F7092A" w14:paraId="6D7A5E44" w14:textId="77777777">
            <w:pPr>
              <w:suppressAutoHyphens/>
              <w:rPr>
                <w:rFonts w:ascii="Arial" w:hAnsi="Arial"/>
              </w:rPr>
            </w:pPr>
          </w:p>
        </w:tc>
      </w:tr>
      <w:tr w:rsidRPr="00F7092A" w:rsidR="00F7092A" w14:paraId="6254599E" w14:textId="77777777">
        <w:tc>
          <w:tcPr>
            <w:tcW w:w="9628" w:type="dxa"/>
            <w:gridSpan w:val="2"/>
          </w:tcPr>
          <w:p w:rsidRPr="00F7092A" w:rsidR="00F7092A" w:rsidP="00F7092A" w:rsidRDefault="00F7092A" w14:paraId="528C1026" w14:textId="77777777">
            <w:pPr>
              <w:suppressAutoHyphens/>
              <w:rPr>
                <w:rFonts w:ascii="Arial" w:hAnsi="Arial"/>
              </w:rPr>
            </w:pPr>
            <w:r w:rsidRPr="00F7092A">
              <w:rPr>
                <w:rFonts w:ascii="Arial" w:hAnsi="Arial"/>
                <w:b/>
                <w:bCs/>
              </w:rPr>
              <w:t>Further Information:</w:t>
            </w:r>
            <w:r w:rsidRPr="00F7092A">
              <w:rPr>
                <w:rFonts w:ascii="Arial" w:hAnsi="Arial"/>
              </w:rPr>
              <w:t xml:space="preserve"> Do you have any further relevant information to add?</w:t>
            </w:r>
          </w:p>
        </w:tc>
      </w:tr>
      <w:tr w:rsidRPr="00F7092A" w:rsidR="00F7092A" w14:paraId="155E785A" w14:textId="77777777">
        <w:tc>
          <w:tcPr>
            <w:tcW w:w="9628" w:type="dxa"/>
            <w:gridSpan w:val="2"/>
          </w:tcPr>
          <w:p w:rsidR="00F7092A" w:rsidP="00B52946" w:rsidRDefault="00F7092A" w14:paraId="41875B7E" w14:textId="77777777">
            <w:pPr>
              <w:suppressAutoHyphens/>
              <w:rPr>
                <w:rFonts w:ascii="Arial" w:hAnsi="Arial"/>
              </w:rPr>
            </w:pPr>
          </w:p>
          <w:p w:rsidR="00C636A8" w:rsidP="00B52946" w:rsidRDefault="00C636A8" w14:paraId="71899EB7" w14:textId="77777777">
            <w:pPr>
              <w:suppressAutoHyphens/>
              <w:rPr>
                <w:rFonts w:ascii="Arial" w:hAnsi="Arial"/>
              </w:rPr>
            </w:pPr>
          </w:p>
          <w:p w:rsidR="00C636A8" w:rsidP="00B52946" w:rsidRDefault="00C636A8" w14:paraId="15A62DEC" w14:textId="77777777">
            <w:pPr>
              <w:suppressAutoHyphens/>
              <w:rPr>
                <w:rFonts w:ascii="Arial" w:hAnsi="Arial"/>
              </w:rPr>
            </w:pPr>
          </w:p>
          <w:p w:rsidRPr="00F7092A" w:rsidR="00C636A8" w:rsidP="00B52946" w:rsidRDefault="00C636A8" w14:paraId="49672760" w14:textId="479AB889">
            <w:pPr>
              <w:suppressAutoHyphens/>
              <w:rPr>
                <w:rFonts w:ascii="Arial" w:hAnsi="Arial"/>
              </w:rPr>
            </w:pPr>
          </w:p>
        </w:tc>
      </w:tr>
      <w:tr w:rsidRPr="00F7092A" w:rsidR="00F7092A" w14:paraId="47FC6004" w14:textId="77777777">
        <w:tc>
          <w:tcPr>
            <w:tcW w:w="9628" w:type="dxa"/>
            <w:gridSpan w:val="2"/>
          </w:tcPr>
          <w:p w:rsidRPr="00F7092A" w:rsidR="00F7092A" w:rsidP="00F7092A" w:rsidRDefault="00F7092A" w14:paraId="643BCC71" w14:textId="77777777">
            <w:pPr>
              <w:suppressAutoHyphens/>
              <w:rPr>
                <w:rFonts w:ascii="Arial" w:hAnsi="Arial"/>
              </w:rPr>
            </w:pPr>
          </w:p>
          <w:p w:rsidRPr="00F7092A" w:rsidR="00F7092A" w:rsidP="00F7092A" w:rsidRDefault="00F7092A" w14:paraId="651EEA48" w14:textId="77777777">
            <w:pPr>
              <w:suppressAutoHyphens/>
              <w:rPr>
                <w:rFonts w:ascii="Arial" w:hAnsi="Arial"/>
              </w:rPr>
            </w:pPr>
            <w:r w:rsidRPr="00F7092A">
              <w:rPr>
                <w:rFonts w:ascii="Arial" w:hAnsi="Arial"/>
              </w:rPr>
              <w:t xml:space="preserve">Signed:                                                                  Date: </w:t>
            </w:r>
          </w:p>
          <w:p w:rsidRPr="00F7092A" w:rsidR="00F7092A" w:rsidP="00F7092A" w:rsidRDefault="00F7092A" w14:paraId="6E0EC730" w14:textId="77777777">
            <w:pPr>
              <w:suppressAutoHyphens/>
              <w:rPr>
                <w:rFonts w:ascii="Arial" w:hAnsi="Arial"/>
              </w:rPr>
            </w:pPr>
          </w:p>
        </w:tc>
      </w:tr>
    </w:tbl>
    <w:p w:rsidRPr="00230847" w:rsidR="00F7092A" w:rsidP="003A78B6" w:rsidRDefault="00F7092A" w14:paraId="4051A992" w14:textId="77777777">
      <w:pPr>
        <w:suppressAutoHyphens/>
        <w:spacing w:before="140" w:after="0"/>
        <w:rPr>
          <w:rFonts w:ascii="Arial" w:hAnsi="Arial"/>
          <w:b/>
          <w:bCs/>
          <w:color w:val="FF0000"/>
          <w:sz w:val="32"/>
          <w:szCs w:val="32"/>
        </w:rPr>
      </w:pPr>
    </w:p>
    <w:p w:rsidRPr="007A1BC2" w:rsidR="00E808B2" w:rsidP="007A1BC2" w:rsidRDefault="0034456F" w14:paraId="0E5D5CCF" w14:textId="30444B52">
      <w:pPr>
        <w:rPr>
          <w:rFonts w:ascii="Arial" w:hAnsi="Arial" w:cs="Arial"/>
          <w:b/>
          <w:color w:val="004874"/>
          <w:sz w:val="32"/>
          <w:szCs w:val="32"/>
        </w:rPr>
      </w:pPr>
      <w:r w:rsidRPr="007A1BC2">
        <w:rPr>
          <w:rFonts w:ascii="Arial" w:hAnsi="Arial" w:cs="Arial"/>
          <w:b/>
          <w:color w:val="004874"/>
        </w:rPr>
        <w:br w:type="page"/>
      </w:r>
      <w:r w:rsidR="007A1BC2">
        <w:rPr>
          <w:rFonts w:ascii="Arial" w:hAnsi="Arial" w:eastAsia="Times New Roman" w:cs="Arial"/>
          <w:b/>
          <w:snapToGrid w:val="0"/>
          <w:color w:val="1F497D" w:themeColor="text2"/>
          <w:sz w:val="32"/>
          <w:szCs w:val="32"/>
        </w:rPr>
        <w:lastRenderedPageBreak/>
        <w:t xml:space="preserve">Resource </w:t>
      </w:r>
      <w:r w:rsidR="008C5F98">
        <w:rPr>
          <w:rFonts w:ascii="Arial" w:hAnsi="Arial" w:eastAsia="Times New Roman" w:cs="Arial"/>
          <w:b/>
          <w:snapToGrid w:val="0"/>
          <w:color w:val="1F497D" w:themeColor="text2"/>
          <w:sz w:val="32"/>
          <w:szCs w:val="32"/>
        </w:rPr>
        <w:t>5</w:t>
      </w:r>
      <w:r w:rsidR="007A1BC2">
        <w:rPr>
          <w:rFonts w:ascii="Arial" w:hAnsi="Arial" w:eastAsia="Times New Roman" w:cs="Arial"/>
          <w:b/>
          <w:snapToGrid w:val="0"/>
          <w:color w:val="1F497D" w:themeColor="text2"/>
          <w:sz w:val="32"/>
          <w:szCs w:val="32"/>
        </w:rPr>
        <w:t xml:space="preserve">: </w:t>
      </w:r>
      <w:r w:rsidR="004813C8">
        <w:rPr>
          <w:rFonts w:ascii="Arial" w:hAnsi="Arial" w:eastAsia="Times New Roman" w:cs="Arial"/>
          <w:b/>
          <w:snapToGrid w:val="0"/>
          <w:color w:val="1F497D" w:themeColor="text2"/>
          <w:sz w:val="32"/>
          <w:szCs w:val="32"/>
        </w:rPr>
        <w:t xml:space="preserve">Template </w:t>
      </w:r>
      <w:r w:rsidR="007A1BC2">
        <w:rPr>
          <w:rFonts w:ascii="Arial" w:hAnsi="Arial" w:eastAsia="Times New Roman" w:cs="Arial"/>
          <w:b/>
          <w:snapToGrid w:val="0"/>
          <w:color w:val="1F497D" w:themeColor="text2"/>
          <w:sz w:val="32"/>
          <w:szCs w:val="32"/>
        </w:rPr>
        <w:t>a</w:t>
      </w:r>
      <w:r w:rsidRPr="007A1BC2" w:rsidR="00E808B2">
        <w:rPr>
          <w:rFonts w:ascii="Arial" w:hAnsi="Arial" w:eastAsia="Times New Roman" w:cs="Arial"/>
          <w:b/>
          <w:snapToGrid w:val="0"/>
          <w:color w:val="1F497D" w:themeColor="text2"/>
          <w:sz w:val="32"/>
          <w:szCs w:val="32"/>
        </w:rPr>
        <w:t>cknowledgement letter from Clerk</w:t>
      </w:r>
      <w:r w:rsidRPr="007A1BC2" w:rsidR="00F72735">
        <w:rPr>
          <w:rFonts w:ascii="Arial" w:hAnsi="Arial" w:eastAsia="Times New Roman" w:cs="Arial"/>
          <w:b/>
          <w:snapToGrid w:val="0"/>
          <w:color w:val="1F497D" w:themeColor="text2"/>
          <w:sz w:val="32"/>
          <w:szCs w:val="32"/>
        </w:rPr>
        <w:t xml:space="preserve"> </w:t>
      </w:r>
    </w:p>
    <w:p w:rsidRPr="00F00E35" w:rsidR="00E808B2" w:rsidP="00E808B2" w:rsidRDefault="00E808B2" w14:paraId="6E5D17BB" w14:textId="4D99A29F">
      <w:pPr>
        <w:spacing w:after="0" w:line="240" w:lineRule="auto"/>
        <w:rPr>
          <w:rFonts w:ascii="Arial" w:hAnsi="Arial" w:eastAsia="Times New Roman" w:cs="Arial"/>
          <w:snapToGrid w:val="0"/>
          <w:u w:val="single"/>
        </w:rPr>
      </w:pPr>
    </w:p>
    <w:p w:rsidRPr="00F00E35" w:rsidR="00E808B2" w:rsidP="00E808B2" w:rsidRDefault="00E808B2" w14:paraId="04646509" w14:textId="19B52078">
      <w:pPr>
        <w:spacing w:after="0" w:line="240" w:lineRule="auto"/>
        <w:rPr>
          <w:rFonts w:ascii="Arial" w:hAnsi="Arial" w:eastAsia="Times New Roman" w:cs="Arial"/>
          <w:snapToGrid w:val="0"/>
        </w:rPr>
      </w:pPr>
      <w:r w:rsidRPr="00F00E35">
        <w:rPr>
          <w:rFonts w:ascii="Arial" w:hAnsi="Arial" w:eastAsia="Times New Roman" w:cs="Arial"/>
          <w:snapToGrid w:val="0"/>
        </w:rPr>
        <w:t xml:space="preserve">I </w:t>
      </w:r>
      <w:r w:rsidR="009A7613">
        <w:rPr>
          <w:rFonts w:ascii="Arial" w:hAnsi="Arial" w:eastAsia="Times New Roman" w:cs="Arial"/>
          <w:snapToGrid w:val="0"/>
        </w:rPr>
        <w:t xml:space="preserve">am </w:t>
      </w:r>
      <w:r w:rsidRPr="00F00E35">
        <w:rPr>
          <w:rFonts w:ascii="Arial" w:hAnsi="Arial" w:eastAsia="Times New Roman" w:cs="Arial"/>
          <w:snapToGrid w:val="0"/>
        </w:rPr>
        <w:t>writ</w:t>
      </w:r>
      <w:r w:rsidR="009A7613">
        <w:rPr>
          <w:rFonts w:ascii="Arial" w:hAnsi="Arial" w:eastAsia="Times New Roman" w:cs="Arial"/>
          <w:snapToGrid w:val="0"/>
        </w:rPr>
        <w:t>ing</w:t>
      </w:r>
      <w:r w:rsidRPr="00F00E35">
        <w:rPr>
          <w:rFonts w:ascii="Arial" w:hAnsi="Arial" w:eastAsia="Times New Roman" w:cs="Arial"/>
          <w:snapToGrid w:val="0"/>
        </w:rPr>
        <w:t xml:space="preserve"> to acknowledge receipt of your letter of </w:t>
      </w:r>
      <w:r w:rsidRPr="00F00E35">
        <w:rPr>
          <w:rFonts w:ascii="Arial" w:hAnsi="Arial" w:eastAsia="Times New Roman" w:cs="Arial"/>
          <w:snapToGrid w:val="0"/>
          <w:highlight w:val="yellow"/>
        </w:rPr>
        <w:t>(insert date</w:t>
      </w:r>
      <w:r w:rsidRPr="00F00E35">
        <w:rPr>
          <w:rFonts w:ascii="Arial" w:hAnsi="Arial" w:eastAsia="Times New Roman" w:cs="Arial"/>
          <w:snapToGrid w:val="0"/>
        </w:rPr>
        <w:t xml:space="preserve">) and to let you know how </w:t>
      </w:r>
      <w:r w:rsidRPr="00931658">
        <w:rPr>
          <w:rFonts w:ascii="Arial" w:hAnsi="Arial" w:eastAsia="Times New Roman" w:cs="Arial"/>
          <w:snapToGrid w:val="0"/>
        </w:rPr>
        <w:t xml:space="preserve">your </w:t>
      </w:r>
      <w:r w:rsidRPr="00931658" w:rsidR="009A7613">
        <w:rPr>
          <w:rFonts w:ascii="Arial" w:hAnsi="Arial" w:eastAsia="Times New Roman" w:cs="Arial"/>
          <w:snapToGrid w:val="0"/>
        </w:rPr>
        <w:t>request</w:t>
      </w:r>
      <w:r w:rsidRPr="00931658">
        <w:rPr>
          <w:rFonts w:ascii="Arial" w:hAnsi="Arial" w:eastAsia="Times New Roman" w:cs="Arial"/>
          <w:snapToGrid w:val="0"/>
        </w:rPr>
        <w:t xml:space="preserve"> will now </w:t>
      </w:r>
      <w:r w:rsidRPr="00F00E35">
        <w:rPr>
          <w:rFonts w:ascii="Arial" w:hAnsi="Arial" w:eastAsia="Times New Roman" w:cs="Arial"/>
          <w:snapToGrid w:val="0"/>
        </w:rPr>
        <w:t>be dealt with.</w:t>
      </w:r>
    </w:p>
    <w:p w:rsidRPr="00F00E35" w:rsidR="00E808B2" w:rsidP="00E808B2" w:rsidRDefault="00E808B2" w14:paraId="1A84C6BD" w14:textId="77777777">
      <w:pPr>
        <w:spacing w:after="0" w:line="240" w:lineRule="auto"/>
        <w:rPr>
          <w:rFonts w:ascii="Arial" w:hAnsi="Arial" w:eastAsia="Times New Roman" w:cs="Arial"/>
          <w:snapToGrid w:val="0"/>
        </w:rPr>
      </w:pPr>
    </w:p>
    <w:p w:rsidR="003A67C7" w:rsidP="00E808B2" w:rsidRDefault="00E808B2" w14:paraId="4C4164CC" w14:textId="6A2DAD0F">
      <w:pPr>
        <w:spacing w:after="0" w:line="240" w:lineRule="auto"/>
        <w:rPr>
          <w:rFonts w:ascii="Arial" w:hAnsi="Arial" w:eastAsia="Times New Roman" w:cs="Arial"/>
          <w:snapToGrid w:val="0"/>
        </w:rPr>
      </w:pPr>
      <w:r w:rsidRPr="00F00E35">
        <w:rPr>
          <w:rFonts w:ascii="Arial" w:hAnsi="Arial" w:eastAsia="Times New Roman" w:cs="Arial"/>
          <w:snapToGrid w:val="0"/>
        </w:rPr>
        <w:t>A Governor</w:t>
      </w:r>
      <w:r w:rsidR="00C61D27">
        <w:rPr>
          <w:rFonts w:ascii="Arial" w:hAnsi="Arial" w:eastAsia="Times New Roman" w:cs="Arial"/>
          <w:snapToGrid w:val="0"/>
        </w:rPr>
        <w:t>s’</w:t>
      </w:r>
      <w:r w:rsidRPr="00F00E35">
        <w:rPr>
          <w:rFonts w:ascii="Arial" w:hAnsi="Arial" w:eastAsia="Times New Roman" w:cs="Arial"/>
          <w:snapToGrid w:val="0"/>
        </w:rPr>
        <w:t xml:space="preserve"> Review Panel </w:t>
      </w:r>
      <w:r w:rsidR="00367650">
        <w:rPr>
          <w:rFonts w:ascii="Arial" w:hAnsi="Arial" w:eastAsia="Times New Roman" w:cs="Arial"/>
          <w:snapToGrid w:val="0"/>
        </w:rPr>
        <w:t xml:space="preserve">meeting </w:t>
      </w:r>
      <w:r w:rsidRPr="00F00E35">
        <w:rPr>
          <w:rFonts w:ascii="Arial" w:hAnsi="Arial" w:eastAsia="Times New Roman" w:cs="Arial"/>
          <w:snapToGrid w:val="0"/>
        </w:rPr>
        <w:t xml:space="preserve">will </w:t>
      </w:r>
      <w:r w:rsidR="00367650">
        <w:rPr>
          <w:rFonts w:ascii="Arial" w:hAnsi="Arial" w:eastAsia="Times New Roman" w:cs="Arial"/>
          <w:snapToGrid w:val="0"/>
        </w:rPr>
        <w:t xml:space="preserve">now </w:t>
      </w:r>
      <w:r w:rsidRPr="00F00E35">
        <w:rPr>
          <w:rFonts w:ascii="Arial" w:hAnsi="Arial" w:eastAsia="Times New Roman" w:cs="Arial"/>
          <w:snapToGrid w:val="0"/>
        </w:rPr>
        <w:t>be held</w:t>
      </w:r>
      <w:r w:rsidR="00E559C8">
        <w:rPr>
          <w:rFonts w:ascii="Arial" w:hAnsi="Arial" w:eastAsia="Times New Roman" w:cs="Arial"/>
          <w:snapToGrid w:val="0"/>
        </w:rPr>
        <w:t>.</w:t>
      </w:r>
      <w:r w:rsidRPr="00F00E35">
        <w:rPr>
          <w:rFonts w:ascii="Arial" w:hAnsi="Arial" w:eastAsia="Times New Roman" w:cs="Arial"/>
          <w:snapToGrid w:val="0"/>
          <w:color w:val="000000" w:themeColor="text1"/>
        </w:rPr>
        <w:t xml:space="preserve"> </w:t>
      </w:r>
      <w:r w:rsidRPr="00F00E35">
        <w:rPr>
          <w:rFonts w:ascii="Arial" w:hAnsi="Arial" w:eastAsia="Times New Roman" w:cs="Arial"/>
          <w:snapToGrid w:val="0"/>
        </w:rPr>
        <w:t xml:space="preserve">The panel </w:t>
      </w:r>
      <w:r w:rsidR="00C61D27">
        <w:rPr>
          <w:rFonts w:ascii="Arial" w:hAnsi="Arial" w:eastAsia="Times New Roman" w:cs="Arial"/>
          <w:snapToGrid w:val="0"/>
        </w:rPr>
        <w:t xml:space="preserve">will be </w:t>
      </w:r>
      <w:r w:rsidRPr="00F00E35">
        <w:rPr>
          <w:rFonts w:ascii="Arial" w:hAnsi="Arial" w:eastAsia="Times New Roman" w:cs="Arial"/>
          <w:snapToGrid w:val="0"/>
        </w:rPr>
        <w:t xml:space="preserve">made up of </w:t>
      </w:r>
      <w:r w:rsidR="00931658">
        <w:rPr>
          <w:rFonts w:ascii="Arial" w:hAnsi="Arial" w:eastAsia="Times New Roman" w:cs="Arial"/>
          <w:snapToGrid w:val="0"/>
        </w:rPr>
        <w:t xml:space="preserve">at least </w:t>
      </w:r>
      <w:r w:rsidRPr="00F00E35">
        <w:rPr>
          <w:rFonts w:ascii="Arial" w:hAnsi="Arial" w:eastAsia="Times New Roman" w:cs="Arial"/>
          <w:snapToGrid w:val="0"/>
        </w:rPr>
        <w:t xml:space="preserve">3 governors who have no prior knowledge of the details of the complaint. </w:t>
      </w:r>
    </w:p>
    <w:p w:rsidR="003A67C7" w:rsidP="00E808B2" w:rsidRDefault="003A67C7" w14:paraId="2D6965EF" w14:textId="77777777">
      <w:pPr>
        <w:spacing w:after="0" w:line="240" w:lineRule="auto"/>
        <w:rPr>
          <w:rFonts w:ascii="Arial" w:hAnsi="Arial" w:eastAsia="Times New Roman" w:cs="Arial"/>
          <w:snapToGrid w:val="0"/>
        </w:rPr>
      </w:pPr>
    </w:p>
    <w:p w:rsidRPr="003A67C7" w:rsidR="003A67C7" w:rsidP="003A67C7" w:rsidRDefault="003A67C7" w14:paraId="1096051B" w14:textId="464B6421">
      <w:pPr>
        <w:spacing w:after="0" w:line="240" w:lineRule="auto"/>
        <w:rPr>
          <w:rFonts w:ascii="Arial" w:hAnsi="Arial" w:eastAsia="Times New Roman" w:cs="Arial"/>
          <w:snapToGrid w:val="0"/>
        </w:rPr>
      </w:pPr>
      <w:r w:rsidRPr="00F00E35">
        <w:rPr>
          <w:rFonts w:ascii="Arial" w:hAnsi="Arial" w:eastAsia="Times New Roman" w:cs="Arial"/>
          <w:snapToGrid w:val="0"/>
        </w:rPr>
        <w:t>The role of the panel is to</w:t>
      </w:r>
      <w:r>
        <w:rPr>
          <w:rFonts w:ascii="Arial" w:hAnsi="Arial" w:eastAsia="Times New Roman" w:cs="Arial"/>
          <w:snapToGrid w:val="0"/>
        </w:rPr>
        <w:t xml:space="preserve"> </w:t>
      </w:r>
      <w:r w:rsidRPr="003A67C7">
        <w:rPr>
          <w:rFonts w:ascii="Arial" w:hAnsi="Arial" w:eastAsia="Times New Roman" w:cs="Arial"/>
          <w:snapToGrid w:val="0"/>
        </w:rPr>
        <w:t>consider afresh the complaint and the evidence presented. The committee can:</w:t>
      </w:r>
    </w:p>
    <w:p w:rsidRPr="003A67C7" w:rsidR="003A67C7" w:rsidRDefault="003A67C7" w14:paraId="664E9A2C" w14:textId="77777777">
      <w:pPr>
        <w:numPr>
          <w:ilvl w:val="2"/>
          <w:numId w:val="18"/>
        </w:numPr>
        <w:spacing w:after="0" w:line="240" w:lineRule="auto"/>
        <w:rPr>
          <w:rFonts w:ascii="Arial" w:hAnsi="Arial" w:eastAsia="Times New Roman" w:cs="Arial"/>
          <w:snapToGrid w:val="0"/>
        </w:rPr>
      </w:pPr>
      <w:r w:rsidRPr="003A67C7">
        <w:rPr>
          <w:rFonts w:ascii="Arial" w:hAnsi="Arial" w:eastAsia="Times New Roman" w:cs="Arial"/>
          <w:snapToGrid w:val="0"/>
        </w:rPr>
        <w:t>uphold the complaint in whole or in part;</w:t>
      </w:r>
    </w:p>
    <w:p w:rsidRPr="003A67C7" w:rsidR="003A67C7" w:rsidRDefault="003A67C7" w14:paraId="707D811E" w14:textId="77777777">
      <w:pPr>
        <w:numPr>
          <w:ilvl w:val="2"/>
          <w:numId w:val="18"/>
        </w:numPr>
        <w:spacing w:after="0" w:line="240" w:lineRule="auto"/>
        <w:rPr>
          <w:rFonts w:ascii="Arial" w:hAnsi="Arial" w:eastAsia="Times New Roman" w:cs="Arial"/>
          <w:snapToGrid w:val="0"/>
        </w:rPr>
      </w:pPr>
      <w:r w:rsidRPr="003A67C7">
        <w:rPr>
          <w:rFonts w:ascii="Arial" w:hAnsi="Arial" w:eastAsia="Times New Roman" w:cs="Arial"/>
          <w:snapToGrid w:val="0"/>
        </w:rPr>
        <w:t>dismiss the complaint in whole or in part.</w:t>
      </w:r>
    </w:p>
    <w:p w:rsidRPr="003A67C7" w:rsidR="003A67C7" w:rsidP="003A67C7" w:rsidRDefault="003A67C7" w14:paraId="19CF54C3" w14:textId="77777777">
      <w:pPr>
        <w:spacing w:after="0" w:line="240" w:lineRule="auto"/>
        <w:rPr>
          <w:rFonts w:ascii="Arial" w:hAnsi="Arial" w:eastAsia="Times New Roman" w:cs="Arial"/>
          <w:snapToGrid w:val="0"/>
        </w:rPr>
      </w:pPr>
    </w:p>
    <w:p w:rsidRPr="003A67C7" w:rsidR="003A67C7" w:rsidP="003A67C7" w:rsidRDefault="003A67C7" w14:paraId="41F36FDE" w14:textId="77777777">
      <w:pPr>
        <w:spacing w:after="0" w:line="240" w:lineRule="auto"/>
        <w:rPr>
          <w:rFonts w:ascii="Arial" w:hAnsi="Arial" w:eastAsia="Times New Roman" w:cs="Arial"/>
          <w:snapToGrid w:val="0"/>
        </w:rPr>
      </w:pPr>
      <w:r w:rsidRPr="003A67C7">
        <w:rPr>
          <w:rFonts w:ascii="Arial" w:hAnsi="Arial" w:eastAsia="Times New Roman" w:cs="Arial"/>
          <w:snapToGrid w:val="0"/>
        </w:rPr>
        <w:t>If the complaint is upheld in whole or in part, the committee will:</w:t>
      </w:r>
    </w:p>
    <w:p w:rsidRPr="003A67C7" w:rsidR="003A67C7" w:rsidRDefault="003A67C7" w14:paraId="331765E0" w14:textId="77777777">
      <w:pPr>
        <w:numPr>
          <w:ilvl w:val="0"/>
          <w:numId w:val="19"/>
        </w:numPr>
        <w:spacing w:after="0" w:line="240" w:lineRule="auto"/>
        <w:rPr>
          <w:rFonts w:ascii="Arial" w:hAnsi="Arial" w:eastAsia="Times New Roman" w:cs="Arial"/>
          <w:snapToGrid w:val="0"/>
        </w:rPr>
      </w:pPr>
      <w:r w:rsidRPr="003A67C7">
        <w:rPr>
          <w:rFonts w:ascii="Arial" w:hAnsi="Arial" w:eastAsia="Times New Roman" w:cs="Arial"/>
          <w:snapToGrid w:val="0"/>
        </w:rPr>
        <w:t>decide on the appropriate action to be taken to resolve the complaint;</w:t>
      </w:r>
    </w:p>
    <w:p w:rsidRPr="003A67C7" w:rsidR="003A67C7" w:rsidRDefault="003A67C7" w14:paraId="23AC0E21" w14:textId="77777777">
      <w:pPr>
        <w:numPr>
          <w:ilvl w:val="0"/>
          <w:numId w:val="19"/>
        </w:numPr>
        <w:spacing w:after="0" w:line="240" w:lineRule="auto"/>
        <w:rPr>
          <w:rFonts w:ascii="Arial" w:hAnsi="Arial" w:eastAsia="Times New Roman" w:cs="Arial"/>
          <w:snapToGrid w:val="0"/>
        </w:rPr>
      </w:pPr>
      <w:r w:rsidRPr="003A67C7">
        <w:rPr>
          <w:rFonts w:ascii="Arial" w:hAnsi="Arial" w:eastAsia="Times New Roman" w:cs="Arial"/>
          <w:snapToGrid w:val="0"/>
        </w:rPr>
        <w:t>where appropriate, recommend changes to the school’s systems or procedures to prevent similar issues in the future.</w:t>
      </w:r>
    </w:p>
    <w:p w:rsidRPr="00F00E35" w:rsidR="00E808B2" w:rsidP="00E808B2" w:rsidRDefault="00E808B2" w14:paraId="1A3622A3" w14:textId="77777777">
      <w:pPr>
        <w:spacing w:after="0" w:line="240" w:lineRule="auto"/>
        <w:rPr>
          <w:rFonts w:ascii="Arial" w:hAnsi="Arial" w:eastAsia="Times New Roman" w:cs="Arial"/>
          <w:snapToGrid w:val="0"/>
        </w:rPr>
      </w:pPr>
    </w:p>
    <w:p w:rsidRPr="007769CE" w:rsidR="00E808B2" w:rsidP="00E808B2" w:rsidRDefault="00E808B2" w14:paraId="29DB9538" w14:textId="52E42ADF">
      <w:pPr>
        <w:spacing w:after="0" w:line="240" w:lineRule="auto"/>
        <w:rPr>
          <w:rFonts w:ascii="Arial" w:hAnsi="Arial" w:eastAsia="Times New Roman" w:cs="Arial"/>
          <w:snapToGrid w:val="0"/>
        </w:rPr>
      </w:pPr>
      <w:r w:rsidRPr="007769CE">
        <w:rPr>
          <w:rFonts w:ascii="Arial" w:hAnsi="Arial" w:eastAsia="Times New Roman" w:cs="Arial"/>
          <w:snapToGrid w:val="0"/>
        </w:rPr>
        <w:t xml:space="preserve">You will be notified in writing of the decision of the panel within </w:t>
      </w:r>
      <w:r w:rsidRPr="007769CE" w:rsidR="00B32FB0">
        <w:rPr>
          <w:rFonts w:ascii="Arial" w:hAnsi="Arial" w:eastAsia="Times New Roman" w:cs="Arial"/>
          <w:snapToGrid w:val="0"/>
        </w:rPr>
        <w:t>5</w:t>
      </w:r>
      <w:r w:rsidRPr="007769CE">
        <w:rPr>
          <w:rFonts w:ascii="Arial" w:hAnsi="Arial" w:eastAsia="Times New Roman" w:cs="Arial"/>
          <w:snapToGrid w:val="0"/>
        </w:rPr>
        <w:t xml:space="preserve"> school days of </w:t>
      </w:r>
      <w:r w:rsidRPr="007769CE" w:rsidR="00D40250">
        <w:rPr>
          <w:rFonts w:ascii="Arial" w:hAnsi="Arial" w:eastAsia="Times New Roman" w:cs="Arial"/>
          <w:snapToGrid w:val="0"/>
        </w:rPr>
        <w:t xml:space="preserve">the </w:t>
      </w:r>
      <w:r w:rsidRPr="007769CE" w:rsidR="007769CE">
        <w:rPr>
          <w:rFonts w:ascii="Arial" w:hAnsi="Arial" w:eastAsia="Times New Roman" w:cs="Arial"/>
          <w:snapToGrid w:val="0"/>
        </w:rPr>
        <w:t xml:space="preserve">panel meeting. </w:t>
      </w:r>
    </w:p>
    <w:p w:rsidRPr="00F00E35" w:rsidR="00E808B2" w:rsidP="00E808B2" w:rsidRDefault="00E808B2" w14:paraId="67F83C30" w14:textId="77777777">
      <w:pPr>
        <w:spacing w:after="0" w:line="240" w:lineRule="auto"/>
        <w:rPr>
          <w:rFonts w:ascii="Arial" w:hAnsi="Arial" w:eastAsia="Times New Roman" w:cs="Arial"/>
          <w:snapToGrid w:val="0"/>
        </w:rPr>
      </w:pPr>
    </w:p>
    <w:p w:rsidR="00DA4A43" w:rsidP="00E808B2" w:rsidRDefault="00E808B2" w14:paraId="7722966F" w14:textId="673B5B65">
      <w:pPr>
        <w:spacing w:after="0" w:line="240" w:lineRule="auto"/>
        <w:rPr>
          <w:rFonts w:ascii="Arial" w:hAnsi="Arial" w:eastAsia="Times New Roman" w:cs="Arial"/>
          <w:snapToGrid w:val="0"/>
        </w:rPr>
      </w:pPr>
      <w:r w:rsidRPr="00F00E35">
        <w:rPr>
          <w:rFonts w:ascii="Arial" w:hAnsi="Arial" w:eastAsia="Times New Roman" w:cs="Arial"/>
          <w:snapToGrid w:val="0"/>
        </w:rPr>
        <w:t xml:space="preserve">I will be acting as clerk to the </w:t>
      </w:r>
      <w:r w:rsidRPr="00F00E35" w:rsidR="00BF027C">
        <w:rPr>
          <w:rFonts w:ascii="Arial" w:hAnsi="Arial" w:eastAsia="Times New Roman" w:cs="Arial"/>
          <w:snapToGrid w:val="0"/>
        </w:rPr>
        <w:t>panel,</w:t>
      </w:r>
      <w:r w:rsidRPr="00F00E35">
        <w:rPr>
          <w:rFonts w:ascii="Arial" w:hAnsi="Arial" w:eastAsia="Times New Roman" w:cs="Arial"/>
          <w:snapToGrid w:val="0"/>
        </w:rPr>
        <w:t xml:space="preserve"> and it is my responsibility to make all the necessary arrangements for the meeting and to take the notes of the meeting</w:t>
      </w:r>
      <w:r w:rsidR="00182028">
        <w:rPr>
          <w:rFonts w:ascii="Arial" w:hAnsi="Arial" w:eastAsia="Times New Roman" w:cs="Arial"/>
          <w:snapToGrid w:val="0"/>
        </w:rPr>
        <w:t xml:space="preserve">. I will not take part in the discussion apart from </w:t>
      </w:r>
      <w:r w:rsidRPr="00F00E35">
        <w:rPr>
          <w:rFonts w:ascii="Arial" w:hAnsi="Arial" w:eastAsia="Times New Roman" w:cs="Arial"/>
          <w:snapToGrid w:val="0"/>
        </w:rPr>
        <w:t>offer</w:t>
      </w:r>
      <w:r w:rsidR="00182028">
        <w:rPr>
          <w:rFonts w:ascii="Arial" w:hAnsi="Arial" w:eastAsia="Times New Roman" w:cs="Arial"/>
          <w:snapToGrid w:val="0"/>
        </w:rPr>
        <w:t>ing</w:t>
      </w:r>
      <w:r w:rsidRPr="00F00E35">
        <w:rPr>
          <w:rFonts w:ascii="Arial" w:hAnsi="Arial" w:eastAsia="Times New Roman" w:cs="Arial"/>
          <w:snapToGrid w:val="0"/>
        </w:rPr>
        <w:t xml:space="preserve"> procedural guidance </w:t>
      </w:r>
      <w:r w:rsidR="00182028">
        <w:rPr>
          <w:rFonts w:ascii="Arial" w:hAnsi="Arial" w:eastAsia="Times New Roman" w:cs="Arial"/>
          <w:snapToGrid w:val="0"/>
        </w:rPr>
        <w:t>where necessa</w:t>
      </w:r>
      <w:r w:rsidR="00D74F07">
        <w:rPr>
          <w:rFonts w:ascii="Arial" w:hAnsi="Arial" w:eastAsia="Times New Roman" w:cs="Arial"/>
          <w:snapToGrid w:val="0"/>
        </w:rPr>
        <w:t>ry.</w:t>
      </w:r>
    </w:p>
    <w:p w:rsidR="00DA4A43" w:rsidP="00E808B2" w:rsidRDefault="00DA4A43" w14:paraId="592F9D45" w14:textId="77777777">
      <w:pPr>
        <w:spacing w:after="0" w:line="240" w:lineRule="auto"/>
        <w:rPr>
          <w:rFonts w:ascii="Arial" w:hAnsi="Arial" w:eastAsia="Times New Roman" w:cs="Arial"/>
          <w:snapToGrid w:val="0"/>
        </w:rPr>
      </w:pPr>
    </w:p>
    <w:p w:rsidRPr="00E5088A" w:rsidR="00E5088A" w:rsidP="00E808B2" w:rsidRDefault="00D74F07" w14:paraId="7AE6AEA3" w14:textId="5D395481">
      <w:pPr>
        <w:spacing w:after="0" w:line="240" w:lineRule="auto"/>
        <w:rPr>
          <w:rFonts w:ascii="Arial" w:hAnsi="Arial" w:eastAsia="Times New Roman" w:cs="Arial"/>
          <w:snapToGrid w:val="0"/>
          <w:color w:val="0070C0"/>
        </w:rPr>
      </w:pPr>
      <w:r w:rsidRPr="00651A28">
        <w:rPr>
          <w:rFonts w:ascii="Arial" w:hAnsi="Arial" w:eastAsia="Times New Roman" w:cs="Arial"/>
          <w:snapToGrid w:val="0"/>
          <w:color w:val="0070C0"/>
          <w:highlight w:val="yellow"/>
        </w:rPr>
        <w:t>Use this paragraph for a p</w:t>
      </w:r>
      <w:r w:rsidRPr="00651A28" w:rsidR="00E5088A">
        <w:rPr>
          <w:rFonts w:ascii="Arial" w:hAnsi="Arial" w:eastAsia="Times New Roman" w:cs="Arial"/>
          <w:snapToGrid w:val="0"/>
          <w:color w:val="0070C0"/>
          <w:highlight w:val="yellow"/>
        </w:rPr>
        <w:t>aper</w:t>
      </w:r>
      <w:r w:rsidRPr="00651A28">
        <w:rPr>
          <w:rFonts w:ascii="Arial" w:hAnsi="Arial" w:eastAsia="Times New Roman" w:cs="Arial"/>
          <w:snapToGrid w:val="0"/>
          <w:color w:val="0070C0"/>
          <w:highlight w:val="yellow"/>
        </w:rPr>
        <w:t xml:space="preserve"> based</w:t>
      </w:r>
      <w:r w:rsidRPr="00651A28" w:rsidR="00E5088A">
        <w:rPr>
          <w:rFonts w:ascii="Arial" w:hAnsi="Arial" w:eastAsia="Times New Roman" w:cs="Arial"/>
          <w:snapToGrid w:val="0"/>
          <w:color w:val="0070C0"/>
          <w:highlight w:val="yellow"/>
        </w:rPr>
        <w:t xml:space="preserve"> </w:t>
      </w:r>
      <w:r w:rsidRPr="00651A28">
        <w:rPr>
          <w:rFonts w:ascii="Arial" w:hAnsi="Arial" w:eastAsia="Times New Roman" w:cs="Arial"/>
          <w:snapToGrid w:val="0"/>
          <w:color w:val="0070C0"/>
          <w:highlight w:val="yellow"/>
        </w:rPr>
        <w:t>r</w:t>
      </w:r>
      <w:r w:rsidRPr="00651A28" w:rsidR="00E5088A">
        <w:rPr>
          <w:rFonts w:ascii="Arial" w:hAnsi="Arial" w:eastAsia="Times New Roman" w:cs="Arial"/>
          <w:snapToGrid w:val="0"/>
          <w:color w:val="0070C0"/>
          <w:highlight w:val="yellow"/>
        </w:rPr>
        <w:t>eview meeting</w:t>
      </w:r>
      <w:r w:rsidRPr="00651A28" w:rsidR="00651A28">
        <w:rPr>
          <w:rFonts w:ascii="Arial" w:hAnsi="Arial" w:eastAsia="Times New Roman" w:cs="Arial"/>
          <w:snapToGrid w:val="0"/>
          <w:color w:val="0070C0"/>
          <w:highlight w:val="yellow"/>
        </w:rPr>
        <w:t xml:space="preserve"> (</w:t>
      </w:r>
      <w:r w:rsidRPr="00651A28" w:rsidR="002B3D04">
        <w:rPr>
          <w:rFonts w:ascii="Arial" w:hAnsi="Arial" w:eastAsia="Times New Roman" w:cs="Arial"/>
          <w:snapToGrid w:val="0"/>
          <w:color w:val="0070C0"/>
          <w:highlight w:val="yellow"/>
        </w:rPr>
        <w:t>i.e.</w:t>
      </w:r>
      <w:r w:rsidRPr="00651A28" w:rsidR="00651A28">
        <w:rPr>
          <w:rFonts w:ascii="Arial" w:hAnsi="Arial" w:eastAsia="Times New Roman" w:cs="Arial"/>
          <w:snapToGrid w:val="0"/>
          <w:color w:val="0070C0"/>
          <w:highlight w:val="yellow"/>
        </w:rPr>
        <w:t xml:space="preserve"> complainant not invited</w:t>
      </w:r>
      <w:r w:rsidR="00651A28">
        <w:rPr>
          <w:rFonts w:ascii="Arial" w:hAnsi="Arial" w:eastAsia="Times New Roman" w:cs="Arial"/>
          <w:snapToGrid w:val="0"/>
          <w:color w:val="0070C0"/>
        </w:rPr>
        <w:t>)</w:t>
      </w:r>
    </w:p>
    <w:p w:rsidRPr="00651A28" w:rsidR="0030233D" w:rsidP="0030233D" w:rsidRDefault="00034ABB" w14:paraId="72C13891" w14:textId="7A30716C">
      <w:pPr>
        <w:spacing w:after="0" w:line="240" w:lineRule="auto"/>
        <w:rPr>
          <w:rFonts w:ascii="Arial" w:hAnsi="Arial" w:eastAsia="Times New Roman" w:cs="Arial"/>
          <w:snapToGrid w:val="0"/>
          <w:color w:val="0070C0"/>
        </w:rPr>
      </w:pPr>
      <w:r w:rsidRPr="00651A28">
        <w:rPr>
          <w:rFonts w:ascii="Arial" w:hAnsi="Arial" w:eastAsia="Times New Roman" w:cs="Arial"/>
          <w:snapToGrid w:val="0"/>
          <w:color w:val="0070C0"/>
        </w:rPr>
        <w:t>The panel will have access t</w:t>
      </w:r>
      <w:r w:rsidRPr="00651A28" w:rsidR="0030233D">
        <w:rPr>
          <w:rFonts w:ascii="Arial" w:hAnsi="Arial" w:eastAsia="Times New Roman" w:cs="Arial"/>
          <w:snapToGrid w:val="0"/>
          <w:color w:val="0070C0"/>
        </w:rPr>
        <w:t>o your original complaint, any prior responses</w:t>
      </w:r>
      <w:r w:rsidR="00651A28">
        <w:rPr>
          <w:rFonts w:ascii="Arial" w:hAnsi="Arial" w:eastAsia="Times New Roman" w:cs="Arial"/>
          <w:snapToGrid w:val="0"/>
          <w:color w:val="0070C0"/>
        </w:rPr>
        <w:t xml:space="preserve"> to it</w:t>
      </w:r>
      <w:r w:rsidRPr="00651A28" w:rsidR="004D7812">
        <w:rPr>
          <w:rFonts w:ascii="Arial" w:hAnsi="Arial" w:eastAsia="Times New Roman" w:cs="Arial"/>
          <w:snapToGrid w:val="0"/>
          <w:color w:val="0070C0"/>
        </w:rPr>
        <w:t>, y</w:t>
      </w:r>
      <w:r w:rsidRPr="00651A28" w:rsidR="0030233D">
        <w:rPr>
          <w:rFonts w:ascii="Arial" w:hAnsi="Arial" w:eastAsia="Times New Roman" w:cs="Arial"/>
          <w:snapToGrid w:val="0"/>
          <w:color w:val="0070C0"/>
        </w:rPr>
        <w:t xml:space="preserve">our </w:t>
      </w:r>
      <w:r w:rsidRPr="00651A28" w:rsidR="004D7812">
        <w:rPr>
          <w:rFonts w:ascii="Arial" w:hAnsi="Arial" w:eastAsia="Times New Roman" w:cs="Arial"/>
          <w:snapToGrid w:val="0"/>
          <w:color w:val="0070C0"/>
        </w:rPr>
        <w:t>c</w:t>
      </w:r>
      <w:r w:rsidRPr="00651A28" w:rsidR="0030233D">
        <w:rPr>
          <w:rFonts w:ascii="Arial" w:hAnsi="Arial" w:eastAsia="Times New Roman" w:cs="Arial"/>
          <w:snapToGrid w:val="0"/>
          <w:color w:val="0070C0"/>
        </w:rPr>
        <w:t>ompleted Governor Panel Review Form</w:t>
      </w:r>
      <w:r w:rsidRPr="00651A28" w:rsidR="004D7812">
        <w:rPr>
          <w:rFonts w:ascii="Arial" w:hAnsi="Arial" w:eastAsia="Times New Roman" w:cs="Arial"/>
          <w:snapToGrid w:val="0"/>
          <w:color w:val="0070C0"/>
        </w:rPr>
        <w:t xml:space="preserve"> and any </w:t>
      </w:r>
      <w:r w:rsidRPr="00651A28" w:rsidR="0030233D">
        <w:rPr>
          <w:rFonts w:ascii="Arial" w:hAnsi="Arial" w:eastAsia="Times New Roman" w:cs="Arial"/>
          <w:snapToGrid w:val="0"/>
          <w:color w:val="0070C0"/>
        </w:rPr>
        <w:t>relevant additional documents which may have been used as evidence for the original investigation</w:t>
      </w:r>
      <w:r w:rsidRPr="00651A28" w:rsidR="00122D79">
        <w:rPr>
          <w:rFonts w:ascii="Arial" w:hAnsi="Arial" w:eastAsia="Times New Roman" w:cs="Arial"/>
          <w:snapToGrid w:val="0"/>
          <w:color w:val="0070C0"/>
        </w:rPr>
        <w:t xml:space="preserve">. </w:t>
      </w:r>
      <w:r w:rsidRPr="00651A28" w:rsidR="00E804C7">
        <w:rPr>
          <w:rFonts w:ascii="Arial" w:hAnsi="Arial" w:eastAsia="Times New Roman" w:cs="Arial"/>
          <w:snapToGrid w:val="0"/>
          <w:color w:val="0070C0"/>
        </w:rPr>
        <w:t xml:space="preserve">If you believe </w:t>
      </w:r>
      <w:r w:rsidRPr="00651A28" w:rsidR="00220ECC">
        <w:rPr>
          <w:rFonts w:ascii="Arial" w:hAnsi="Arial" w:eastAsia="Times New Roman" w:cs="Arial"/>
          <w:snapToGrid w:val="0"/>
          <w:color w:val="0070C0"/>
        </w:rPr>
        <w:t xml:space="preserve">you have </w:t>
      </w:r>
      <w:r w:rsidRPr="00651A28" w:rsidR="00E304F6">
        <w:rPr>
          <w:rFonts w:ascii="Arial" w:hAnsi="Arial" w:eastAsia="Times New Roman" w:cs="Arial"/>
          <w:snapToGrid w:val="0"/>
          <w:color w:val="0070C0"/>
        </w:rPr>
        <w:t xml:space="preserve">omitted any relevant information from the </w:t>
      </w:r>
      <w:r w:rsidRPr="00651A28" w:rsidR="00ED3AF0">
        <w:rPr>
          <w:rFonts w:ascii="Arial" w:hAnsi="Arial" w:eastAsia="Times New Roman" w:cs="Arial"/>
          <w:snapToGrid w:val="0"/>
          <w:color w:val="0070C0"/>
        </w:rPr>
        <w:t xml:space="preserve">Governor Panel Review Form </w:t>
      </w:r>
      <w:r w:rsidRPr="00651A28" w:rsidR="008F17B2">
        <w:rPr>
          <w:rFonts w:ascii="Arial" w:hAnsi="Arial" w:eastAsia="Times New Roman" w:cs="Arial"/>
          <w:snapToGrid w:val="0"/>
          <w:color w:val="0070C0"/>
        </w:rPr>
        <w:t xml:space="preserve">you have </w:t>
      </w:r>
      <w:r w:rsidRPr="00651A28" w:rsidR="00ED3AF0">
        <w:rPr>
          <w:rFonts w:ascii="Arial" w:hAnsi="Arial" w:eastAsia="Times New Roman" w:cs="Arial"/>
          <w:snapToGrid w:val="0"/>
          <w:color w:val="0070C0"/>
        </w:rPr>
        <w:t xml:space="preserve">already submitted, </w:t>
      </w:r>
      <w:r w:rsidR="00392E7B">
        <w:rPr>
          <w:rFonts w:ascii="Arial" w:hAnsi="Arial" w:eastAsia="Times New Roman" w:cs="Arial"/>
          <w:snapToGrid w:val="0"/>
          <w:color w:val="0070C0"/>
        </w:rPr>
        <w:t xml:space="preserve">then </w:t>
      </w:r>
      <w:r w:rsidRPr="00651A28" w:rsidR="00ED3AF0">
        <w:rPr>
          <w:rFonts w:ascii="Arial" w:hAnsi="Arial" w:eastAsia="Times New Roman" w:cs="Arial"/>
          <w:snapToGrid w:val="0"/>
          <w:color w:val="0070C0"/>
        </w:rPr>
        <w:t xml:space="preserve">please let me have such information within 5 days of receipt of this letter. </w:t>
      </w:r>
    </w:p>
    <w:p w:rsidR="009F374E" w:rsidP="0030233D" w:rsidRDefault="009F374E" w14:paraId="335A0F71" w14:textId="77777777">
      <w:pPr>
        <w:spacing w:after="0" w:line="240" w:lineRule="auto"/>
        <w:rPr>
          <w:rFonts w:ascii="Arial" w:hAnsi="Arial" w:eastAsia="Times New Roman" w:cs="Arial"/>
          <w:snapToGrid w:val="0"/>
        </w:rPr>
      </w:pPr>
    </w:p>
    <w:p w:rsidR="009F374E" w:rsidP="0030233D" w:rsidRDefault="00392E7B" w14:paraId="5CDEB503" w14:textId="691A547B">
      <w:pPr>
        <w:spacing w:after="0" w:line="240" w:lineRule="auto"/>
        <w:rPr>
          <w:rFonts w:ascii="Arial" w:hAnsi="Arial" w:eastAsia="Times New Roman" w:cs="Arial"/>
          <w:snapToGrid w:val="0"/>
        </w:rPr>
      </w:pPr>
      <w:r>
        <w:rPr>
          <w:rFonts w:ascii="Arial" w:hAnsi="Arial" w:eastAsia="Times New Roman" w:cs="Arial"/>
          <w:snapToGrid w:val="0"/>
        </w:rPr>
        <w:t>OR</w:t>
      </w:r>
    </w:p>
    <w:p w:rsidR="009F374E" w:rsidP="0030233D" w:rsidRDefault="009F374E" w14:paraId="4C7EF5F7" w14:textId="77777777">
      <w:pPr>
        <w:spacing w:after="0" w:line="240" w:lineRule="auto"/>
        <w:rPr>
          <w:rFonts w:ascii="Arial" w:hAnsi="Arial" w:eastAsia="Times New Roman" w:cs="Arial"/>
          <w:snapToGrid w:val="0"/>
        </w:rPr>
      </w:pPr>
    </w:p>
    <w:p w:rsidRPr="008830E1" w:rsidR="0030233D" w:rsidP="00E808B2" w:rsidRDefault="00392E7B" w14:paraId="25CE5AFD" w14:textId="1CB2A3FA">
      <w:pPr>
        <w:spacing w:after="0" w:line="240" w:lineRule="auto"/>
        <w:rPr>
          <w:rFonts w:ascii="Arial" w:hAnsi="Arial" w:eastAsia="Times New Roman" w:cs="Arial"/>
          <w:snapToGrid w:val="0"/>
          <w:color w:val="0070C0"/>
        </w:rPr>
      </w:pPr>
      <w:r w:rsidRPr="00C0222C">
        <w:rPr>
          <w:rFonts w:ascii="Arial" w:hAnsi="Arial" w:eastAsia="Times New Roman" w:cs="Arial"/>
          <w:snapToGrid w:val="0"/>
          <w:color w:val="0070C0"/>
          <w:highlight w:val="yellow"/>
        </w:rPr>
        <w:t>Use this paragraph i</w:t>
      </w:r>
      <w:r w:rsidRPr="00C0222C" w:rsidR="008830E1">
        <w:rPr>
          <w:rFonts w:ascii="Arial" w:hAnsi="Arial" w:eastAsia="Times New Roman" w:cs="Arial"/>
          <w:snapToGrid w:val="0"/>
          <w:color w:val="0070C0"/>
          <w:highlight w:val="yellow"/>
        </w:rPr>
        <w:t xml:space="preserve">f the complainant is to be invited to </w:t>
      </w:r>
      <w:r w:rsidRPr="00C0222C">
        <w:rPr>
          <w:rFonts w:ascii="Arial" w:hAnsi="Arial" w:eastAsia="Times New Roman" w:cs="Arial"/>
          <w:snapToGrid w:val="0"/>
          <w:color w:val="0070C0"/>
          <w:highlight w:val="yellow"/>
        </w:rPr>
        <w:t xml:space="preserve">attend </w:t>
      </w:r>
      <w:r w:rsidRPr="00C0222C" w:rsidR="008830E1">
        <w:rPr>
          <w:rFonts w:ascii="Arial" w:hAnsi="Arial" w:eastAsia="Times New Roman" w:cs="Arial"/>
          <w:snapToGrid w:val="0"/>
          <w:color w:val="0070C0"/>
          <w:highlight w:val="yellow"/>
        </w:rPr>
        <w:t>the panel</w:t>
      </w:r>
    </w:p>
    <w:p w:rsidRPr="00FD4713" w:rsidR="00FD4713" w:rsidP="00E808B2" w:rsidRDefault="00E808B2" w14:paraId="038E60A0" w14:textId="345F4702">
      <w:pPr>
        <w:spacing w:after="0" w:line="240" w:lineRule="auto"/>
        <w:rPr>
          <w:rFonts w:ascii="Arial" w:hAnsi="Arial" w:eastAsia="Times New Roman" w:cs="Arial"/>
          <w:snapToGrid w:val="0"/>
          <w:color w:val="0070C0"/>
        </w:rPr>
      </w:pPr>
      <w:r w:rsidRPr="00FD4713">
        <w:rPr>
          <w:rFonts w:ascii="Arial" w:hAnsi="Arial" w:eastAsia="Times New Roman" w:cs="Arial"/>
          <w:snapToGrid w:val="0"/>
          <w:color w:val="0070C0"/>
        </w:rPr>
        <w:t xml:space="preserve">You are </w:t>
      </w:r>
      <w:r w:rsidRPr="00FD4713" w:rsidR="00C0222C">
        <w:rPr>
          <w:rFonts w:ascii="Arial" w:hAnsi="Arial" w:eastAsia="Times New Roman" w:cs="Arial"/>
          <w:snapToGrid w:val="0"/>
          <w:color w:val="0070C0"/>
        </w:rPr>
        <w:t>invited</w:t>
      </w:r>
      <w:r w:rsidRPr="00FD4713">
        <w:rPr>
          <w:rFonts w:ascii="Arial" w:hAnsi="Arial" w:eastAsia="Times New Roman" w:cs="Arial"/>
          <w:snapToGrid w:val="0"/>
          <w:color w:val="0070C0"/>
        </w:rPr>
        <w:t xml:space="preserve"> to attend the meeting and to present your </w:t>
      </w:r>
      <w:r w:rsidRPr="00FD4713" w:rsidR="001F3F20">
        <w:rPr>
          <w:rFonts w:ascii="Arial" w:hAnsi="Arial" w:eastAsia="Times New Roman" w:cs="Arial"/>
          <w:snapToGrid w:val="0"/>
          <w:color w:val="0070C0"/>
        </w:rPr>
        <w:t>complaint</w:t>
      </w:r>
      <w:r w:rsidRPr="00FD4713">
        <w:rPr>
          <w:rFonts w:ascii="Arial" w:hAnsi="Arial" w:eastAsia="Times New Roman" w:cs="Arial"/>
          <w:snapToGrid w:val="0"/>
          <w:color w:val="0070C0"/>
        </w:rPr>
        <w:t xml:space="preserve"> </w:t>
      </w:r>
      <w:r w:rsidRPr="00FD4713" w:rsidR="00F31D3E">
        <w:rPr>
          <w:rFonts w:ascii="Arial" w:hAnsi="Arial" w:eastAsia="Times New Roman" w:cs="Arial"/>
          <w:snapToGrid w:val="0"/>
          <w:color w:val="0070C0"/>
        </w:rPr>
        <w:t xml:space="preserve">if you wish, </w:t>
      </w:r>
      <w:r w:rsidRPr="00FD4713">
        <w:rPr>
          <w:rFonts w:ascii="Arial" w:hAnsi="Arial" w:eastAsia="Times New Roman" w:cs="Arial"/>
          <w:snapToGrid w:val="0"/>
          <w:color w:val="0070C0"/>
        </w:rPr>
        <w:t xml:space="preserve">and you may be accompanied by a friend </w:t>
      </w:r>
      <w:r w:rsidRPr="00FD4713" w:rsidR="00E5710B">
        <w:rPr>
          <w:rFonts w:ascii="Arial" w:hAnsi="Arial" w:eastAsia="Times New Roman" w:cs="Arial"/>
          <w:snapToGrid w:val="0"/>
          <w:color w:val="0070C0"/>
        </w:rPr>
        <w:t>to provide support</w:t>
      </w:r>
      <w:r w:rsidRPr="00FD4713" w:rsidR="00183AA8">
        <w:rPr>
          <w:rFonts w:ascii="Arial" w:hAnsi="Arial" w:eastAsia="Times New Roman" w:cs="Arial"/>
          <w:snapToGrid w:val="0"/>
          <w:color w:val="0070C0"/>
        </w:rPr>
        <w:t xml:space="preserve"> if </w:t>
      </w:r>
      <w:r w:rsidRPr="00FD4713" w:rsidR="00F31D3E">
        <w:rPr>
          <w:rFonts w:ascii="Arial" w:hAnsi="Arial" w:eastAsia="Times New Roman" w:cs="Arial"/>
          <w:snapToGrid w:val="0"/>
          <w:color w:val="0070C0"/>
        </w:rPr>
        <w:t>that would be helpful to you.</w:t>
      </w:r>
      <w:r w:rsidR="00A42444">
        <w:rPr>
          <w:rFonts w:ascii="Arial" w:hAnsi="Arial" w:eastAsia="Times New Roman" w:cs="Arial"/>
          <w:snapToGrid w:val="0"/>
          <w:color w:val="0070C0"/>
        </w:rPr>
        <w:t xml:space="preserve"> If you wish to be accompanied, then please let me know the name of the person who will be accompanying you, and their relationship to you.</w:t>
      </w:r>
      <w:r w:rsidRPr="00FD4713" w:rsidR="00F31D3E">
        <w:rPr>
          <w:rFonts w:ascii="Arial" w:hAnsi="Arial" w:eastAsia="Times New Roman" w:cs="Arial"/>
          <w:snapToGrid w:val="0"/>
          <w:color w:val="0070C0"/>
        </w:rPr>
        <w:t xml:space="preserve"> </w:t>
      </w:r>
      <w:r w:rsidRPr="00FD4713" w:rsidR="00183AA8">
        <w:rPr>
          <w:rFonts w:ascii="Arial" w:hAnsi="Arial" w:eastAsia="Times New Roman" w:cs="Arial"/>
          <w:snapToGrid w:val="0"/>
          <w:color w:val="0070C0"/>
        </w:rPr>
        <w:t xml:space="preserve">If you believe you have </w:t>
      </w:r>
      <w:r w:rsidRPr="00FD4713" w:rsidR="00B60EC3">
        <w:rPr>
          <w:rFonts w:ascii="Arial" w:hAnsi="Arial" w:eastAsia="Times New Roman" w:cs="Arial"/>
          <w:snapToGrid w:val="0"/>
          <w:color w:val="0070C0"/>
        </w:rPr>
        <w:t xml:space="preserve">further </w:t>
      </w:r>
      <w:r w:rsidRPr="00FD4713" w:rsidR="00792AEB">
        <w:rPr>
          <w:rFonts w:ascii="Arial" w:hAnsi="Arial" w:eastAsia="Times New Roman" w:cs="Arial"/>
          <w:snapToGrid w:val="0"/>
          <w:color w:val="0070C0"/>
        </w:rPr>
        <w:t xml:space="preserve">information which you would want to present to the </w:t>
      </w:r>
      <w:r w:rsidRPr="00FD4713" w:rsidR="000100A7">
        <w:rPr>
          <w:rFonts w:ascii="Arial" w:hAnsi="Arial" w:eastAsia="Times New Roman" w:cs="Arial"/>
          <w:snapToGrid w:val="0"/>
          <w:color w:val="0070C0"/>
        </w:rPr>
        <w:t>panel</w:t>
      </w:r>
      <w:r w:rsidRPr="00FD4713" w:rsidR="00792AEB">
        <w:rPr>
          <w:rFonts w:ascii="Arial" w:hAnsi="Arial" w:eastAsia="Times New Roman" w:cs="Arial"/>
          <w:snapToGrid w:val="0"/>
          <w:color w:val="0070C0"/>
        </w:rPr>
        <w:t xml:space="preserve"> </w:t>
      </w:r>
      <w:r w:rsidRPr="00FD4713" w:rsidR="000100A7">
        <w:rPr>
          <w:rFonts w:ascii="Arial" w:hAnsi="Arial" w:eastAsia="Times New Roman" w:cs="Arial"/>
          <w:snapToGrid w:val="0"/>
          <w:color w:val="0070C0"/>
        </w:rPr>
        <w:t xml:space="preserve">in addition to the details provided on the </w:t>
      </w:r>
      <w:r w:rsidRPr="00FD4713" w:rsidR="00183AA8">
        <w:rPr>
          <w:rFonts w:ascii="Arial" w:hAnsi="Arial" w:eastAsia="Times New Roman" w:cs="Arial"/>
          <w:snapToGrid w:val="0"/>
          <w:color w:val="0070C0"/>
        </w:rPr>
        <w:t xml:space="preserve">Governor Panel Review Form </w:t>
      </w:r>
      <w:r w:rsidRPr="00FD4713" w:rsidR="00B60EC3">
        <w:rPr>
          <w:rFonts w:ascii="Arial" w:hAnsi="Arial" w:eastAsia="Times New Roman" w:cs="Arial"/>
          <w:snapToGrid w:val="0"/>
          <w:color w:val="0070C0"/>
        </w:rPr>
        <w:t xml:space="preserve">which </w:t>
      </w:r>
      <w:r w:rsidRPr="00FD4713" w:rsidR="00183AA8">
        <w:rPr>
          <w:rFonts w:ascii="Arial" w:hAnsi="Arial" w:eastAsia="Times New Roman" w:cs="Arial"/>
          <w:snapToGrid w:val="0"/>
          <w:color w:val="0070C0"/>
        </w:rPr>
        <w:t xml:space="preserve">you have already submitted, </w:t>
      </w:r>
      <w:r w:rsidRPr="00FD4713" w:rsidR="00E3054A">
        <w:rPr>
          <w:rFonts w:ascii="Arial" w:hAnsi="Arial" w:eastAsia="Times New Roman" w:cs="Arial"/>
          <w:snapToGrid w:val="0"/>
          <w:color w:val="0070C0"/>
        </w:rPr>
        <w:t xml:space="preserve">then </w:t>
      </w:r>
      <w:r w:rsidRPr="00FD4713" w:rsidR="00183AA8">
        <w:rPr>
          <w:rFonts w:ascii="Arial" w:hAnsi="Arial" w:eastAsia="Times New Roman" w:cs="Arial"/>
          <w:snapToGrid w:val="0"/>
          <w:color w:val="0070C0"/>
        </w:rPr>
        <w:t>please let me have such information within 5 days of receipt of this letter.</w:t>
      </w:r>
      <w:r w:rsidRPr="00FD4713" w:rsidR="00FD4713">
        <w:rPr>
          <w:rFonts w:ascii="Arial" w:hAnsi="Arial" w:eastAsia="Times New Roman" w:cs="Arial"/>
          <w:snapToGrid w:val="0"/>
          <w:color w:val="0070C0"/>
        </w:rPr>
        <w:t xml:space="preserve"> This information </w:t>
      </w:r>
      <w:r w:rsidRPr="00FD4713">
        <w:rPr>
          <w:rFonts w:ascii="Arial" w:hAnsi="Arial" w:eastAsia="Times New Roman" w:cs="Arial"/>
          <w:snapToGrid w:val="0"/>
          <w:color w:val="0070C0"/>
        </w:rPr>
        <w:t xml:space="preserve">will be circulated to the panel </w:t>
      </w:r>
      <w:r w:rsidRPr="00FD4713" w:rsidR="00FD4713">
        <w:rPr>
          <w:rFonts w:ascii="Arial" w:hAnsi="Arial" w:eastAsia="Times New Roman" w:cs="Arial"/>
          <w:snapToGrid w:val="0"/>
          <w:color w:val="0070C0"/>
        </w:rPr>
        <w:t>in advance of the meeting.</w:t>
      </w:r>
    </w:p>
    <w:p w:rsidRPr="00F00E35" w:rsidR="00E808B2" w:rsidP="00E808B2" w:rsidRDefault="00E808B2" w14:paraId="00FAFBB5" w14:textId="77777777">
      <w:pPr>
        <w:spacing w:after="0" w:line="240" w:lineRule="auto"/>
        <w:rPr>
          <w:rFonts w:ascii="Arial" w:hAnsi="Arial" w:eastAsia="Times New Roman" w:cs="Arial"/>
          <w:snapToGrid w:val="0"/>
        </w:rPr>
      </w:pPr>
    </w:p>
    <w:p w:rsidRPr="00F00E35" w:rsidR="00E808B2" w:rsidP="00E808B2" w:rsidRDefault="00E808B2" w14:paraId="37970A2C" w14:textId="20567D31">
      <w:pPr>
        <w:spacing w:after="0" w:line="240" w:lineRule="auto"/>
        <w:rPr>
          <w:rFonts w:ascii="Arial" w:hAnsi="Arial" w:eastAsia="Times New Roman" w:cs="Arial"/>
          <w:snapToGrid w:val="0"/>
        </w:rPr>
      </w:pPr>
      <w:r w:rsidRPr="00F00E35">
        <w:rPr>
          <w:rFonts w:ascii="Arial" w:hAnsi="Arial" w:eastAsia="Times New Roman" w:cs="Arial"/>
          <w:snapToGrid w:val="0"/>
        </w:rPr>
        <w:t xml:space="preserve">I will contact you again soon to discuss the date, time and venue for the meeting but in the meantime if you have any questions in connection with this </w:t>
      </w:r>
      <w:r w:rsidRPr="00F00E35" w:rsidR="00575D7E">
        <w:rPr>
          <w:rFonts w:ascii="Arial" w:hAnsi="Arial" w:eastAsia="Times New Roman" w:cs="Arial"/>
          <w:snapToGrid w:val="0"/>
        </w:rPr>
        <w:t>matter,</w:t>
      </w:r>
      <w:r w:rsidRPr="00F00E35">
        <w:rPr>
          <w:rFonts w:ascii="Arial" w:hAnsi="Arial" w:eastAsia="Times New Roman" w:cs="Arial"/>
          <w:snapToGrid w:val="0"/>
        </w:rPr>
        <w:t xml:space="preserve"> </w:t>
      </w:r>
      <w:r w:rsidR="004E2822">
        <w:rPr>
          <w:rFonts w:ascii="Arial" w:hAnsi="Arial" w:eastAsia="Times New Roman" w:cs="Arial"/>
          <w:snapToGrid w:val="0"/>
        </w:rPr>
        <w:t xml:space="preserve">then </w:t>
      </w:r>
      <w:r w:rsidRPr="00F00E35">
        <w:rPr>
          <w:rFonts w:ascii="Arial" w:hAnsi="Arial" w:eastAsia="Times New Roman" w:cs="Arial"/>
          <w:snapToGrid w:val="0"/>
        </w:rPr>
        <w:t>please do</w:t>
      </w:r>
      <w:r w:rsidR="004E2822">
        <w:rPr>
          <w:rFonts w:ascii="Arial" w:hAnsi="Arial" w:eastAsia="Times New Roman" w:cs="Arial"/>
          <w:snapToGrid w:val="0"/>
        </w:rPr>
        <w:t>n’</w:t>
      </w:r>
      <w:r w:rsidRPr="00F00E35">
        <w:rPr>
          <w:rFonts w:ascii="Arial" w:hAnsi="Arial" w:eastAsia="Times New Roman" w:cs="Arial"/>
          <w:snapToGrid w:val="0"/>
        </w:rPr>
        <w:t xml:space="preserve">t hesitate to contact me. </w:t>
      </w:r>
    </w:p>
    <w:p w:rsidRPr="007A1BC2" w:rsidR="00E808B2" w:rsidP="00E808B2" w:rsidRDefault="00E808B2" w14:paraId="386E1566" w14:textId="77777777">
      <w:pPr>
        <w:spacing w:after="0" w:line="240" w:lineRule="auto"/>
        <w:rPr>
          <w:rFonts w:ascii="Arial" w:hAnsi="Arial" w:eastAsia="Times New Roman" w:cs="Arial"/>
          <w:snapToGrid w:val="0"/>
          <w:color w:val="FF0000"/>
        </w:rPr>
      </w:pPr>
    </w:p>
    <w:p w:rsidRPr="00F00E35" w:rsidR="00E808B2" w:rsidP="00E808B2" w:rsidRDefault="00E808B2" w14:paraId="469907C8" w14:textId="77777777">
      <w:pPr>
        <w:spacing w:after="0" w:line="240" w:lineRule="auto"/>
        <w:rPr>
          <w:rFonts w:ascii="Arial" w:hAnsi="Arial" w:eastAsia="Times New Roman" w:cs="Arial"/>
          <w:snapToGrid w:val="0"/>
        </w:rPr>
      </w:pPr>
      <w:r w:rsidRPr="00F00E35">
        <w:rPr>
          <w:rFonts w:ascii="Arial" w:hAnsi="Arial" w:eastAsia="Times New Roman" w:cs="Arial"/>
          <w:snapToGrid w:val="0"/>
        </w:rPr>
        <w:t>Yours sincerely</w:t>
      </w:r>
    </w:p>
    <w:p w:rsidRPr="00F00E35" w:rsidR="00E808B2" w:rsidP="00E808B2" w:rsidRDefault="00E808B2" w14:paraId="77CC4E0F" w14:textId="77777777">
      <w:pPr>
        <w:spacing w:after="0" w:line="240" w:lineRule="auto"/>
        <w:rPr>
          <w:rFonts w:ascii="Arial" w:hAnsi="Arial" w:eastAsia="Times New Roman" w:cs="Arial"/>
          <w:snapToGrid w:val="0"/>
        </w:rPr>
      </w:pPr>
    </w:p>
    <w:p w:rsidR="004E2822" w:rsidP="00E808B2" w:rsidRDefault="004E2822" w14:paraId="16A96E90" w14:textId="04A87531">
      <w:pPr>
        <w:spacing w:after="0" w:line="240" w:lineRule="auto"/>
        <w:rPr>
          <w:rFonts w:ascii="Arial" w:hAnsi="Arial" w:eastAsia="Times New Roman" w:cs="Arial"/>
          <w:snapToGrid w:val="0"/>
        </w:rPr>
      </w:pPr>
      <w:r w:rsidRPr="004813C8">
        <w:rPr>
          <w:rFonts w:ascii="Arial" w:hAnsi="Arial" w:eastAsia="Times New Roman" w:cs="Arial"/>
          <w:snapToGrid w:val="0"/>
          <w:highlight w:val="yellow"/>
        </w:rPr>
        <w:t>Name</w:t>
      </w:r>
    </w:p>
    <w:p w:rsidRPr="00F00E35" w:rsidR="00E808B2" w:rsidP="00E808B2" w:rsidRDefault="00E808B2" w14:paraId="73DB7D72" w14:textId="7170FD11">
      <w:pPr>
        <w:spacing w:after="0" w:line="240" w:lineRule="auto"/>
        <w:rPr>
          <w:rFonts w:ascii="Arial" w:hAnsi="Arial" w:eastAsia="Times New Roman" w:cs="Arial"/>
          <w:lang w:eastAsia="en-GB"/>
        </w:rPr>
      </w:pPr>
      <w:r w:rsidRPr="00F00E35">
        <w:rPr>
          <w:rFonts w:ascii="Arial" w:hAnsi="Arial" w:eastAsia="Times New Roman" w:cs="Arial"/>
          <w:snapToGrid w:val="0"/>
        </w:rPr>
        <w:t xml:space="preserve">Clerk to the </w:t>
      </w:r>
      <w:r w:rsidRPr="00F00E35" w:rsidR="00ED2C74">
        <w:rPr>
          <w:rFonts w:ascii="Arial" w:hAnsi="Arial" w:eastAsia="Times New Roman" w:cs="Arial"/>
          <w:snapToGrid w:val="0"/>
        </w:rPr>
        <w:t>Govern</w:t>
      </w:r>
      <w:r w:rsidR="007A1BC2">
        <w:rPr>
          <w:rFonts w:ascii="Arial" w:hAnsi="Arial" w:eastAsia="Times New Roman" w:cs="Arial"/>
          <w:snapToGrid w:val="0"/>
        </w:rPr>
        <w:t>ing Body</w:t>
      </w:r>
      <w:r w:rsidRPr="00F00E35" w:rsidR="00ED2C74">
        <w:rPr>
          <w:rFonts w:ascii="Arial" w:hAnsi="Arial" w:eastAsia="Times New Roman" w:cs="Arial"/>
          <w:snapToGrid w:val="0"/>
        </w:rPr>
        <w:t xml:space="preserve"> </w:t>
      </w:r>
    </w:p>
    <w:p w:rsidR="009F5870" w:rsidRDefault="009F5870" w14:paraId="0596ADEF" w14:textId="21EE267A">
      <w:pPr>
        <w:rPr>
          <w:rFonts w:ascii="Arial" w:hAnsi="Arial" w:eastAsia="Times New Roman" w:cs="Arial"/>
          <w:sz w:val="24"/>
          <w:szCs w:val="24"/>
          <w:lang w:eastAsia="en-GB"/>
        </w:rPr>
      </w:pPr>
    </w:p>
    <w:p w:rsidRPr="007A1BC2" w:rsidR="009F5870" w:rsidP="007A1BC2" w:rsidRDefault="007A1BC2" w14:paraId="26BA69B7" w14:textId="0D9F7363">
      <w:pPr>
        <w:spacing w:after="0" w:line="240" w:lineRule="auto"/>
        <w:rPr>
          <w:rFonts w:ascii="Arial" w:hAnsi="Arial" w:eastAsia="Times New Roman" w:cs="Arial"/>
          <w:b/>
          <w:bCs/>
          <w:color w:val="1F497D" w:themeColor="text2"/>
          <w:sz w:val="32"/>
          <w:szCs w:val="32"/>
          <w:lang w:eastAsia="en-GB"/>
        </w:rPr>
      </w:pPr>
      <w:r>
        <w:rPr>
          <w:rFonts w:ascii="Arial" w:hAnsi="Arial" w:eastAsia="Times New Roman" w:cs="Arial"/>
          <w:b/>
          <w:bCs/>
          <w:color w:val="1F497D" w:themeColor="text2"/>
          <w:sz w:val="32"/>
          <w:szCs w:val="32"/>
          <w:lang w:eastAsia="en-GB"/>
        </w:rPr>
        <w:lastRenderedPageBreak/>
        <w:t xml:space="preserve">Resource </w:t>
      </w:r>
      <w:r w:rsidR="008C5F98">
        <w:rPr>
          <w:rFonts w:ascii="Arial" w:hAnsi="Arial" w:eastAsia="Times New Roman" w:cs="Arial"/>
          <w:b/>
          <w:bCs/>
          <w:color w:val="1F497D" w:themeColor="text2"/>
          <w:sz w:val="32"/>
          <w:szCs w:val="32"/>
          <w:lang w:eastAsia="en-GB"/>
        </w:rPr>
        <w:t>6</w:t>
      </w:r>
      <w:r>
        <w:rPr>
          <w:rFonts w:ascii="Arial" w:hAnsi="Arial" w:eastAsia="Times New Roman" w:cs="Arial"/>
          <w:b/>
          <w:bCs/>
          <w:color w:val="1F497D" w:themeColor="text2"/>
          <w:sz w:val="32"/>
          <w:szCs w:val="32"/>
          <w:lang w:eastAsia="en-GB"/>
        </w:rPr>
        <w:t xml:space="preserve">: </w:t>
      </w:r>
      <w:r w:rsidRPr="007A1BC2" w:rsidR="009F5870">
        <w:rPr>
          <w:rFonts w:ascii="Arial" w:hAnsi="Arial" w:eastAsia="Times New Roman" w:cs="Arial"/>
          <w:b/>
          <w:bCs/>
          <w:color w:val="1F497D" w:themeColor="text2"/>
          <w:sz w:val="32"/>
          <w:szCs w:val="32"/>
          <w:lang w:eastAsia="en-GB"/>
        </w:rPr>
        <w:t>Guidance for operation of the stage 3 complaints panel</w:t>
      </w:r>
    </w:p>
    <w:p w:rsidR="009F5870" w:rsidP="009F5870" w:rsidRDefault="009F5870" w14:paraId="5876616E" w14:textId="77777777">
      <w:pPr>
        <w:spacing w:after="0" w:line="240" w:lineRule="auto"/>
        <w:rPr>
          <w:rFonts w:ascii="Arial" w:hAnsi="Arial" w:eastAsia="Times New Roman" w:cs="Arial"/>
          <w:b/>
          <w:bCs/>
          <w:sz w:val="24"/>
          <w:szCs w:val="24"/>
          <w:lang w:eastAsia="en-GB"/>
        </w:rPr>
      </w:pPr>
    </w:p>
    <w:p w:rsidRPr="00792CAE" w:rsidR="009F5870" w:rsidP="009F5870" w:rsidRDefault="009F5870" w14:paraId="50848B88" w14:textId="77777777">
      <w:pPr>
        <w:spacing w:after="0" w:line="240" w:lineRule="auto"/>
        <w:rPr>
          <w:rFonts w:ascii="Arial" w:hAnsi="Arial" w:eastAsia="Times New Roman" w:cs="Arial"/>
          <w:lang w:eastAsia="en-GB"/>
        </w:rPr>
      </w:pPr>
      <w:r w:rsidRPr="00792CAE">
        <w:rPr>
          <w:rFonts w:ascii="Arial" w:hAnsi="Arial" w:eastAsia="Times New Roman" w:cs="Arial"/>
          <w:lang w:eastAsia="en-GB"/>
        </w:rPr>
        <w:t>The role of the committee is clear in the policy. The committee needs to consider the complaint and all the evidence presented. The committee can:</w:t>
      </w:r>
    </w:p>
    <w:p w:rsidRPr="00792CAE" w:rsidR="009F5870" w:rsidRDefault="009F5870" w14:paraId="07E9C0B1" w14:textId="77777777">
      <w:pPr>
        <w:numPr>
          <w:ilvl w:val="2"/>
          <w:numId w:val="18"/>
        </w:numPr>
        <w:spacing w:after="0" w:line="240" w:lineRule="auto"/>
        <w:rPr>
          <w:rFonts w:ascii="Arial" w:hAnsi="Arial" w:eastAsia="Times New Roman" w:cs="Arial"/>
          <w:lang w:eastAsia="en-GB"/>
        </w:rPr>
      </w:pPr>
      <w:r w:rsidRPr="00792CAE">
        <w:rPr>
          <w:rFonts w:ascii="Arial" w:hAnsi="Arial" w:eastAsia="Times New Roman" w:cs="Arial"/>
          <w:lang w:eastAsia="en-GB"/>
        </w:rPr>
        <w:t>uphold the complaint in whole or in part.</w:t>
      </w:r>
    </w:p>
    <w:p w:rsidRPr="00792CAE" w:rsidR="009F5870" w:rsidRDefault="009F5870" w14:paraId="2D920970" w14:textId="77777777">
      <w:pPr>
        <w:numPr>
          <w:ilvl w:val="2"/>
          <w:numId w:val="18"/>
        </w:numPr>
        <w:spacing w:after="0" w:line="240" w:lineRule="auto"/>
        <w:rPr>
          <w:rFonts w:ascii="Arial" w:hAnsi="Arial" w:eastAsia="Times New Roman" w:cs="Arial"/>
          <w:lang w:eastAsia="en-GB"/>
        </w:rPr>
      </w:pPr>
      <w:r w:rsidRPr="00792CAE">
        <w:rPr>
          <w:rFonts w:ascii="Arial" w:hAnsi="Arial" w:eastAsia="Times New Roman" w:cs="Arial"/>
          <w:lang w:eastAsia="en-GB"/>
        </w:rPr>
        <w:t>dismiss the complaint in whole or in part.</w:t>
      </w:r>
    </w:p>
    <w:p w:rsidRPr="00792CAE" w:rsidR="009F5870" w:rsidP="009F5870" w:rsidRDefault="009F5870" w14:paraId="5680DDEF" w14:textId="77777777">
      <w:pPr>
        <w:spacing w:after="0" w:line="240" w:lineRule="auto"/>
        <w:rPr>
          <w:rFonts w:ascii="Arial" w:hAnsi="Arial" w:eastAsia="Times New Roman" w:cs="Arial"/>
          <w:lang w:eastAsia="en-GB"/>
        </w:rPr>
      </w:pPr>
    </w:p>
    <w:p w:rsidRPr="00792CAE" w:rsidR="009F5870" w:rsidP="009F5870" w:rsidRDefault="009F5870" w14:paraId="28CF0845" w14:textId="77777777">
      <w:pPr>
        <w:spacing w:after="0" w:line="240" w:lineRule="auto"/>
        <w:rPr>
          <w:rFonts w:ascii="Arial" w:hAnsi="Arial" w:eastAsia="Times New Roman" w:cs="Arial"/>
          <w:lang w:eastAsia="en-GB"/>
        </w:rPr>
      </w:pPr>
      <w:r w:rsidRPr="00792CAE">
        <w:rPr>
          <w:rFonts w:ascii="Arial" w:hAnsi="Arial" w:eastAsia="Times New Roman" w:cs="Arial"/>
          <w:lang w:eastAsia="en-GB"/>
        </w:rPr>
        <w:t>If the complaint is upheld in whole or in part, the committee will:</w:t>
      </w:r>
    </w:p>
    <w:p w:rsidRPr="00792CAE" w:rsidR="009F5870" w:rsidRDefault="009F5870" w14:paraId="297D0EDE" w14:textId="77777777">
      <w:pPr>
        <w:numPr>
          <w:ilvl w:val="0"/>
          <w:numId w:val="19"/>
        </w:numPr>
        <w:spacing w:after="0" w:line="240" w:lineRule="auto"/>
        <w:rPr>
          <w:rFonts w:ascii="Arial" w:hAnsi="Arial" w:eastAsia="Times New Roman" w:cs="Arial"/>
          <w:lang w:eastAsia="en-GB"/>
        </w:rPr>
      </w:pPr>
      <w:r w:rsidRPr="00792CAE">
        <w:rPr>
          <w:rFonts w:ascii="Arial" w:hAnsi="Arial" w:eastAsia="Times New Roman" w:cs="Arial"/>
          <w:lang w:eastAsia="en-GB"/>
        </w:rPr>
        <w:t>decide on the appropriate action to be taken to resolve the complaint.</w:t>
      </w:r>
    </w:p>
    <w:p w:rsidRPr="00792CAE" w:rsidR="009F5870" w:rsidRDefault="009F5870" w14:paraId="3DB01F49" w14:textId="77777777">
      <w:pPr>
        <w:numPr>
          <w:ilvl w:val="0"/>
          <w:numId w:val="19"/>
        </w:numPr>
        <w:spacing w:after="0" w:line="240" w:lineRule="auto"/>
        <w:rPr>
          <w:rFonts w:ascii="Arial" w:hAnsi="Arial" w:eastAsia="Times New Roman" w:cs="Arial"/>
          <w:lang w:eastAsia="en-GB"/>
        </w:rPr>
      </w:pPr>
      <w:r w:rsidRPr="00792CAE">
        <w:rPr>
          <w:rFonts w:ascii="Arial" w:hAnsi="Arial" w:eastAsia="Times New Roman" w:cs="Arial"/>
          <w:lang w:eastAsia="en-GB"/>
        </w:rPr>
        <w:t>where appropriate, recommend changes to the school’s systems or procedures to prevent similar issues in the future.</w:t>
      </w:r>
    </w:p>
    <w:p w:rsidRPr="00792CAE" w:rsidR="009F5870" w:rsidP="009F5870" w:rsidRDefault="009F5870" w14:paraId="28ACF5AF" w14:textId="77777777">
      <w:pPr>
        <w:spacing w:after="0" w:line="240" w:lineRule="auto"/>
        <w:rPr>
          <w:rFonts w:ascii="Arial" w:hAnsi="Arial" w:eastAsia="Times New Roman" w:cs="Arial"/>
          <w:lang w:eastAsia="en-GB"/>
        </w:rPr>
      </w:pPr>
    </w:p>
    <w:p w:rsidRPr="00792CAE" w:rsidR="009F5870" w:rsidP="009F5870" w:rsidRDefault="009F5870" w14:paraId="0E59FCF7" w14:textId="310D99BC">
      <w:pPr>
        <w:spacing w:after="0" w:line="240" w:lineRule="auto"/>
        <w:rPr>
          <w:rFonts w:ascii="Arial" w:hAnsi="Arial" w:eastAsia="Times New Roman" w:cs="Arial"/>
          <w:lang w:eastAsia="en-GB"/>
        </w:rPr>
      </w:pPr>
      <w:r w:rsidRPr="00792CAE">
        <w:rPr>
          <w:rFonts w:ascii="Arial" w:hAnsi="Arial" w:eastAsia="Times New Roman" w:cs="Arial"/>
          <w:lang w:eastAsia="en-GB"/>
        </w:rPr>
        <w:t>Th</w:t>
      </w:r>
      <w:r w:rsidR="00B31A5A">
        <w:rPr>
          <w:rFonts w:ascii="Arial" w:hAnsi="Arial" w:eastAsia="Times New Roman" w:cs="Arial"/>
          <w:lang w:eastAsia="en-GB"/>
        </w:rPr>
        <w:t xml:space="preserve">e panel meeting together with the written outcome </w:t>
      </w:r>
      <w:r w:rsidRPr="00792CAE">
        <w:rPr>
          <w:rFonts w:ascii="Arial" w:hAnsi="Arial" w:eastAsia="Times New Roman" w:cs="Arial"/>
          <w:lang w:eastAsia="en-GB"/>
        </w:rPr>
        <w:t>concludes the complaints process for the school.</w:t>
      </w:r>
    </w:p>
    <w:p w:rsidRPr="00792CAE" w:rsidR="009F5870" w:rsidP="009F5870" w:rsidRDefault="009F5870" w14:paraId="2D4A40A9" w14:textId="77777777">
      <w:pPr>
        <w:spacing w:after="0" w:line="240" w:lineRule="auto"/>
        <w:rPr>
          <w:rFonts w:ascii="Arial" w:hAnsi="Arial" w:eastAsia="Times New Roman" w:cs="Arial"/>
          <w:lang w:eastAsia="en-GB"/>
        </w:rPr>
      </w:pPr>
    </w:p>
    <w:p w:rsidRPr="0056016A" w:rsidR="00824FC5" w:rsidP="009F5870" w:rsidRDefault="009F5870" w14:paraId="6C5BEB5E" w14:textId="651B41F4">
      <w:pPr>
        <w:spacing w:after="0" w:line="240" w:lineRule="auto"/>
        <w:rPr>
          <w:rFonts w:ascii="Arial" w:hAnsi="Arial" w:eastAsia="Times New Roman" w:cs="Arial"/>
          <w:b/>
          <w:bCs/>
          <w:lang w:eastAsia="en-GB"/>
        </w:rPr>
      </w:pPr>
      <w:r w:rsidRPr="00792CAE">
        <w:rPr>
          <w:rFonts w:ascii="Arial" w:hAnsi="Arial" w:eastAsia="Times New Roman" w:cs="Arial"/>
          <w:b/>
          <w:bCs/>
          <w:lang w:eastAsia="en-GB"/>
        </w:rPr>
        <w:t xml:space="preserve">Guidance for the </w:t>
      </w:r>
      <w:r w:rsidR="00465452">
        <w:rPr>
          <w:rFonts w:ascii="Arial" w:hAnsi="Arial" w:eastAsia="Times New Roman" w:cs="Arial"/>
          <w:b/>
          <w:bCs/>
          <w:lang w:eastAsia="en-GB"/>
        </w:rPr>
        <w:t>C</w:t>
      </w:r>
      <w:r w:rsidRPr="00792CAE">
        <w:rPr>
          <w:rFonts w:ascii="Arial" w:hAnsi="Arial" w:eastAsia="Times New Roman" w:cs="Arial"/>
          <w:b/>
          <w:bCs/>
          <w:lang w:eastAsia="en-GB"/>
        </w:rPr>
        <w:t>lerk:</w:t>
      </w:r>
    </w:p>
    <w:p w:rsidRPr="002E4718" w:rsidR="00824FC5" w:rsidP="009F5870" w:rsidRDefault="00824FC5" w14:paraId="3DF9D9CA" w14:textId="2F7F8B71">
      <w:pPr>
        <w:spacing w:after="0" w:line="240" w:lineRule="auto"/>
        <w:rPr>
          <w:rFonts w:ascii="Arial" w:hAnsi="Arial" w:eastAsia="Times New Roman" w:cs="Arial"/>
          <w:lang w:eastAsia="en-GB"/>
        </w:rPr>
      </w:pPr>
      <w:r w:rsidRPr="002E4718">
        <w:rPr>
          <w:rFonts w:ascii="Arial" w:hAnsi="Arial" w:eastAsia="Times New Roman" w:cs="Arial"/>
          <w:lang w:eastAsia="en-GB"/>
        </w:rPr>
        <w:t>Your role</w:t>
      </w:r>
      <w:r w:rsidRPr="002E4718" w:rsidR="000942A8">
        <w:rPr>
          <w:rFonts w:ascii="Arial" w:hAnsi="Arial" w:eastAsia="Times New Roman" w:cs="Arial"/>
          <w:lang w:eastAsia="en-GB"/>
        </w:rPr>
        <w:t xml:space="preserve">, as </w:t>
      </w:r>
      <w:r w:rsidRPr="004813C8" w:rsidR="000942A8">
        <w:rPr>
          <w:rFonts w:ascii="Arial" w:hAnsi="Arial" w:eastAsia="Times New Roman" w:cs="Arial"/>
          <w:lang w:eastAsia="en-GB"/>
        </w:rPr>
        <w:t>desc</w:t>
      </w:r>
      <w:r w:rsidRPr="004813C8" w:rsidR="002E4718">
        <w:rPr>
          <w:rFonts w:ascii="Arial" w:hAnsi="Arial" w:eastAsia="Times New Roman" w:cs="Arial"/>
          <w:lang w:eastAsia="en-GB"/>
        </w:rPr>
        <w:t xml:space="preserve">ribed on page 6 of this </w:t>
      </w:r>
      <w:r w:rsidRPr="002E4718" w:rsidR="002E4718">
        <w:rPr>
          <w:rFonts w:ascii="Arial" w:hAnsi="Arial" w:eastAsia="Times New Roman" w:cs="Arial"/>
          <w:lang w:eastAsia="en-GB"/>
        </w:rPr>
        <w:t xml:space="preserve">guidance and within the complaints policy </w:t>
      </w:r>
      <w:r w:rsidR="0056016A">
        <w:rPr>
          <w:rFonts w:ascii="Arial" w:hAnsi="Arial" w:eastAsia="Times New Roman" w:cs="Arial"/>
          <w:lang w:eastAsia="en-GB"/>
        </w:rPr>
        <w:t xml:space="preserve">itself </w:t>
      </w:r>
      <w:r w:rsidRPr="002E4718">
        <w:rPr>
          <w:rFonts w:ascii="Arial" w:hAnsi="Arial" w:eastAsia="Times New Roman" w:cs="Arial"/>
          <w:lang w:eastAsia="en-GB"/>
        </w:rPr>
        <w:t xml:space="preserve">is to liaise with the complainant, ensure a </w:t>
      </w:r>
      <w:r w:rsidRPr="002E4718" w:rsidR="00376E19">
        <w:rPr>
          <w:rFonts w:ascii="Arial" w:hAnsi="Arial" w:eastAsia="Times New Roman" w:cs="Arial"/>
          <w:lang w:eastAsia="en-GB"/>
        </w:rPr>
        <w:t xml:space="preserve">smooth flow of information, </w:t>
      </w:r>
      <w:r w:rsidRPr="002E4718" w:rsidR="00032EB7">
        <w:rPr>
          <w:rFonts w:ascii="Arial" w:hAnsi="Arial" w:eastAsia="Times New Roman" w:cs="Arial"/>
          <w:lang w:eastAsia="en-GB"/>
        </w:rPr>
        <w:t>support the panel</w:t>
      </w:r>
      <w:r w:rsidR="00032EB7">
        <w:rPr>
          <w:rFonts w:ascii="Arial" w:hAnsi="Arial" w:eastAsia="Times New Roman" w:cs="Arial"/>
          <w:lang w:eastAsia="en-GB"/>
        </w:rPr>
        <w:t>,</w:t>
      </w:r>
      <w:r w:rsidRPr="002E4718" w:rsidR="00032EB7">
        <w:rPr>
          <w:rFonts w:ascii="Arial" w:hAnsi="Arial" w:eastAsia="Times New Roman" w:cs="Arial"/>
          <w:lang w:eastAsia="en-GB"/>
        </w:rPr>
        <w:t xml:space="preserve"> </w:t>
      </w:r>
      <w:r w:rsidRPr="002E4718" w:rsidR="00376E19">
        <w:rPr>
          <w:rFonts w:ascii="Arial" w:hAnsi="Arial" w:eastAsia="Times New Roman" w:cs="Arial"/>
          <w:lang w:eastAsia="en-GB"/>
        </w:rPr>
        <w:t xml:space="preserve">and make sure the process is completed according to the published policy. </w:t>
      </w:r>
    </w:p>
    <w:p w:rsidRPr="002E4718" w:rsidR="00376E19" w:rsidP="009F5870" w:rsidRDefault="00376E19" w14:paraId="2CCF5AA8" w14:textId="77777777">
      <w:pPr>
        <w:spacing w:after="0" w:line="240" w:lineRule="auto"/>
        <w:rPr>
          <w:rFonts w:ascii="Arial" w:hAnsi="Arial" w:eastAsia="Times New Roman" w:cs="Arial"/>
          <w:lang w:eastAsia="en-GB"/>
        </w:rPr>
      </w:pPr>
    </w:p>
    <w:p w:rsidR="00B256E9" w:rsidP="009F5870" w:rsidRDefault="00376E19" w14:paraId="3CBFE4B6" w14:textId="77777777">
      <w:pPr>
        <w:spacing w:after="0" w:line="240" w:lineRule="auto"/>
        <w:rPr>
          <w:rFonts w:ascii="Arial" w:hAnsi="Arial" w:eastAsia="Times New Roman" w:cs="Arial"/>
          <w:lang w:eastAsia="en-GB"/>
        </w:rPr>
      </w:pPr>
      <w:r w:rsidRPr="002E4718">
        <w:rPr>
          <w:rFonts w:ascii="Arial" w:hAnsi="Arial" w:eastAsia="Times New Roman" w:cs="Arial"/>
          <w:lang w:eastAsia="en-GB"/>
        </w:rPr>
        <w:t xml:space="preserve">During the meeting you should try to record </w:t>
      </w:r>
      <w:r w:rsidRPr="002E4718" w:rsidR="007A5A73">
        <w:rPr>
          <w:rFonts w:ascii="Arial" w:hAnsi="Arial" w:eastAsia="Times New Roman" w:cs="Arial"/>
          <w:lang w:eastAsia="en-GB"/>
        </w:rPr>
        <w:t>notes of the discussion</w:t>
      </w:r>
      <w:r w:rsidRPr="002E4718" w:rsidR="00BA4330">
        <w:rPr>
          <w:rFonts w:ascii="Arial" w:hAnsi="Arial" w:eastAsia="Times New Roman" w:cs="Arial"/>
          <w:lang w:eastAsia="en-GB"/>
        </w:rPr>
        <w:t xml:space="preserve">s in </w:t>
      </w:r>
      <w:r w:rsidRPr="002E4718" w:rsidR="00FC2199">
        <w:rPr>
          <w:rFonts w:ascii="Arial" w:hAnsi="Arial" w:eastAsia="Times New Roman" w:cs="Arial"/>
          <w:lang w:eastAsia="en-GB"/>
        </w:rPr>
        <w:t xml:space="preserve">the minutes. </w:t>
      </w:r>
      <w:r w:rsidR="00FE454E">
        <w:rPr>
          <w:rFonts w:ascii="Arial" w:hAnsi="Arial" w:eastAsia="Times New Roman" w:cs="Arial"/>
          <w:lang w:eastAsia="en-GB"/>
        </w:rPr>
        <w:t xml:space="preserve">Please be aware that these may be read by the complainant. </w:t>
      </w:r>
    </w:p>
    <w:p w:rsidR="00B256E9" w:rsidP="009F5870" w:rsidRDefault="00B256E9" w14:paraId="63FB969A" w14:textId="77777777">
      <w:pPr>
        <w:spacing w:after="0" w:line="240" w:lineRule="auto"/>
        <w:rPr>
          <w:rFonts w:ascii="Arial" w:hAnsi="Arial" w:eastAsia="Times New Roman" w:cs="Arial"/>
          <w:lang w:eastAsia="en-GB"/>
        </w:rPr>
      </w:pPr>
    </w:p>
    <w:p w:rsidRPr="002549BA" w:rsidR="00FC2199" w:rsidP="009F5870" w:rsidRDefault="00FC2199" w14:paraId="17E40B18" w14:textId="09247A96">
      <w:pPr>
        <w:spacing w:after="0" w:line="240" w:lineRule="auto"/>
        <w:rPr>
          <w:rFonts w:ascii="Arial" w:hAnsi="Arial" w:eastAsia="Times New Roman" w:cs="Arial"/>
          <w:lang w:eastAsia="en-GB"/>
        </w:rPr>
      </w:pPr>
      <w:r w:rsidRPr="00166CE8">
        <w:rPr>
          <w:rFonts w:ascii="Arial" w:hAnsi="Arial" w:eastAsia="Times New Roman" w:cs="Arial"/>
          <w:lang w:eastAsia="en-GB"/>
        </w:rPr>
        <w:t xml:space="preserve">DfE guidance recommends that copies of the minutes are issued to the complainant, and they note that </w:t>
      </w:r>
      <w:r w:rsidRPr="00166CE8" w:rsidR="00DE0C46">
        <w:rPr>
          <w:rFonts w:ascii="Arial" w:hAnsi="Arial" w:eastAsia="Times New Roman" w:cs="Arial"/>
          <w:lang w:eastAsia="en-GB"/>
        </w:rPr>
        <w:t>f</w:t>
      </w:r>
      <w:r w:rsidRPr="00166CE8">
        <w:rPr>
          <w:rFonts w:ascii="Arial" w:hAnsi="Arial" w:eastAsia="Times New Roman" w:cs="Arial"/>
          <w:lang w:eastAsia="en-GB"/>
        </w:rPr>
        <w:t>ailure to do so may lead to a further complaint. They may also be entitled to them, subject to any necessary redactions, under the </w:t>
      </w:r>
      <w:hyperlink w:history="1" r:id="rId15">
        <w:r w:rsidRPr="00FC2199">
          <w:rPr>
            <w:rStyle w:val="Hyperlink"/>
            <w:rFonts w:ascii="Arial" w:hAnsi="Arial" w:eastAsia="Times New Roman" w:cs="Arial"/>
            <w:lang w:eastAsia="en-GB"/>
          </w:rPr>
          <w:t>Data Protection Act 2018</w:t>
        </w:r>
      </w:hyperlink>
      <w:r w:rsidRPr="00FC2199">
        <w:rPr>
          <w:rFonts w:ascii="Arial" w:hAnsi="Arial" w:eastAsia="Times New Roman" w:cs="Arial"/>
          <w:color w:val="FF0000"/>
          <w:lang w:eastAsia="en-GB"/>
        </w:rPr>
        <w:t> </w:t>
      </w:r>
      <w:r w:rsidRPr="00166CE8">
        <w:rPr>
          <w:rFonts w:ascii="Arial" w:hAnsi="Arial" w:eastAsia="Times New Roman" w:cs="Arial"/>
          <w:lang w:eastAsia="en-GB"/>
        </w:rPr>
        <w:t>and</w:t>
      </w:r>
      <w:r w:rsidRPr="00FC2199">
        <w:rPr>
          <w:rFonts w:ascii="Arial" w:hAnsi="Arial" w:eastAsia="Times New Roman" w:cs="Arial"/>
          <w:color w:val="FF0000"/>
          <w:lang w:eastAsia="en-GB"/>
        </w:rPr>
        <w:t> </w:t>
      </w:r>
      <w:hyperlink w:history="1" r:id="rId16">
        <w:r w:rsidRPr="00FC2199">
          <w:rPr>
            <w:rStyle w:val="Hyperlink"/>
            <w:rFonts w:ascii="Arial" w:hAnsi="Arial" w:eastAsia="Times New Roman" w:cs="Arial"/>
            <w:lang w:eastAsia="en-GB"/>
          </w:rPr>
          <w:t>GDPR</w:t>
        </w:r>
      </w:hyperlink>
      <w:r w:rsidRPr="00FC2199">
        <w:rPr>
          <w:rFonts w:ascii="Arial" w:hAnsi="Arial" w:eastAsia="Times New Roman" w:cs="Arial"/>
          <w:color w:val="FF0000"/>
          <w:lang w:eastAsia="en-GB"/>
        </w:rPr>
        <w:t>.</w:t>
      </w:r>
      <w:r w:rsidR="00B256E9">
        <w:rPr>
          <w:rFonts w:ascii="Arial" w:hAnsi="Arial" w:eastAsia="Times New Roman" w:cs="Arial"/>
          <w:color w:val="FF0000"/>
          <w:lang w:eastAsia="en-GB"/>
        </w:rPr>
        <w:t xml:space="preserve"> </w:t>
      </w:r>
      <w:r w:rsidRPr="002549BA" w:rsidR="00B256E9">
        <w:rPr>
          <w:rFonts w:ascii="Arial" w:hAnsi="Arial" w:eastAsia="Times New Roman" w:cs="Arial"/>
          <w:lang w:eastAsia="en-GB"/>
        </w:rPr>
        <w:t xml:space="preserve">Whilst we </w:t>
      </w:r>
      <w:r w:rsidRPr="002549BA" w:rsidR="00611A60">
        <w:rPr>
          <w:rFonts w:ascii="Arial" w:hAnsi="Arial" w:eastAsia="Times New Roman" w:cs="Arial"/>
          <w:lang w:eastAsia="en-GB"/>
        </w:rPr>
        <w:t xml:space="preserve">want to remain aligned with DfE guidance wherever possible, we don’t </w:t>
      </w:r>
      <w:r w:rsidRPr="002549BA" w:rsidR="0099063B">
        <w:rPr>
          <w:rFonts w:ascii="Arial" w:hAnsi="Arial" w:eastAsia="Times New Roman" w:cs="Arial"/>
          <w:lang w:eastAsia="en-GB"/>
        </w:rPr>
        <w:t xml:space="preserve">currently </w:t>
      </w:r>
      <w:r w:rsidRPr="002549BA" w:rsidR="00611A60">
        <w:rPr>
          <w:rFonts w:ascii="Arial" w:hAnsi="Arial" w:eastAsia="Times New Roman" w:cs="Arial"/>
          <w:lang w:eastAsia="en-GB"/>
        </w:rPr>
        <w:t>recommend that these minutes are automatically sent to the complainant</w:t>
      </w:r>
      <w:r w:rsidRPr="002549BA" w:rsidR="00191767">
        <w:rPr>
          <w:rFonts w:ascii="Arial" w:hAnsi="Arial" w:eastAsia="Times New Roman" w:cs="Arial"/>
          <w:lang w:eastAsia="en-GB"/>
        </w:rPr>
        <w:t xml:space="preserve">. Given that the panel </w:t>
      </w:r>
      <w:r w:rsidRPr="002549BA" w:rsidR="00F41E92">
        <w:rPr>
          <w:rFonts w:ascii="Arial" w:hAnsi="Arial" w:eastAsia="Times New Roman" w:cs="Arial"/>
          <w:lang w:eastAsia="en-GB"/>
        </w:rPr>
        <w:t xml:space="preserve">will be </w:t>
      </w:r>
      <w:r w:rsidRPr="002549BA" w:rsidR="00191767">
        <w:rPr>
          <w:rFonts w:ascii="Arial" w:hAnsi="Arial" w:eastAsia="Times New Roman" w:cs="Arial"/>
          <w:lang w:eastAsia="en-GB"/>
        </w:rPr>
        <w:t>send</w:t>
      </w:r>
      <w:r w:rsidRPr="002549BA" w:rsidR="00F41E92">
        <w:rPr>
          <w:rFonts w:ascii="Arial" w:hAnsi="Arial" w:eastAsia="Times New Roman" w:cs="Arial"/>
          <w:lang w:eastAsia="en-GB"/>
        </w:rPr>
        <w:t>ing</w:t>
      </w:r>
      <w:r w:rsidRPr="002549BA" w:rsidR="00191767">
        <w:rPr>
          <w:rFonts w:ascii="Arial" w:hAnsi="Arial" w:eastAsia="Times New Roman" w:cs="Arial"/>
          <w:lang w:eastAsia="en-GB"/>
        </w:rPr>
        <w:t xml:space="preserve"> a</w:t>
      </w:r>
      <w:r w:rsidRPr="002549BA" w:rsidR="00DC270F">
        <w:rPr>
          <w:rFonts w:ascii="Arial" w:hAnsi="Arial" w:eastAsia="Times New Roman" w:cs="Arial"/>
          <w:lang w:eastAsia="en-GB"/>
        </w:rPr>
        <w:t xml:space="preserve"> reasoned outcome letter to the complainant</w:t>
      </w:r>
      <w:r w:rsidRPr="002549BA" w:rsidR="0099063B">
        <w:rPr>
          <w:rFonts w:ascii="Arial" w:hAnsi="Arial" w:eastAsia="Times New Roman" w:cs="Arial"/>
          <w:lang w:eastAsia="en-GB"/>
        </w:rPr>
        <w:t xml:space="preserve">, then </w:t>
      </w:r>
      <w:r w:rsidRPr="002549BA" w:rsidR="00F41E92">
        <w:rPr>
          <w:rFonts w:ascii="Arial" w:hAnsi="Arial" w:eastAsia="Times New Roman" w:cs="Arial"/>
          <w:lang w:eastAsia="en-GB"/>
        </w:rPr>
        <w:t xml:space="preserve">the minutes can  </w:t>
      </w:r>
      <w:r w:rsidRPr="002549BA" w:rsidR="00191767">
        <w:rPr>
          <w:rFonts w:ascii="Arial" w:hAnsi="Arial" w:eastAsia="Times New Roman" w:cs="Arial"/>
          <w:lang w:eastAsia="en-GB"/>
        </w:rPr>
        <w:t xml:space="preserve">instead be made available on request. </w:t>
      </w:r>
    </w:p>
    <w:p w:rsidRPr="002549BA" w:rsidR="00FC2199" w:rsidP="009F5870" w:rsidRDefault="00FC2199" w14:paraId="30B274F9" w14:textId="77777777">
      <w:pPr>
        <w:spacing w:after="0" w:line="240" w:lineRule="auto"/>
        <w:rPr>
          <w:rFonts w:ascii="Arial" w:hAnsi="Arial" w:eastAsia="Times New Roman" w:cs="Arial"/>
          <w:lang w:eastAsia="en-GB"/>
        </w:rPr>
      </w:pPr>
    </w:p>
    <w:p w:rsidRPr="002549BA" w:rsidR="00FC2199" w:rsidP="009F5870" w:rsidRDefault="003E2369" w14:paraId="3102A1C9" w14:textId="371FE29E">
      <w:pPr>
        <w:spacing w:after="0" w:line="240" w:lineRule="auto"/>
        <w:rPr>
          <w:rFonts w:ascii="Arial" w:hAnsi="Arial" w:eastAsia="Times New Roman" w:cs="Arial"/>
          <w:lang w:eastAsia="en-GB"/>
        </w:rPr>
      </w:pPr>
      <w:r w:rsidRPr="002549BA">
        <w:rPr>
          <w:rFonts w:ascii="Arial" w:hAnsi="Arial" w:eastAsia="Times New Roman" w:cs="Arial"/>
          <w:lang w:eastAsia="en-GB"/>
        </w:rPr>
        <w:t xml:space="preserve">Clearly there </w:t>
      </w:r>
      <w:r w:rsidRPr="002549BA" w:rsidR="002549BA">
        <w:rPr>
          <w:rFonts w:ascii="Arial" w:hAnsi="Arial" w:eastAsia="Times New Roman" w:cs="Arial"/>
          <w:lang w:eastAsia="en-GB"/>
        </w:rPr>
        <w:t>can be</w:t>
      </w:r>
      <w:r w:rsidRPr="002549BA">
        <w:rPr>
          <w:rFonts w:ascii="Arial" w:hAnsi="Arial" w:eastAsia="Times New Roman" w:cs="Arial"/>
          <w:lang w:eastAsia="en-GB"/>
        </w:rPr>
        <w:t xml:space="preserve"> </w:t>
      </w:r>
      <w:r w:rsidRPr="002549BA" w:rsidR="00FA3AE1">
        <w:rPr>
          <w:rFonts w:ascii="Arial" w:hAnsi="Arial" w:eastAsia="Times New Roman" w:cs="Arial"/>
          <w:lang w:eastAsia="en-GB"/>
        </w:rPr>
        <w:t xml:space="preserve">both </w:t>
      </w:r>
      <w:r w:rsidRPr="002549BA">
        <w:rPr>
          <w:rFonts w:ascii="Arial" w:hAnsi="Arial" w:eastAsia="Times New Roman" w:cs="Arial"/>
          <w:lang w:eastAsia="en-GB"/>
        </w:rPr>
        <w:t xml:space="preserve">advantages and disadvantages to </w:t>
      </w:r>
      <w:r w:rsidRPr="002549BA" w:rsidR="00117EE6">
        <w:rPr>
          <w:rFonts w:ascii="Arial" w:hAnsi="Arial" w:eastAsia="Times New Roman" w:cs="Arial"/>
          <w:lang w:eastAsia="en-GB"/>
        </w:rPr>
        <w:t xml:space="preserve">sending out the </w:t>
      </w:r>
      <w:r w:rsidRPr="002549BA" w:rsidR="002549BA">
        <w:rPr>
          <w:rFonts w:ascii="Arial" w:hAnsi="Arial" w:eastAsia="Times New Roman" w:cs="Arial"/>
          <w:lang w:eastAsia="en-GB"/>
        </w:rPr>
        <w:t xml:space="preserve">panel </w:t>
      </w:r>
      <w:r w:rsidRPr="002549BA" w:rsidR="00117EE6">
        <w:rPr>
          <w:rFonts w:ascii="Arial" w:hAnsi="Arial" w:eastAsia="Times New Roman" w:cs="Arial"/>
          <w:lang w:eastAsia="en-GB"/>
        </w:rPr>
        <w:t>minute</w:t>
      </w:r>
      <w:r w:rsidRPr="002549BA" w:rsidR="00FA3AE1">
        <w:rPr>
          <w:rFonts w:ascii="Arial" w:hAnsi="Arial" w:eastAsia="Times New Roman" w:cs="Arial"/>
          <w:lang w:eastAsia="en-GB"/>
        </w:rPr>
        <w:t>s to the complainant</w:t>
      </w:r>
      <w:r w:rsidRPr="002549BA" w:rsidR="009E400B">
        <w:rPr>
          <w:rFonts w:ascii="Arial" w:hAnsi="Arial" w:eastAsia="Times New Roman" w:cs="Arial"/>
          <w:lang w:eastAsia="en-GB"/>
        </w:rPr>
        <w:t xml:space="preserve">, and </w:t>
      </w:r>
      <w:r w:rsidRPr="002549BA" w:rsidR="000D28D9">
        <w:rPr>
          <w:rFonts w:ascii="Arial" w:hAnsi="Arial" w:eastAsia="Times New Roman" w:cs="Arial"/>
          <w:lang w:eastAsia="en-GB"/>
        </w:rPr>
        <w:t>the decision</w:t>
      </w:r>
      <w:r w:rsidRPr="002549BA" w:rsidR="00FA3AE1">
        <w:rPr>
          <w:rFonts w:ascii="Arial" w:hAnsi="Arial" w:eastAsia="Times New Roman" w:cs="Arial"/>
          <w:lang w:eastAsia="en-GB"/>
        </w:rPr>
        <w:t xml:space="preserve"> therefore </w:t>
      </w:r>
      <w:r w:rsidRPr="002549BA" w:rsidR="000D28D9">
        <w:rPr>
          <w:rFonts w:ascii="Arial" w:hAnsi="Arial" w:eastAsia="Times New Roman" w:cs="Arial"/>
          <w:lang w:eastAsia="en-GB"/>
        </w:rPr>
        <w:t xml:space="preserve">ultimately rests with the panel. </w:t>
      </w:r>
    </w:p>
    <w:p w:rsidRPr="002549BA" w:rsidR="0056016A" w:rsidP="007A5A73" w:rsidRDefault="0056016A" w14:paraId="2D6048AD" w14:textId="77777777">
      <w:pPr>
        <w:spacing w:after="0" w:line="240" w:lineRule="auto"/>
        <w:rPr>
          <w:rFonts w:ascii="Arial" w:hAnsi="Arial" w:eastAsia="Times New Roman" w:cs="Arial"/>
          <w:lang w:eastAsia="en-GB"/>
        </w:rPr>
      </w:pPr>
    </w:p>
    <w:p w:rsidRPr="007A5A73" w:rsidR="007A5A73" w:rsidP="007A5A73" w:rsidRDefault="007A5A73" w14:paraId="3447A8C6" w14:textId="4EE70863">
      <w:pPr>
        <w:spacing w:after="0" w:line="240" w:lineRule="auto"/>
        <w:rPr>
          <w:rFonts w:ascii="Arial" w:hAnsi="Arial" w:eastAsia="Times New Roman" w:cs="Arial"/>
          <w:b/>
          <w:lang w:eastAsia="en-GB"/>
        </w:rPr>
      </w:pPr>
      <w:r w:rsidRPr="007A5A73">
        <w:rPr>
          <w:rFonts w:ascii="Arial" w:hAnsi="Arial" w:eastAsia="Times New Roman" w:cs="Arial"/>
          <w:b/>
          <w:lang w:eastAsia="en-GB"/>
        </w:rPr>
        <w:t xml:space="preserve">Should </w:t>
      </w:r>
      <w:r w:rsidRPr="008C5F98" w:rsidR="002549BA">
        <w:rPr>
          <w:rFonts w:ascii="Arial" w:hAnsi="Arial" w:eastAsia="Times New Roman" w:cs="Arial"/>
          <w:b/>
          <w:lang w:eastAsia="en-GB"/>
        </w:rPr>
        <w:t>the panel</w:t>
      </w:r>
      <w:r w:rsidRPr="007A5A73">
        <w:rPr>
          <w:rFonts w:ascii="Arial" w:hAnsi="Arial" w:eastAsia="Times New Roman" w:cs="Arial"/>
          <w:b/>
          <w:lang w:eastAsia="en-GB"/>
        </w:rPr>
        <w:t xml:space="preserve"> invite a Local Authority Adviser</w:t>
      </w:r>
      <w:r w:rsidRPr="008C5F98" w:rsidR="002549BA">
        <w:rPr>
          <w:rFonts w:ascii="Arial" w:hAnsi="Arial" w:eastAsia="Times New Roman" w:cs="Arial"/>
          <w:b/>
          <w:lang w:eastAsia="en-GB"/>
        </w:rPr>
        <w:t>?</w:t>
      </w:r>
    </w:p>
    <w:p w:rsidRPr="008C5F98" w:rsidR="009C2F4E" w:rsidP="009C2F4E" w:rsidRDefault="009C2F4E" w14:paraId="7478452E" w14:textId="4212422E">
      <w:p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Section 3.10 of the complaints policy says: </w:t>
      </w:r>
      <w:r w:rsidRPr="009C2F4E">
        <w:rPr>
          <w:rFonts w:ascii="Arial" w:hAnsi="Arial" w:eastAsia="Times New Roman" w:cs="Arial"/>
          <w:bCs/>
          <w:i/>
          <w:iCs/>
          <w:lang w:eastAsia="en-GB"/>
        </w:rPr>
        <w:t>A Local Authority adviser may be invited to the meeting, at the discretion of the governors</w:t>
      </w:r>
      <w:r w:rsidRPr="008C5F98" w:rsidR="009E052D">
        <w:rPr>
          <w:rFonts w:ascii="Arial" w:hAnsi="Arial" w:eastAsia="Times New Roman" w:cs="Arial"/>
          <w:bCs/>
          <w:i/>
          <w:iCs/>
          <w:lang w:eastAsia="en-GB"/>
        </w:rPr>
        <w:t>’</w:t>
      </w:r>
      <w:r w:rsidRPr="008C5F98" w:rsidR="009E052D">
        <w:rPr>
          <w:rFonts w:ascii="Arial" w:hAnsi="Arial" w:eastAsia="Times New Roman" w:cs="Arial"/>
          <w:bCs/>
          <w:lang w:eastAsia="en-GB"/>
        </w:rPr>
        <w:t xml:space="preserve">. This is clearly </w:t>
      </w:r>
      <w:r w:rsidRPr="008C5F98" w:rsidR="000E324A">
        <w:rPr>
          <w:rFonts w:ascii="Arial" w:hAnsi="Arial" w:eastAsia="Times New Roman" w:cs="Arial"/>
          <w:bCs/>
          <w:lang w:eastAsia="en-GB"/>
        </w:rPr>
        <w:t xml:space="preserve">a </w:t>
      </w:r>
      <w:r w:rsidRPr="008C5F98" w:rsidR="009E052D">
        <w:rPr>
          <w:rFonts w:ascii="Arial" w:hAnsi="Arial" w:eastAsia="Times New Roman" w:cs="Arial"/>
          <w:bCs/>
          <w:lang w:eastAsia="en-GB"/>
        </w:rPr>
        <w:t xml:space="preserve">decision </w:t>
      </w:r>
      <w:r w:rsidRPr="008C5F98" w:rsidR="000E324A">
        <w:rPr>
          <w:rFonts w:ascii="Arial" w:hAnsi="Arial" w:eastAsia="Times New Roman" w:cs="Arial"/>
          <w:bCs/>
          <w:lang w:eastAsia="en-GB"/>
        </w:rPr>
        <w:t xml:space="preserve">for the panel to make, advised by the </w:t>
      </w:r>
      <w:r w:rsidRPr="008C5F98" w:rsidR="0056016A">
        <w:rPr>
          <w:rFonts w:ascii="Arial" w:hAnsi="Arial" w:eastAsia="Times New Roman" w:cs="Arial"/>
          <w:bCs/>
          <w:lang w:eastAsia="en-GB"/>
        </w:rPr>
        <w:t>C</w:t>
      </w:r>
      <w:r w:rsidRPr="008C5F98" w:rsidR="000E324A">
        <w:rPr>
          <w:rFonts w:ascii="Arial" w:hAnsi="Arial" w:eastAsia="Times New Roman" w:cs="Arial"/>
          <w:bCs/>
          <w:lang w:eastAsia="en-GB"/>
        </w:rPr>
        <w:t>ler</w:t>
      </w:r>
      <w:r w:rsidRPr="008C5F98" w:rsidR="00E408DC">
        <w:rPr>
          <w:rFonts w:ascii="Arial" w:hAnsi="Arial" w:eastAsia="Times New Roman" w:cs="Arial"/>
          <w:bCs/>
          <w:lang w:eastAsia="en-GB"/>
        </w:rPr>
        <w:t xml:space="preserve">k. The Chair of Governors may also have a view on this. </w:t>
      </w:r>
    </w:p>
    <w:p w:rsidRPr="008C5F98" w:rsidR="008B6FE2" w:rsidP="009C2F4E" w:rsidRDefault="008B6FE2" w14:paraId="1DF1540E" w14:textId="77777777">
      <w:pPr>
        <w:spacing w:after="0" w:line="240" w:lineRule="auto"/>
        <w:rPr>
          <w:rFonts w:ascii="Arial" w:hAnsi="Arial" w:eastAsia="Times New Roman" w:cs="Arial"/>
          <w:bCs/>
          <w:lang w:eastAsia="en-GB"/>
        </w:rPr>
      </w:pPr>
    </w:p>
    <w:p w:rsidRPr="008C5F98" w:rsidR="006222B1" w:rsidP="009C2F4E" w:rsidRDefault="008B6FE2" w14:paraId="5391B2FE" w14:textId="08CC9FD6">
      <w:p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If invited, </w:t>
      </w:r>
      <w:r w:rsidRPr="008C5F98" w:rsidR="002718E6">
        <w:rPr>
          <w:rFonts w:ascii="Arial" w:hAnsi="Arial" w:eastAsia="Times New Roman" w:cs="Arial"/>
          <w:bCs/>
          <w:lang w:eastAsia="en-GB"/>
        </w:rPr>
        <w:t>an adviser</w:t>
      </w:r>
      <w:r w:rsidRPr="008C5F98">
        <w:rPr>
          <w:rFonts w:ascii="Arial" w:hAnsi="Arial" w:eastAsia="Times New Roman" w:cs="Arial"/>
          <w:bCs/>
          <w:lang w:eastAsia="en-GB"/>
        </w:rPr>
        <w:t xml:space="preserve"> will</w:t>
      </w:r>
      <w:r w:rsidRPr="008C5F98" w:rsidR="006222B1">
        <w:rPr>
          <w:rFonts w:ascii="Arial" w:hAnsi="Arial" w:eastAsia="Times New Roman" w:cs="Arial"/>
          <w:bCs/>
          <w:lang w:eastAsia="en-GB"/>
        </w:rPr>
        <w:t>:</w:t>
      </w:r>
    </w:p>
    <w:p w:rsidRPr="008C5F98" w:rsidR="006222B1" w:rsidRDefault="008B6FE2" w14:paraId="5219A006" w14:textId="77777777">
      <w:pPr>
        <w:pStyle w:val="ListParagraph"/>
        <w:numPr>
          <w:ilvl w:val="0"/>
          <w:numId w:val="42"/>
        </w:numPr>
        <w:spacing w:after="0" w:line="240" w:lineRule="auto"/>
        <w:rPr>
          <w:rFonts w:ascii="Arial" w:hAnsi="Arial" w:eastAsia="Times New Roman" w:cs="Arial"/>
          <w:bCs/>
          <w:lang w:eastAsia="en-GB"/>
        </w:rPr>
      </w:pPr>
      <w:r w:rsidRPr="008C5F98">
        <w:rPr>
          <w:rFonts w:ascii="Arial" w:hAnsi="Arial" w:eastAsia="Times New Roman" w:cs="Arial"/>
          <w:bCs/>
          <w:lang w:eastAsia="en-GB"/>
        </w:rPr>
        <w:t>read the relevant paperwork</w:t>
      </w:r>
      <w:r w:rsidRPr="008C5F98" w:rsidR="006222B1">
        <w:rPr>
          <w:rFonts w:ascii="Arial" w:hAnsi="Arial" w:eastAsia="Times New Roman" w:cs="Arial"/>
          <w:bCs/>
          <w:lang w:eastAsia="en-GB"/>
        </w:rPr>
        <w:t xml:space="preserve"> ahead of the meeting</w:t>
      </w:r>
    </w:p>
    <w:p w:rsidRPr="008C5F98" w:rsidR="008B6FE2" w:rsidRDefault="008B6FE2" w14:paraId="7D0FA18C" w14:textId="2FF45FF4">
      <w:pPr>
        <w:pStyle w:val="ListParagraph"/>
        <w:numPr>
          <w:ilvl w:val="0"/>
          <w:numId w:val="42"/>
        </w:num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advise </w:t>
      </w:r>
      <w:r w:rsidRPr="008C5F98" w:rsidR="006222B1">
        <w:rPr>
          <w:rFonts w:ascii="Arial" w:hAnsi="Arial" w:eastAsia="Times New Roman" w:cs="Arial"/>
          <w:bCs/>
          <w:lang w:eastAsia="en-GB"/>
        </w:rPr>
        <w:t xml:space="preserve">and support </w:t>
      </w:r>
      <w:r w:rsidRPr="008C5F98" w:rsidR="00F55550">
        <w:rPr>
          <w:rFonts w:ascii="Arial" w:hAnsi="Arial" w:eastAsia="Times New Roman" w:cs="Arial"/>
          <w:bCs/>
          <w:lang w:eastAsia="en-GB"/>
        </w:rPr>
        <w:t xml:space="preserve">the panel during </w:t>
      </w:r>
      <w:r w:rsidRPr="008C5F98" w:rsidR="006222B1">
        <w:rPr>
          <w:rFonts w:ascii="Arial" w:hAnsi="Arial" w:eastAsia="Times New Roman" w:cs="Arial"/>
          <w:bCs/>
          <w:lang w:eastAsia="en-GB"/>
        </w:rPr>
        <w:t>the meeting</w:t>
      </w:r>
      <w:r w:rsidRPr="008C5F98" w:rsidR="002718E6">
        <w:rPr>
          <w:rFonts w:ascii="Arial" w:hAnsi="Arial" w:eastAsia="Times New Roman" w:cs="Arial"/>
          <w:bCs/>
          <w:lang w:eastAsia="en-GB"/>
        </w:rPr>
        <w:t xml:space="preserve">, including helping ensure the evidence is reviewed </w:t>
      </w:r>
      <w:r w:rsidRPr="008C5F98" w:rsidR="00532558">
        <w:rPr>
          <w:rFonts w:ascii="Arial" w:hAnsi="Arial" w:eastAsia="Times New Roman" w:cs="Arial"/>
          <w:bCs/>
          <w:lang w:eastAsia="en-GB"/>
        </w:rPr>
        <w:t xml:space="preserve">thoroughly and </w:t>
      </w:r>
      <w:r w:rsidRPr="008C5F98" w:rsidR="002718E6">
        <w:rPr>
          <w:rFonts w:ascii="Arial" w:hAnsi="Arial" w:eastAsia="Times New Roman" w:cs="Arial"/>
          <w:bCs/>
          <w:lang w:eastAsia="en-GB"/>
        </w:rPr>
        <w:t xml:space="preserve">objectively </w:t>
      </w:r>
    </w:p>
    <w:p w:rsidRPr="008C5F98" w:rsidR="006222B1" w:rsidRDefault="002718E6" w14:paraId="6AE2A9F8" w14:textId="60685260">
      <w:pPr>
        <w:pStyle w:val="ListParagraph"/>
        <w:numPr>
          <w:ilvl w:val="0"/>
          <w:numId w:val="42"/>
        </w:num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offer advice and support in communicating the findings to the complainant. </w:t>
      </w:r>
    </w:p>
    <w:p w:rsidRPr="008C5F98" w:rsidR="002718E6" w:rsidP="002718E6" w:rsidRDefault="002718E6" w14:paraId="67F397C6" w14:textId="1033FCA9">
      <w:p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The adviser will not of course </w:t>
      </w:r>
      <w:r w:rsidRPr="008C5F98" w:rsidR="00532558">
        <w:rPr>
          <w:rFonts w:ascii="Arial" w:hAnsi="Arial" w:eastAsia="Times New Roman" w:cs="Arial"/>
          <w:bCs/>
          <w:lang w:eastAsia="en-GB"/>
        </w:rPr>
        <w:t xml:space="preserve">take part in any of the decision making in respect of </w:t>
      </w:r>
      <w:r w:rsidRPr="008C5F98" w:rsidR="00DE5BAF">
        <w:rPr>
          <w:rFonts w:ascii="Arial" w:hAnsi="Arial" w:eastAsia="Times New Roman" w:cs="Arial"/>
          <w:bCs/>
          <w:lang w:eastAsia="en-GB"/>
        </w:rPr>
        <w:t xml:space="preserve">the complaint itself. </w:t>
      </w:r>
    </w:p>
    <w:p w:rsidRPr="008C5F98" w:rsidR="00577EB4" w:rsidP="002718E6" w:rsidRDefault="00577EB4" w14:paraId="24A4D01A" w14:textId="77777777">
      <w:pPr>
        <w:spacing w:after="0" w:line="240" w:lineRule="auto"/>
        <w:rPr>
          <w:rFonts w:ascii="Arial" w:hAnsi="Arial" w:eastAsia="Times New Roman" w:cs="Arial"/>
          <w:bCs/>
          <w:lang w:eastAsia="en-GB"/>
        </w:rPr>
      </w:pPr>
    </w:p>
    <w:p w:rsidRPr="008C5F98" w:rsidR="001773FC" w:rsidP="002718E6" w:rsidRDefault="00DE5BAF" w14:paraId="06DE9F1C" w14:textId="4D027084">
      <w:pPr>
        <w:spacing w:after="0" w:line="240" w:lineRule="auto"/>
        <w:rPr>
          <w:rFonts w:ascii="Arial" w:hAnsi="Arial" w:eastAsia="Times New Roman" w:cs="Arial"/>
          <w:bCs/>
          <w:lang w:eastAsia="en-GB"/>
        </w:rPr>
      </w:pPr>
      <w:r w:rsidRPr="008C5F98">
        <w:rPr>
          <w:rFonts w:ascii="Arial" w:hAnsi="Arial" w:eastAsia="Times New Roman" w:cs="Arial"/>
          <w:bCs/>
          <w:lang w:eastAsia="en-GB"/>
        </w:rPr>
        <w:t xml:space="preserve">The benefits of </w:t>
      </w:r>
      <w:r w:rsidRPr="008C5F98" w:rsidR="000774A1">
        <w:rPr>
          <w:rFonts w:ascii="Arial" w:hAnsi="Arial" w:eastAsia="Times New Roman" w:cs="Arial"/>
          <w:bCs/>
          <w:lang w:eastAsia="en-GB"/>
        </w:rPr>
        <w:t>inviting an adviser</w:t>
      </w:r>
      <w:r w:rsidRPr="008C5F98">
        <w:rPr>
          <w:rFonts w:ascii="Arial" w:hAnsi="Arial" w:eastAsia="Times New Roman" w:cs="Arial"/>
          <w:bCs/>
          <w:lang w:eastAsia="en-GB"/>
        </w:rPr>
        <w:t xml:space="preserve"> are</w:t>
      </w:r>
      <w:r w:rsidRPr="008C5F98" w:rsidR="00577EB4">
        <w:rPr>
          <w:rFonts w:ascii="Arial" w:hAnsi="Arial" w:eastAsia="Times New Roman" w:cs="Arial"/>
          <w:bCs/>
          <w:lang w:eastAsia="en-GB"/>
        </w:rPr>
        <w:t xml:space="preserve"> that the panel has a</w:t>
      </w:r>
      <w:r w:rsidRPr="008C5F98" w:rsidR="002F3672">
        <w:rPr>
          <w:rFonts w:ascii="Arial" w:hAnsi="Arial" w:eastAsia="Times New Roman" w:cs="Arial"/>
          <w:bCs/>
          <w:lang w:eastAsia="en-GB"/>
        </w:rPr>
        <w:t xml:space="preserve">ccess to </w:t>
      </w:r>
      <w:r w:rsidRPr="008C5F98" w:rsidR="00696FB1">
        <w:rPr>
          <w:rFonts w:ascii="Arial" w:hAnsi="Arial" w:eastAsia="Times New Roman" w:cs="Arial"/>
          <w:bCs/>
          <w:lang w:eastAsia="en-GB"/>
        </w:rPr>
        <w:t>a former Headteacher to advise them</w:t>
      </w:r>
      <w:r w:rsidRPr="008C5F98" w:rsidR="00F444AA">
        <w:rPr>
          <w:rFonts w:ascii="Arial" w:hAnsi="Arial" w:eastAsia="Times New Roman" w:cs="Arial"/>
          <w:bCs/>
          <w:lang w:eastAsia="en-GB"/>
        </w:rPr>
        <w:t xml:space="preserve">; </w:t>
      </w:r>
      <w:r w:rsidRPr="008C5F98" w:rsidR="002F3672">
        <w:rPr>
          <w:rFonts w:ascii="Arial" w:hAnsi="Arial" w:eastAsia="Times New Roman" w:cs="Arial"/>
          <w:bCs/>
          <w:lang w:eastAsia="en-GB"/>
        </w:rPr>
        <w:t xml:space="preserve">someone </w:t>
      </w:r>
      <w:r w:rsidRPr="008C5F98" w:rsidR="00696FB1">
        <w:rPr>
          <w:rFonts w:ascii="Arial" w:hAnsi="Arial" w:eastAsia="Times New Roman" w:cs="Arial"/>
          <w:bCs/>
          <w:lang w:eastAsia="en-GB"/>
        </w:rPr>
        <w:t xml:space="preserve">who is </w:t>
      </w:r>
      <w:r w:rsidRPr="008C5F98" w:rsidR="002F3672">
        <w:rPr>
          <w:rFonts w:ascii="Arial" w:hAnsi="Arial" w:eastAsia="Times New Roman" w:cs="Arial"/>
          <w:bCs/>
          <w:lang w:eastAsia="en-GB"/>
        </w:rPr>
        <w:t xml:space="preserve">experienced in attending </w:t>
      </w:r>
      <w:r w:rsidRPr="008C5F98" w:rsidR="00850331">
        <w:rPr>
          <w:rFonts w:ascii="Arial" w:hAnsi="Arial" w:eastAsia="Times New Roman" w:cs="Arial"/>
          <w:bCs/>
          <w:lang w:eastAsia="en-GB"/>
        </w:rPr>
        <w:t xml:space="preserve">and supporting </w:t>
      </w:r>
      <w:r w:rsidRPr="008C5F98" w:rsidR="002F3672">
        <w:rPr>
          <w:rFonts w:ascii="Arial" w:hAnsi="Arial" w:eastAsia="Times New Roman" w:cs="Arial"/>
          <w:bCs/>
          <w:lang w:eastAsia="en-GB"/>
        </w:rPr>
        <w:t>panel meetings</w:t>
      </w:r>
      <w:r w:rsidRPr="008C5F98" w:rsidR="00850331">
        <w:rPr>
          <w:rFonts w:ascii="Arial" w:hAnsi="Arial" w:eastAsia="Times New Roman" w:cs="Arial"/>
          <w:bCs/>
          <w:lang w:eastAsia="en-GB"/>
        </w:rPr>
        <w:t xml:space="preserve">. The presence of an adviser might </w:t>
      </w:r>
      <w:r w:rsidRPr="008C5F98" w:rsidR="00BE238F">
        <w:rPr>
          <w:rFonts w:ascii="Arial" w:hAnsi="Arial" w:eastAsia="Times New Roman" w:cs="Arial"/>
          <w:bCs/>
          <w:lang w:eastAsia="en-GB"/>
        </w:rPr>
        <w:t xml:space="preserve">provide </w:t>
      </w:r>
      <w:r w:rsidRPr="008C5F98" w:rsidR="00850331">
        <w:rPr>
          <w:rFonts w:ascii="Arial" w:hAnsi="Arial" w:eastAsia="Times New Roman" w:cs="Arial"/>
          <w:bCs/>
          <w:lang w:eastAsia="en-GB"/>
        </w:rPr>
        <w:t>reassur</w:t>
      </w:r>
      <w:r w:rsidRPr="008C5F98" w:rsidR="00BE238F">
        <w:rPr>
          <w:rFonts w:ascii="Arial" w:hAnsi="Arial" w:eastAsia="Times New Roman" w:cs="Arial"/>
          <w:bCs/>
          <w:lang w:eastAsia="en-GB"/>
        </w:rPr>
        <w:t xml:space="preserve">ance to both the panel and the </w:t>
      </w:r>
      <w:r w:rsidRPr="008C5F98" w:rsidR="00850331">
        <w:rPr>
          <w:rFonts w:ascii="Arial" w:hAnsi="Arial" w:eastAsia="Times New Roman" w:cs="Arial"/>
          <w:bCs/>
          <w:lang w:eastAsia="en-GB"/>
        </w:rPr>
        <w:t xml:space="preserve">complainant </w:t>
      </w:r>
      <w:r w:rsidRPr="008C5F98" w:rsidR="00BE238F">
        <w:rPr>
          <w:rFonts w:ascii="Arial" w:hAnsi="Arial" w:eastAsia="Times New Roman" w:cs="Arial"/>
          <w:bCs/>
          <w:lang w:eastAsia="en-GB"/>
        </w:rPr>
        <w:t>that the complaint has been reviewed thoroughly and objectively</w:t>
      </w:r>
      <w:r w:rsidRPr="008C5F98" w:rsidR="00900B0F">
        <w:rPr>
          <w:rFonts w:ascii="Arial" w:hAnsi="Arial" w:eastAsia="Times New Roman" w:cs="Arial"/>
          <w:bCs/>
          <w:lang w:eastAsia="en-GB"/>
        </w:rPr>
        <w:t xml:space="preserve">. </w:t>
      </w:r>
      <w:r w:rsidRPr="008C5F98" w:rsidR="0099389F">
        <w:rPr>
          <w:rFonts w:ascii="Arial" w:hAnsi="Arial" w:eastAsia="Times New Roman" w:cs="Arial"/>
          <w:bCs/>
          <w:lang w:eastAsia="en-GB"/>
        </w:rPr>
        <w:t xml:space="preserve">It may also help save the panel </w:t>
      </w:r>
      <w:r w:rsidRPr="008C5F98" w:rsidR="00A15BA4">
        <w:rPr>
          <w:rFonts w:ascii="Arial" w:hAnsi="Arial" w:eastAsia="Times New Roman" w:cs="Arial"/>
          <w:bCs/>
          <w:lang w:eastAsia="en-GB"/>
        </w:rPr>
        <w:t>time and</w:t>
      </w:r>
      <w:r w:rsidRPr="008C5F98" w:rsidR="0099389F">
        <w:rPr>
          <w:rFonts w:ascii="Arial" w:hAnsi="Arial" w:eastAsia="Times New Roman" w:cs="Arial"/>
          <w:bCs/>
          <w:lang w:eastAsia="en-GB"/>
        </w:rPr>
        <w:t xml:space="preserve"> improve the quality of the outcome letter to the complainant.  </w:t>
      </w:r>
    </w:p>
    <w:p w:rsidRPr="008C5F98" w:rsidR="00DE5BAF" w:rsidP="002718E6" w:rsidRDefault="00921CCE" w14:paraId="3932AE92" w14:textId="4FF51461">
      <w:pPr>
        <w:spacing w:after="0" w:line="240" w:lineRule="auto"/>
        <w:rPr>
          <w:rFonts w:ascii="Arial" w:hAnsi="Arial" w:eastAsia="Times New Roman" w:cs="Arial"/>
          <w:bCs/>
          <w:lang w:eastAsia="en-GB"/>
        </w:rPr>
      </w:pPr>
      <w:r w:rsidRPr="008C5F98">
        <w:rPr>
          <w:rFonts w:ascii="Arial" w:hAnsi="Arial" w:eastAsia="Times New Roman" w:cs="Arial"/>
          <w:bCs/>
          <w:lang w:eastAsia="en-GB"/>
        </w:rPr>
        <w:lastRenderedPageBreak/>
        <w:t xml:space="preserve">There </w:t>
      </w:r>
      <w:r w:rsidRPr="008C5F98" w:rsidR="001773FC">
        <w:rPr>
          <w:rFonts w:ascii="Arial" w:hAnsi="Arial" w:eastAsia="Times New Roman" w:cs="Arial"/>
          <w:bCs/>
          <w:lang w:eastAsia="en-GB"/>
        </w:rPr>
        <w:t>is,</w:t>
      </w:r>
      <w:r w:rsidRPr="008C5F98">
        <w:rPr>
          <w:rFonts w:ascii="Arial" w:hAnsi="Arial" w:eastAsia="Times New Roman" w:cs="Arial"/>
          <w:bCs/>
          <w:lang w:eastAsia="en-GB"/>
        </w:rPr>
        <w:t xml:space="preserve"> however, a charge applied for this support. </w:t>
      </w:r>
      <w:r w:rsidRPr="008C5F98" w:rsidR="001773FC">
        <w:rPr>
          <w:rFonts w:ascii="Arial" w:hAnsi="Arial" w:eastAsia="Times New Roman" w:cs="Arial"/>
          <w:bCs/>
          <w:lang w:eastAsia="en-GB"/>
        </w:rPr>
        <w:t xml:space="preserve">Please contact one of the advisers named </w:t>
      </w:r>
      <w:r w:rsidRPr="008C5F98" w:rsidR="00822DBB">
        <w:rPr>
          <w:rFonts w:ascii="Arial" w:hAnsi="Arial" w:eastAsia="Times New Roman" w:cs="Arial"/>
          <w:bCs/>
          <w:lang w:eastAsia="en-GB"/>
        </w:rPr>
        <w:t xml:space="preserve">on the first page of this document if you would like </w:t>
      </w:r>
      <w:r w:rsidRPr="008C5F98" w:rsidR="00C628B7">
        <w:rPr>
          <w:rFonts w:ascii="Arial" w:hAnsi="Arial" w:eastAsia="Times New Roman" w:cs="Arial"/>
          <w:bCs/>
          <w:lang w:eastAsia="en-GB"/>
        </w:rPr>
        <w:t xml:space="preserve">to access </w:t>
      </w:r>
      <w:r w:rsidRPr="008C5F98" w:rsidR="00822DBB">
        <w:rPr>
          <w:rFonts w:ascii="Arial" w:hAnsi="Arial" w:eastAsia="Times New Roman" w:cs="Arial"/>
          <w:bCs/>
          <w:lang w:eastAsia="en-GB"/>
        </w:rPr>
        <w:t>this support, which schools have in the past found very helpful.</w:t>
      </w:r>
    </w:p>
    <w:p w:rsidR="009F5870" w:rsidP="009F5870" w:rsidRDefault="009F5870" w14:paraId="381E7564" w14:textId="77777777">
      <w:pPr>
        <w:spacing w:after="0" w:line="240" w:lineRule="auto"/>
        <w:rPr>
          <w:rFonts w:ascii="Arial" w:hAnsi="Arial" w:eastAsia="Times New Roman" w:cs="Arial"/>
          <w:b/>
          <w:bCs/>
          <w:color w:val="FF0000"/>
          <w:lang w:eastAsia="en-GB"/>
        </w:rPr>
      </w:pPr>
    </w:p>
    <w:p w:rsidRPr="00D66CA5" w:rsidR="00CE08FC" w:rsidP="00CE08FC" w:rsidRDefault="00263CE0" w14:paraId="37EC5276" w14:textId="08A18EBF">
      <w:pPr>
        <w:spacing w:after="0"/>
        <w:rPr>
          <w:rFonts w:ascii="Arial" w:hAnsi="Arial" w:cs="Arial"/>
          <w:b/>
          <w:bCs/>
        </w:rPr>
      </w:pPr>
      <w:r>
        <w:rPr>
          <w:rFonts w:ascii="Arial" w:hAnsi="Arial" w:cs="Arial"/>
          <w:b/>
          <w:bCs/>
        </w:rPr>
        <w:t xml:space="preserve">The role of </w:t>
      </w:r>
      <w:r w:rsidR="00CE08FC">
        <w:rPr>
          <w:rFonts w:ascii="Arial" w:hAnsi="Arial" w:cs="Arial"/>
          <w:b/>
          <w:bCs/>
        </w:rPr>
        <w:t xml:space="preserve">the Panel </w:t>
      </w:r>
      <w:r w:rsidRPr="00D66CA5" w:rsidR="00CE08FC">
        <w:rPr>
          <w:rFonts w:ascii="Arial" w:hAnsi="Arial" w:cs="Arial"/>
          <w:b/>
          <w:bCs/>
        </w:rPr>
        <w:t>Chair</w:t>
      </w:r>
      <w:r w:rsidR="00C628B7">
        <w:rPr>
          <w:rFonts w:ascii="Arial" w:hAnsi="Arial" w:cs="Arial"/>
          <w:b/>
          <w:bCs/>
        </w:rPr>
        <w:t>:</w:t>
      </w:r>
    </w:p>
    <w:p w:rsidR="00CE08FC" w:rsidP="00CE08FC" w:rsidRDefault="00CE08FC" w14:paraId="00244E5D" w14:textId="28F1A09A">
      <w:pPr>
        <w:spacing w:after="0"/>
        <w:rPr>
          <w:rFonts w:ascii="Arial" w:hAnsi="Arial" w:cs="Arial"/>
        </w:rPr>
      </w:pPr>
      <w:r w:rsidRPr="00D66CA5">
        <w:rPr>
          <w:rFonts w:ascii="Arial" w:hAnsi="Arial" w:cs="Arial"/>
        </w:rPr>
        <w:t xml:space="preserve">The </w:t>
      </w:r>
      <w:r>
        <w:rPr>
          <w:rFonts w:ascii="Arial" w:hAnsi="Arial" w:cs="Arial"/>
        </w:rPr>
        <w:t>panel</w:t>
      </w:r>
      <w:r w:rsidRPr="00D66CA5">
        <w:rPr>
          <w:rFonts w:ascii="Arial" w:hAnsi="Arial" w:cs="Arial"/>
        </w:rPr>
        <w:t xml:space="preserve"> chair, who </w:t>
      </w:r>
      <w:r>
        <w:rPr>
          <w:rFonts w:ascii="Arial" w:hAnsi="Arial" w:cs="Arial"/>
        </w:rPr>
        <w:t>may be</w:t>
      </w:r>
      <w:r w:rsidRPr="00D66CA5">
        <w:rPr>
          <w:rFonts w:ascii="Arial" w:hAnsi="Arial" w:cs="Arial"/>
        </w:rPr>
        <w:t xml:space="preserve"> nominated in advance of the meeting, should ensure that:</w:t>
      </w:r>
    </w:p>
    <w:p w:rsidRPr="006D5BEA" w:rsidR="000449DB" w:rsidRDefault="000449DB" w14:paraId="5E429B05" w14:textId="77777777">
      <w:pPr>
        <w:pStyle w:val="ListParagraph"/>
        <w:numPr>
          <w:ilvl w:val="0"/>
          <w:numId w:val="33"/>
        </w:numPr>
        <w:spacing w:after="0"/>
        <w:rPr>
          <w:rFonts w:ascii="Arial" w:hAnsi="Arial" w:cs="Arial"/>
        </w:rPr>
      </w:pPr>
      <w:r w:rsidRPr="006D5BEA">
        <w:rPr>
          <w:rFonts w:ascii="Arial" w:hAnsi="Arial" w:cs="Arial"/>
        </w:rPr>
        <w:t>the issues are addressed.</w:t>
      </w:r>
    </w:p>
    <w:p w:rsidRPr="006D5BEA" w:rsidR="008B38F6" w:rsidRDefault="008B38F6" w14:paraId="71C74512" w14:textId="4DAA6EC2">
      <w:pPr>
        <w:pStyle w:val="ListParagraph"/>
        <w:numPr>
          <w:ilvl w:val="0"/>
          <w:numId w:val="33"/>
        </w:numPr>
        <w:spacing w:after="0"/>
        <w:rPr>
          <w:rFonts w:ascii="Arial" w:hAnsi="Arial" w:cs="Arial"/>
        </w:rPr>
      </w:pPr>
      <w:r w:rsidRPr="006D5BEA">
        <w:rPr>
          <w:rFonts w:ascii="Arial" w:hAnsi="Arial" w:cs="Arial"/>
        </w:rPr>
        <w:t>evidence is reviewed carefully and objectively</w:t>
      </w:r>
      <w:r w:rsidRPr="006D5BEA" w:rsidR="00473667">
        <w:rPr>
          <w:rFonts w:ascii="Arial" w:hAnsi="Arial" w:cs="Arial"/>
        </w:rPr>
        <w:t>.</w:t>
      </w:r>
    </w:p>
    <w:p w:rsidRPr="006D5BEA" w:rsidR="000449DB" w:rsidRDefault="000449DB" w14:paraId="3C420355" w14:textId="77777777">
      <w:pPr>
        <w:pStyle w:val="ListParagraph"/>
        <w:numPr>
          <w:ilvl w:val="0"/>
          <w:numId w:val="33"/>
        </w:numPr>
        <w:spacing w:after="0"/>
        <w:rPr>
          <w:rFonts w:ascii="Arial" w:hAnsi="Arial" w:cs="Arial"/>
        </w:rPr>
      </w:pPr>
      <w:r w:rsidRPr="006D5BEA">
        <w:rPr>
          <w:rFonts w:ascii="Arial" w:hAnsi="Arial" w:cs="Arial"/>
        </w:rPr>
        <w:t>key findings of fact are made.</w:t>
      </w:r>
    </w:p>
    <w:p w:rsidR="000449DB" w:rsidRDefault="000449DB" w14:paraId="4B8698AA" w14:textId="77777777">
      <w:pPr>
        <w:pStyle w:val="ListParagraph"/>
        <w:numPr>
          <w:ilvl w:val="0"/>
          <w:numId w:val="33"/>
        </w:numPr>
        <w:spacing w:after="0"/>
        <w:rPr>
          <w:rFonts w:ascii="Arial" w:hAnsi="Arial" w:cs="Arial"/>
        </w:rPr>
      </w:pPr>
      <w:r w:rsidRPr="00E23777">
        <w:rPr>
          <w:rFonts w:ascii="Arial" w:hAnsi="Arial" w:cs="Arial"/>
        </w:rPr>
        <w:t>the committee is open-minded and acts independently.</w:t>
      </w:r>
    </w:p>
    <w:p w:rsidR="000449DB" w:rsidRDefault="000449DB" w14:paraId="059B81DC" w14:textId="77777777">
      <w:pPr>
        <w:pStyle w:val="ListParagraph"/>
        <w:numPr>
          <w:ilvl w:val="0"/>
          <w:numId w:val="33"/>
        </w:numPr>
        <w:spacing w:after="0"/>
        <w:rPr>
          <w:rFonts w:ascii="Arial" w:hAnsi="Arial" w:cs="Arial"/>
        </w:rPr>
      </w:pPr>
      <w:r w:rsidRPr="00E23777">
        <w:rPr>
          <w:rFonts w:ascii="Arial" w:hAnsi="Arial" w:cs="Arial"/>
        </w:rPr>
        <w:t>no member of the committee has an external interest in the outcome of the proceedings or any involvement in an earlier stage of the procedure.</w:t>
      </w:r>
    </w:p>
    <w:p w:rsidR="000449DB" w:rsidRDefault="000449DB" w14:paraId="39D18F11" w14:textId="77777777">
      <w:pPr>
        <w:pStyle w:val="ListParagraph"/>
        <w:numPr>
          <w:ilvl w:val="0"/>
          <w:numId w:val="33"/>
        </w:numPr>
        <w:spacing w:after="0"/>
        <w:rPr>
          <w:rFonts w:ascii="Arial" w:hAnsi="Arial" w:cs="Arial"/>
        </w:rPr>
      </w:pPr>
      <w:r>
        <w:rPr>
          <w:rFonts w:ascii="Arial" w:hAnsi="Arial" w:cs="Arial"/>
        </w:rPr>
        <w:t xml:space="preserve">minutes are taken of the meeting. </w:t>
      </w:r>
    </w:p>
    <w:p w:rsidRPr="00E23777" w:rsidR="000449DB" w:rsidRDefault="000449DB" w14:paraId="376A5738" w14:textId="13A844E9">
      <w:pPr>
        <w:pStyle w:val="ListParagraph"/>
        <w:numPr>
          <w:ilvl w:val="0"/>
          <w:numId w:val="33"/>
        </w:numPr>
        <w:spacing w:after="0"/>
        <w:rPr>
          <w:rFonts w:ascii="Arial" w:hAnsi="Arial" w:cs="Arial"/>
        </w:rPr>
      </w:pPr>
      <w:r w:rsidRPr="00E23777">
        <w:rPr>
          <w:rFonts w:ascii="Arial" w:hAnsi="Arial" w:cs="Arial"/>
        </w:rPr>
        <w:t xml:space="preserve">they liaise with the Clerk </w:t>
      </w:r>
      <w:r w:rsidR="008B38F6">
        <w:rPr>
          <w:rFonts w:ascii="Arial" w:hAnsi="Arial" w:cs="Arial"/>
        </w:rPr>
        <w:t>over the final response to the complaint</w:t>
      </w:r>
    </w:p>
    <w:p w:rsidR="000449DB" w:rsidP="00CE08FC" w:rsidRDefault="000449DB" w14:paraId="2CABBB94" w14:textId="77777777">
      <w:pPr>
        <w:spacing w:after="0"/>
        <w:rPr>
          <w:rFonts w:ascii="Arial" w:hAnsi="Arial" w:cs="Arial"/>
        </w:rPr>
      </w:pPr>
    </w:p>
    <w:p w:rsidR="000449DB" w:rsidP="00CE08FC" w:rsidRDefault="000449DB" w14:paraId="06D5B7A3" w14:textId="3B040181">
      <w:pPr>
        <w:spacing w:after="0"/>
        <w:rPr>
          <w:rFonts w:ascii="Arial" w:hAnsi="Arial" w:cs="Arial"/>
        </w:rPr>
      </w:pPr>
      <w:r>
        <w:rPr>
          <w:rFonts w:ascii="Arial" w:hAnsi="Arial" w:cs="Arial"/>
        </w:rPr>
        <w:t>If the complainant and other parties are invited to the meeting, the panel chair should ensure that:</w:t>
      </w:r>
    </w:p>
    <w:p w:rsidR="00CE08FC" w:rsidRDefault="00CE08FC" w14:paraId="05802056" w14:textId="77777777">
      <w:pPr>
        <w:pStyle w:val="ListParagraph"/>
        <w:numPr>
          <w:ilvl w:val="0"/>
          <w:numId w:val="33"/>
        </w:numPr>
        <w:spacing w:after="0"/>
        <w:rPr>
          <w:rFonts w:ascii="Arial" w:hAnsi="Arial" w:cs="Arial"/>
        </w:rPr>
      </w:pPr>
      <w:r w:rsidRPr="00E23E2B">
        <w:rPr>
          <w:rFonts w:ascii="Arial" w:hAnsi="Arial" w:cs="Arial"/>
        </w:rPr>
        <w:t>the meeting is conducted in an informal manner, is not adversarial, and that, if all parties are invited to attend, everyone is treated with respect and courtesy.</w:t>
      </w:r>
    </w:p>
    <w:p w:rsidR="00CE08FC" w:rsidRDefault="00CE08FC" w14:paraId="1F6523C1" w14:textId="77777777">
      <w:pPr>
        <w:pStyle w:val="ListParagraph"/>
        <w:numPr>
          <w:ilvl w:val="0"/>
          <w:numId w:val="33"/>
        </w:numPr>
        <w:spacing w:after="0"/>
        <w:rPr>
          <w:rFonts w:ascii="Arial" w:hAnsi="Arial" w:cs="Arial"/>
        </w:rPr>
      </w:pPr>
      <w:r w:rsidRPr="00E23E2B">
        <w:rPr>
          <w:rFonts w:ascii="Arial" w:hAnsi="Arial" w:cs="Arial"/>
        </w:rPr>
        <w:t>complainants who may not be used to speaking at such a meeting are put at ease. This is particularly important if the complainant is a child/young person.</w:t>
      </w:r>
    </w:p>
    <w:p w:rsidR="00CE08FC" w:rsidRDefault="00CE08FC" w14:paraId="06196741" w14:textId="50252BCB">
      <w:pPr>
        <w:pStyle w:val="ListParagraph"/>
        <w:numPr>
          <w:ilvl w:val="0"/>
          <w:numId w:val="33"/>
        </w:numPr>
        <w:spacing w:after="0"/>
        <w:rPr>
          <w:rFonts w:ascii="Arial" w:hAnsi="Arial" w:cs="Arial"/>
        </w:rPr>
      </w:pPr>
      <w:r w:rsidRPr="00E23E2B">
        <w:rPr>
          <w:rFonts w:ascii="Arial" w:hAnsi="Arial" w:cs="Arial"/>
        </w:rPr>
        <w:t>the remit of the committee is explained to the complainant</w:t>
      </w:r>
      <w:r w:rsidR="00C237D1">
        <w:rPr>
          <w:rFonts w:ascii="Arial" w:hAnsi="Arial" w:cs="Arial"/>
        </w:rPr>
        <w:t xml:space="preserve"> (if invited)</w:t>
      </w:r>
    </w:p>
    <w:p w:rsidRPr="006B35D9" w:rsidR="00CE08FC" w:rsidRDefault="00CE08FC" w14:paraId="179AE7C8" w14:textId="77777777">
      <w:pPr>
        <w:pStyle w:val="ListParagraph"/>
        <w:numPr>
          <w:ilvl w:val="0"/>
          <w:numId w:val="33"/>
        </w:numPr>
        <w:spacing w:after="0"/>
        <w:rPr>
          <w:rFonts w:ascii="Arial" w:hAnsi="Arial" w:cs="Arial"/>
        </w:rPr>
      </w:pPr>
      <w:r w:rsidRPr="006B35D9">
        <w:rPr>
          <w:rFonts w:ascii="Arial" w:hAnsi="Arial" w:cs="Arial"/>
        </w:rPr>
        <w:t>written material is seen by everyone in attendance, provided it does not breach confidentiality or any individual’s rights to privacy under the DPA 2018 or GDPR.</w:t>
      </w:r>
    </w:p>
    <w:p w:rsidRPr="006B35D9" w:rsidR="00CE08FC" w:rsidRDefault="00CE08FC" w14:paraId="2CBA9BDB" w14:textId="5FFDDDF9">
      <w:pPr>
        <w:pStyle w:val="ListParagraph"/>
        <w:numPr>
          <w:ilvl w:val="0"/>
          <w:numId w:val="33"/>
        </w:numPr>
        <w:spacing w:after="0"/>
        <w:rPr>
          <w:rFonts w:ascii="Arial" w:hAnsi="Arial" w:cs="Arial"/>
        </w:rPr>
      </w:pPr>
      <w:r w:rsidRPr="006B35D9">
        <w:rPr>
          <w:rFonts w:ascii="Arial" w:hAnsi="Arial" w:cs="Arial"/>
        </w:rPr>
        <w:t xml:space="preserve">if a new </w:t>
      </w:r>
      <w:r w:rsidRPr="006B35D9" w:rsidR="002A22A1">
        <w:rPr>
          <w:rFonts w:ascii="Arial" w:hAnsi="Arial" w:cs="Arial"/>
        </w:rPr>
        <w:t xml:space="preserve">or unexpected </w:t>
      </w:r>
      <w:r w:rsidRPr="006B35D9">
        <w:rPr>
          <w:rFonts w:ascii="Arial" w:hAnsi="Arial" w:cs="Arial"/>
        </w:rPr>
        <w:t>issue arises it</w:t>
      </w:r>
      <w:r w:rsidRPr="006B35D9" w:rsidR="00262598">
        <w:rPr>
          <w:rFonts w:ascii="Arial" w:hAnsi="Arial" w:cs="Arial"/>
        </w:rPr>
        <w:t xml:space="preserve"> may</w:t>
      </w:r>
      <w:r w:rsidRPr="006B35D9">
        <w:rPr>
          <w:rFonts w:ascii="Arial" w:hAnsi="Arial" w:cs="Arial"/>
        </w:rPr>
        <w:t xml:space="preserve"> be useful to give everyone the opportunity to consider and comment upon it; this may require a short adjournment of the meeting.</w:t>
      </w:r>
      <w:r w:rsidRPr="006B35D9" w:rsidR="00262598">
        <w:rPr>
          <w:rFonts w:ascii="Arial" w:hAnsi="Arial" w:cs="Arial"/>
        </w:rPr>
        <w:t xml:space="preserve"> The meeting </w:t>
      </w:r>
      <w:r w:rsidRPr="006B35D9" w:rsidR="00E33AA9">
        <w:rPr>
          <w:rFonts w:ascii="Arial" w:hAnsi="Arial" w:cs="Arial"/>
        </w:rPr>
        <w:t>could</w:t>
      </w:r>
      <w:r w:rsidRPr="006B35D9" w:rsidR="00262598">
        <w:rPr>
          <w:rFonts w:ascii="Arial" w:hAnsi="Arial" w:cs="Arial"/>
        </w:rPr>
        <w:t xml:space="preserve"> also of course be </w:t>
      </w:r>
      <w:r w:rsidRPr="006B35D9" w:rsidR="00E33AA9">
        <w:rPr>
          <w:rFonts w:ascii="Arial" w:hAnsi="Arial" w:cs="Arial"/>
        </w:rPr>
        <w:t>adjourned</w:t>
      </w:r>
      <w:r w:rsidRPr="006B35D9" w:rsidR="00262598">
        <w:rPr>
          <w:rFonts w:ascii="Arial" w:hAnsi="Arial" w:cs="Arial"/>
        </w:rPr>
        <w:t xml:space="preserve"> </w:t>
      </w:r>
      <w:r w:rsidRPr="006B35D9" w:rsidR="00E33AA9">
        <w:rPr>
          <w:rFonts w:ascii="Arial" w:hAnsi="Arial" w:cs="Arial"/>
        </w:rPr>
        <w:t xml:space="preserve">temporarily if the complainant or any other participant </w:t>
      </w:r>
      <w:r w:rsidRPr="006B35D9" w:rsidR="006B35D9">
        <w:rPr>
          <w:rFonts w:ascii="Arial" w:hAnsi="Arial" w:cs="Arial"/>
        </w:rPr>
        <w:t xml:space="preserve">requires a break. </w:t>
      </w:r>
    </w:p>
    <w:p w:rsidR="00CE08FC" w:rsidRDefault="00CE08FC" w14:paraId="0DF9DCE1" w14:textId="5BC8FBE6">
      <w:pPr>
        <w:pStyle w:val="ListParagraph"/>
        <w:numPr>
          <w:ilvl w:val="0"/>
          <w:numId w:val="33"/>
        </w:numPr>
        <w:spacing w:after="0"/>
        <w:rPr>
          <w:rFonts w:ascii="Arial" w:hAnsi="Arial" w:cs="Arial"/>
        </w:rPr>
      </w:pPr>
      <w:r w:rsidRPr="006B35D9">
        <w:rPr>
          <w:rFonts w:ascii="Arial" w:hAnsi="Arial" w:cs="Arial"/>
        </w:rPr>
        <w:t xml:space="preserve">both the complainant and the school are given the opportunity </w:t>
      </w:r>
      <w:r w:rsidRPr="00E23777">
        <w:rPr>
          <w:rFonts w:ascii="Arial" w:hAnsi="Arial" w:cs="Arial"/>
        </w:rPr>
        <w:t>to make their case and seek clarity, either through written submissions ahead of the meeting or verbally in the meeting itself</w:t>
      </w:r>
      <w:r w:rsidR="009915BE">
        <w:rPr>
          <w:rFonts w:ascii="Arial" w:hAnsi="Arial" w:cs="Arial"/>
        </w:rPr>
        <w:t>.</w:t>
      </w:r>
    </w:p>
    <w:p w:rsidRPr="00D66CA5" w:rsidR="00CE08FC" w:rsidP="00CE08FC" w:rsidRDefault="00CE08FC" w14:paraId="1B78F83D" w14:textId="77777777">
      <w:pPr>
        <w:spacing w:after="0"/>
        <w:rPr>
          <w:rFonts w:ascii="Arial" w:hAnsi="Arial" w:cs="Arial"/>
        </w:rPr>
      </w:pPr>
    </w:p>
    <w:p w:rsidR="00E65511" w:rsidP="00CE08FC" w:rsidRDefault="00263CE0" w14:paraId="4C3EA8AD" w14:textId="38EDEF28">
      <w:pPr>
        <w:spacing w:after="0"/>
        <w:rPr>
          <w:rFonts w:ascii="Arial" w:hAnsi="Arial" w:cs="Arial"/>
          <w:b/>
          <w:bCs/>
        </w:rPr>
      </w:pPr>
      <w:r>
        <w:rPr>
          <w:rFonts w:ascii="Arial" w:hAnsi="Arial" w:cs="Arial"/>
          <w:b/>
          <w:bCs/>
        </w:rPr>
        <w:t>The role of</w:t>
      </w:r>
      <w:r w:rsidR="00E65511">
        <w:rPr>
          <w:rFonts w:ascii="Arial" w:hAnsi="Arial" w:cs="Arial"/>
          <w:b/>
          <w:bCs/>
        </w:rPr>
        <w:t xml:space="preserve"> panel</w:t>
      </w:r>
      <w:r w:rsidRPr="00D66CA5" w:rsidR="00CE08FC">
        <w:rPr>
          <w:rFonts w:ascii="Arial" w:hAnsi="Arial" w:cs="Arial"/>
          <w:b/>
          <w:bCs/>
        </w:rPr>
        <w:t xml:space="preserve"> </w:t>
      </w:r>
      <w:r w:rsidR="00E65511">
        <w:rPr>
          <w:rFonts w:ascii="Arial" w:hAnsi="Arial" w:cs="Arial"/>
          <w:b/>
          <w:bCs/>
        </w:rPr>
        <w:t>m</w:t>
      </w:r>
      <w:r w:rsidRPr="00D66CA5" w:rsidR="00CE08FC">
        <w:rPr>
          <w:rFonts w:ascii="Arial" w:hAnsi="Arial" w:cs="Arial"/>
          <w:b/>
          <w:bCs/>
        </w:rPr>
        <w:t>ember</w:t>
      </w:r>
      <w:r w:rsidR="00E65511">
        <w:rPr>
          <w:rFonts w:ascii="Arial" w:hAnsi="Arial" w:cs="Arial"/>
          <w:b/>
          <w:bCs/>
        </w:rPr>
        <w:t>s</w:t>
      </w:r>
      <w:r w:rsidR="00C628B7">
        <w:rPr>
          <w:rFonts w:ascii="Arial" w:hAnsi="Arial" w:cs="Arial"/>
          <w:b/>
          <w:bCs/>
        </w:rPr>
        <w:t>:</w:t>
      </w:r>
    </w:p>
    <w:p w:rsidRPr="00E65511" w:rsidR="00CE08FC" w:rsidP="00CE08FC" w:rsidRDefault="00E65511" w14:paraId="1D32E24C" w14:textId="09158762">
      <w:pPr>
        <w:spacing w:after="0"/>
        <w:rPr>
          <w:rFonts w:ascii="Arial" w:hAnsi="Arial" w:cs="Arial"/>
          <w:b/>
          <w:bCs/>
        </w:rPr>
      </w:pPr>
      <w:r w:rsidRPr="00E65511">
        <w:rPr>
          <w:rFonts w:ascii="Arial" w:hAnsi="Arial" w:cs="Arial"/>
        </w:rPr>
        <w:t>Panel</w:t>
      </w:r>
      <w:r w:rsidRPr="00E65511" w:rsidR="00CE08FC">
        <w:rPr>
          <w:rFonts w:ascii="Arial" w:hAnsi="Arial" w:cs="Arial"/>
        </w:rPr>
        <w:t xml:space="preserve"> m</w:t>
      </w:r>
      <w:r w:rsidRPr="00D66CA5" w:rsidR="00CE08FC">
        <w:rPr>
          <w:rFonts w:ascii="Arial" w:hAnsi="Arial" w:cs="Arial"/>
        </w:rPr>
        <w:t>embers should be aware that:</w:t>
      </w:r>
    </w:p>
    <w:p w:rsidR="00CE08FC" w:rsidRDefault="00CE08FC" w14:paraId="4420429E" w14:textId="77777777">
      <w:pPr>
        <w:pStyle w:val="ListParagraph"/>
        <w:numPr>
          <w:ilvl w:val="0"/>
          <w:numId w:val="34"/>
        </w:numPr>
        <w:spacing w:after="0"/>
        <w:rPr>
          <w:rFonts w:ascii="Arial" w:hAnsi="Arial" w:cs="Arial"/>
        </w:rPr>
      </w:pPr>
      <w:r w:rsidRPr="00E23777">
        <w:rPr>
          <w:rFonts w:ascii="Arial" w:hAnsi="Arial" w:cs="Arial"/>
        </w:rPr>
        <w:t>the meeting must be independent</w:t>
      </w:r>
      <w:r>
        <w:rPr>
          <w:rFonts w:ascii="Arial" w:hAnsi="Arial" w:cs="Arial"/>
        </w:rPr>
        <w:t xml:space="preserve">, </w:t>
      </w:r>
      <w:r w:rsidRPr="00E23777">
        <w:rPr>
          <w:rFonts w:ascii="Arial" w:hAnsi="Arial" w:cs="Arial"/>
        </w:rPr>
        <w:t>impartial, and should be seen to be so</w:t>
      </w:r>
      <w:r>
        <w:rPr>
          <w:rFonts w:ascii="Arial" w:hAnsi="Arial" w:cs="Arial"/>
        </w:rPr>
        <w:t xml:space="preserve">. </w:t>
      </w:r>
      <w:r w:rsidRPr="00F25102">
        <w:rPr>
          <w:rFonts w:ascii="Arial" w:hAnsi="Arial" w:cs="Arial"/>
        </w:rPr>
        <w:t>No governor may sit on the committee if they have had a prior involvement in the complaint or in the circumstances surrounding it.</w:t>
      </w:r>
    </w:p>
    <w:p w:rsidR="00CE08FC" w:rsidRDefault="00CE08FC" w14:paraId="24A88C67" w14:textId="77777777">
      <w:pPr>
        <w:pStyle w:val="ListParagraph"/>
        <w:numPr>
          <w:ilvl w:val="0"/>
          <w:numId w:val="34"/>
        </w:numPr>
        <w:spacing w:after="0"/>
        <w:rPr>
          <w:rFonts w:ascii="Arial" w:hAnsi="Arial" w:cs="Arial"/>
        </w:rPr>
      </w:pPr>
      <w:r w:rsidRPr="00F25102">
        <w:rPr>
          <w:rFonts w:ascii="Arial" w:hAnsi="Arial" w:cs="Arial"/>
        </w:rPr>
        <w:t>the aim of the meeting should be to resolve the complaint and achieve reconciliation between the school and the complainant</w:t>
      </w:r>
      <w:r>
        <w:rPr>
          <w:rFonts w:ascii="Arial" w:hAnsi="Arial" w:cs="Arial"/>
        </w:rPr>
        <w:t xml:space="preserve">. </w:t>
      </w:r>
      <w:r w:rsidRPr="009B6A80">
        <w:rPr>
          <w:rFonts w:ascii="Arial" w:hAnsi="Arial" w:cs="Arial"/>
        </w:rPr>
        <w:t>We recognise that the complainant might not be satisfied with the outcome if the meeting does not find in their favour. It may only be possible to establish the facts and make recommendations.</w:t>
      </w:r>
    </w:p>
    <w:p w:rsidR="00BB3983" w:rsidP="00BB3983" w:rsidRDefault="00BB3983" w14:paraId="5B910F8E" w14:textId="77777777">
      <w:pPr>
        <w:spacing w:after="0"/>
        <w:rPr>
          <w:rFonts w:ascii="Arial" w:hAnsi="Arial" w:cs="Arial"/>
        </w:rPr>
      </w:pPr>
    </w:p>
    <w:p w:rsidRPr="00BB3983" w:rsidR="00BB3983" w:rsidP="00BB3983" w:rsidRDefault="00BB3983" w14:paraId="709AAFE9" w14:textId="2776A1B9">
      <w:pPr>
        <w:spacing w:after="0"/>
        <w:rPr>
          <w:rFonts w:ascii="Arial" w:hAnsi="Arial" w:cs="Arial"/>
        </w:rPr>
      </w:pPr>
      <w:r>
        <w:rPr>
          <w:rFonts w:ascii="Arial" w:hAnsi="Arial" w:cs="Arial"/>
        </w:rPr>
        <w:t>If the complainant is invited to the meeting:</w:t>
      </w:r>
    </w:p>
    <w:p w:rsidR="00CE08FC" w:rsidRDefault="00CE08FC" w14:paraId="711F1F8F" w14:textId="77777777">
      <w:pPr>
        <w:pStyle w:val="ListParagraph"/>
        <w:numPr>
          <w:ilvl w:val="0"/>
          <w:numId w:val="34"/>
        </w:numPr>
        <w:spacing w:after="0"/>
        <w:rPr>
          <w:rFonts w:ascii="Arial" w:hAnsi="Arial" w:cs="Arial"/>
        </w:rPr>
      </w:pPr>
      <w:r w:rsidRPr="009B6A80">
        <w:rPr>
          <w:rFonts w:ascii="Arial" w:hAnsi="Arial" w:cs="Arial"/>
        </w:rPr>
        <w:t>many complainants will feel nervous and inhibited in a formal setting</w:t>
      </w:r>
      <w:r>
        <w:rPr>
          <w:rFonts w:ascii="Arial" w:hAnsi="Arial" w:cs="Arial"/>
        </w:rPr>
        <w:t xml:space="preserve">. </w:t>
      </w:r>
      <w:r w:rsidRPr="009B6A80">
        <w:rPr>
          <w:rFonts w:ascii="Arial" w:hAnsi="Arial" w:cs="Arial"/>
        </w:rPr>
        <w:t>Parents/carers often feel emotional when discussing an issue that affects their child.</w:t>
      </w:r>
    </w:p>
    <w:p w:rsidRPr="00E25F4E" w:rsidR="00CE08FC" w:rsidRDefault="00CE08FC" w14:paraId="520AB07A" w14:textId="77777777">
      <w:pPr>
        <w:pStyle w:val="ListParagraph"/>
        <w:numPr>
          <w:ilvl w:val="0"/>
          <w:numId w:val="34"/>
        </w:numPr>
        <w:spacing w:after="0"/>
        <w:rPr>
          <w:rFonts w:ascii="Arial" w:hAnsi="Arial" w:cs="Arial"/>
        </w:rPr>
      </w:pPr>
      <w:r w:rsidRPr="009B6A80">
        <w:rPr>
          <w:rFonts w:ascii="Arial" w:hAnsi="Arial" w:cs="Arial"/>
        </w:rPr>
        <w:t>extra care needs to be taken when the complainant is a child/young person and present during all or part of the meeting</w:t>
      </w:r>
      <w:r>
        <w:rPr>
          <w:rFonts w:ascii="Arial" w:hAnsi="Arial" w:cs="Arial"/>
        </w:rPr>
        <w:t xml:space="preserve">. </w:t>
      </w:r>
      <w:r w:rsidRPr="009B6A80">
        <w:rPr>
          <w:rFonts w:ascii="Arial" w:hAnsi="Arial" w:cs="Arial"/>
        </w:rPr>
        <w:t xml:space="preserve">Careful consideration of the atmosphere and </w:t>
      </w:r>
      <w:r w:rsidRPr="009B6A80">
        <w:rPr>
          <w:rFonts w:ascii="Arial" w:hAnsi="Arial" w:cs="Arial"/>
        </w:rPr>
        <w:lastRenderedPageBreak/>
        <w:t>proceedings should ensure that the child/young person does not feel intimidated.</w:t>
      </w:r>
      <w:r>
        <w:rPr>
          <w:rFonts w:ascii="Arial" w:hAnsi="Arial" w:cs="Arial"/>
        </w:rPr>
        <w:t xml:space="preserve"> </w:t>
      </w:r>
      <w:r w:rsidRPr="005B403E">
        <w:rPr>
          <w:rFonts w:ascii="Arial" w:hAnsi="Arial" w:cs="Arial"/>
        </w:rPr>
        <w:t>The committee should respect the views of the child/young person and give them equal consideration to those of adults.</w:t>
      </w:r>
      <w:r>
        <w:rPr>
          <w:rFonts w:ascii="Arial" w:hAnsi="Arial" w:cs="Arial"/>
        </w:rPr>
        <w:t xml:space="preserve"> </w:t>
      </w:r>
      <w:r w:rsidRPr="005B403E">
        <w:rPr>
          <w:rFonts w:ascii="Arial" w:hAnsi="Arial" w:cs="Arial"/>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r>
        <w:rPr>
          <w:rFonts w:ascii="Arial" w:hAnsi="Arial" w:cs="Arial"/>
        </w:rPr>
        <w:t xml:space="preserve"> </w:t>
      </w:r>
      <w:r w:rsidRPr="005B403E">
        <w:rPr>
          <w:rFonts w:ascii="Arial" w:hAnsi="Arial" w:cs="Arial"/>
        </w:rPr>
        <w:t>However, the parent should be advised that agreement might not always be possible if the parent wishes the child/young person to attend a part of the meeting that the committee considers is not in the child/young person’s best interests.</w:t>
      </w:r>
      <w:r>
        <w:rPr>
          <w:rFonts w:ascii="Arial" w:hAnsi="Arial" w:cs="Arial"/>
        </w:rPr>
        <w:t xml:space="preserve"> T</w:t>
      </w:r>
      <w:r w:rsidRPr="00E25F4E">
        <w:rPr>
          <w:rFonts w:ascii="Arial" w:hAnsi="Arial" w:cs="Arial"/>
        </w:rPr>
        <w:t>he welfare of the child/young person is paramount.</w:t>
      </w:r>
    </w:p>
    <w:p w:rsidR="00CE08FC" w:rsidP="009F5870" w:rsidRDefault="00CE08FC" w14:paraId="1CF35D65" w14:textId="77777777">
      <w:pPr>
        <w:spacing w:after="0" w:line="240" w:lineRule="auto"/>
        <w:rPr>
          <w:rFonts w:ascii="Arial" w:hAnsi="Arial" w:eastAsia="Times New Roman" w:cs="Arial"/>
          <w:b/>
          <w:bCs/>
          <w:color w:val="FF0000"/>
          <w:lang w:eastAsia="en-GB"/>
        </w:rPr>
      </w:pPr>
    </w:p>
    <w:p w:rsidRPr="00792CAE" w:rsidR="00CE08FC" w:rsidP="009F5870" w:rsidRDefault="00CE08FC" w14:paraId="1F19B2C8" w14:textId="77777777">
      <w:pPr>
        <w:spacing w:after="0" w:line="240" w:lineRule="auto"/>
        <w:rPr>
          <w:rFonts w:ascii="Arial" w:hAnsi="Arial" w:eastAsia="Times New Roman" w:cs="Arial"/>
          <w:lang w:eastAsia="en-GB"/>
        </w:rPr>
      </w:pPr>
    </w:p>
    <w:p w:rsidRPr="00792CAE" w:rsidR="009F5870" w:rsidP="009F5870" w:rsidRDefault="009F5870" w14:paraId="038A585F" w14:textId="17703529">
      <w:pPr>
        <w:spacing w:after="0" w:line="240" w:lineRule="auto"/>
        <w:rPr>
          <w:rFonts w:ascii="Arial" w:hAnsi="Arial" w:eastAsia="Times New Roman" w:cs="Arial"/>
          <w:b/>
          <w:bCs/>
          <w:lang w:eastAsia="en-GB"/>
        </w:rPr>
      </w:pPr>
      <w:r w:rsidRPr="00792CAE">
        <w:rPr>
          <w:rFonts w:ascii="Arial" w:hAnsi="Arial" w:eastAsia="Times New Roman" w:cs="Arial"/>
          <w:b/>
          <w:bCs/>
          <w:lang w:eastAsia="en-GB"/>
        </w:rPr>
        <w:t>Guidance for the panel</w:t>
      </w:r>
      <w:r w:rsidR="00263CE0">
        <w:rPr>
          <w:rFonts w:ascii="Arial" w:hAnsi="Arial" w:eastAsia="Times New Roman" w:cs="Arial"/>
          <w:b/>
          <w:bCs/>
          <w:lang w:eastAsia="en-GB"/>
        </w:rPr>
        <w:t xml:space="preserve"> – what will you do</w:t>
      </w:r>
      <w:r w:rsidRPr="00792CAE">
        <w:rPr>
          <w:rFonts w:ascii="Arial" w:hAnsi="Arial" w:eastAsia="Times New Roman" w:cs="Arial"/>
          <w:b/>
          <w:bCs/>
          <w:lang w:eastAsia="en-GB"/>
        </w:rPr>
        <w:t>:</w:t>
      </w:r>
    </w:p>
    <w:p w:rsidRPr="00792CAE" w:rsidR="009F5870" w:rsidRDefault="009F5870" w14:paraId="6D6CDC39" w14:textId="77777777">
      <w:pPr>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t>The panel must first identify what the key element(s) of the complaint are - i.e.:</w:t>
      </w:r>
    </w:p>
    <w:p w:rsidRPr="00792CAE" w:rsidR="009F5870" w:rsidRDefault="009F5870" w14:paraId="04495AE4" w14:textId="77777777">
      <w:pPr>
        <w:numPr>
          <w:ilvl w:val="0"/>
          <w:numId w:val="17"/>
        </w:numPr>
        <w:spacing w:after="0" w:line="240" w:lineRule="auto"/>
        <w:rPr>
          <w:rFonts w:ascii="Arial" w:hAnsi="Arial" w:eastAsia="Times New Roman" w:cs="Arial"/>
          <w:lang w:eastAsia="en-GB"/>
        </w:rPr>
      </w:pPr>
      <w:r w:rsidRPr="00792CAE">
        <w:rPr>
          <w:rFonts w:ascii="Arial" w:hAnsi="Arial" w:eastAsia="Times New Roman" w:cs="Arial"/>
          <w:lang w:eastAsia="en-GB"/>
        </w:rPr>
        <w:t xml:space="preserve">what is it the complainant is concerned about? What are the specific issues? </w:t>
      </w:r>
    </w:p>
    <w:p w:rsidRPr="00792CAE" w:rsidR="009F5870" w:rsidRDefault="009F5870" w14:paraId="0D308AC3" w14:textId="77777777">
      <w:pPr>
        <w:numPr>
          <w:ilvl w:val="0"/>
          <w:numId w:val="17"/>
        </w:numPr>
        <w:spacing w:after="0" w:line="240" w:lineRule="auto"/>
        <w:rPr>
          <w:rFonts w:ascii="Arial" w:hAnsi="Arial" w:eastAsia="Times New Roman" w:cs="Arial"/>
          <w:lang w:eastAsia="en-GB"/>
        </w:rPr>
      </w:pPr>
      <w:r w:rsidRPr="00792CAE">
        <w:rPr>
          <w:rFonts w:ascii="Arial" w:hAnsi="Arial" w:eastAsia="Times New Roman" w:cs="Arial"/>
          <w:lang w:eastAsia="en-GB"/>
        </w:rPr>
        <w:t>what are the key issues that the panel will therefore consider? It will be helpful for the panel to note these clearly.</w:t>
      </w:r>
    </w:p>
    <w:p w:rsidRPr="00792CAE" w:rsidR="009F5870" w:rsidRDefault="009F5870" w14:paraId="1A481B95" w14:textId="77777777">
      <w:pPr>
        <w:numPr>
          <w:ilvl w:val="0"/>
          <w:numId w:val="17"/>
        </w:numPr>
        <w:spacing w:after="0" w:line="240" w:lineRule="auto"/>
        <w:rPr>
          <w:rFonts w:ascii="Arial" w:hAnsi="Arial" w:eastAsia="Times New Roman" w:cs="Arial"/>
          <w:lang w:eastAsia="en-GB"/>
        </w:rPr>
      </w:pPr>
      <w:r w:rsidRPr="00792CAE">
        <w:rPr>
          <w:rFonts w:ascii="Arial" w:hAnsi="Arial" w:eastAsia="Times New Roman" w:cs="Arial"/>
          <w:lang w:eastAsia="en-GB"/>
        </w:rPr>
        <w:t>what resolution is the complainant looking for?</w:t>
      </w:r>
    </w:p>
    <w:p w:rsidRPr="00792CAE" w:rsidR="009F5870" w:rsidP="009F5870" w:rsidRDefault="009F5870" w14:paraId="5B56D435" w14:textId="77777777">
      <w:pPr>
        <w:spacing w:after="0" w:line="240" w:lineRule="auto"/>
        <w:rPr>
          <w:rFonts w:ascii="Arial" w:hAnsi="Arial" w:eastAsia="Times New Roman" w:cs="Arial"/>
          <w:lang w:eastAsia="en-GB"/>
        </w:rPr>
      </w:pPr>
    </w:p>
    <w:p w:rsidRPr="00792CAE" w:rsidR="009F5870" w:rsidRDefault="009F5870" w14:paraId="2D17CE1F" w14:textId="77777777">
      <w:pPr>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t>What evidence do the panel have to consider:</w:t>
      </w:r>
    </w:p>
    <w:p w:rsidRPr="00792CAE" w:rsidR="009F5870" w:rsidRDefault="009F5870" w14:paraId="054B3F13" w14:textId="77777777">
      <w:pPr>
        <w:numPr>
          <w:ilvl w:val="0"/>
          <w:numId w:val="14"/>
        </w:numPr>
        <w:spacing w:after="0" w:line="240" w:lineRule="auto"/>
        <w:rPr>
          <w:rFonts w:ascii="Arial" w:hAnsi="Arial" w:eastAsia="Times New Roman" w:cs="Arial"/>
          <w:lang w:eastAsia="en-GB"/>
        </w:rPr>
      </w:pPr>
      <w:r w:rsidRPr="00792CAE">
        <w:rPr>
          <w:rFonts w:ascii="Arial" w:hAnsi="Arial" w:eastAsia="Times New Roman" w:cs="Arial"/>
          <w:lang w:eastAsia="en-GB"/>
        </w:rPr>
        <w:t xml:space="preserve">what written evidence has already been supplied? </w:t>
      </w:r>
    </w:p>
    <w:p w:rsidRPr="00792CAE" w:rsidR="009F5870" w:rsidRDefault="009F5870" w14:paraId="32BF7E24" w14:textId="77777777">
      <w:pPr>
        <w:numPr>
          <w:ilvl w:val="0"/>
          <w:numId w:val="14"/>
        </w:numPr>
        <w:spacing w:after="0" w:line="240" w:lineRule="auto"/>
        <w:rPr>
          <w:rFonts w:ascii="Arial" w:hAnsi="Arial" w:eastAsia="Times New Roman" w:cs="Arial"/>
          <w:lang w:eastAsia="en-GB"/>
        </w:rPr>
      </w:pPr>
      <w:r w:rsidRPr="00792CAE">
        <w:rPr>
          <w:rFonts w:ascii="Arial" w:hAnsi="Arial" w:eastAsia="Times New Roman" w:cs="Arial"/>
          <w:lang w:eastAsia="en-GB"/>
        </w:rPr>
        <w:t>does the panel have everything it requires? (if not, it may have to reach partial conclusions and reconvene to finalise them later)</w:t>
      </w:r>
    </w:p>
    <w:p w:rsidRPr="00792CAE" w:rsidR="009F5870" w:rsidRDefault="009F5870" w14:paraId="7756F46E" w14:textId="77777777">
      <w:pPr>
        <w:numPr>
          <w:ilvl w:val="0"/>
          <w:numId w:val="14"/>
        </w:numPr>
        <w:spacing w:after="0" w:line="240" w:lineRule="auto"/>
        <w:rPr>
          <w:rFonts w:ascii="Arial" w:hAnsi="Arial" w:eastAsia="Times New Roman" w:cs="Arial"/>
          <w:lang w:eastAsia="en-GB"/>
        </w:rPr>
      </w:pPr>
      <w:r w:rsidRPr="00792CAE">
        <w:rPr>
          <w:rFonts w:ascii="Arial" w:hAnsi="Arial" w:eastAsia="Times New Roman" w:cs="Arial"/>
          <w:lang w:eastAsia="en-GB"/>
        </w:rPr>
        <w:t>will the panel be likely to require any further evidence to help them reach conclusions?</w:t>
      </w:r>
    </w:p>
    <w:p w:rsidRPr="00792CAE" w:rsidR="009F5870" w:rsidP="009F5870" w:rsidRDefault="009F5870" w14:paraId="5DEC197E" w14:textId="77777777">
      <w:pPr>
        <w:spacing w:after="0" w:line="240" w:lineRule="auto"/>
        <w:rPr>
          <w:rFonts w:ascii="Arial" w:hAnsi="Arial" w:eastAsia="Times New Roman" w:cs="Arial"/>
          <w:lang w:eastAsia="en-GB"/>
        </w:rPr>
      </w:pPr>
    </w:p>
    <w:p w:rsidRPr="00792CAE" w:rsidR="009F5870" w:rsidRDefault="009F5870" w14:paraId="459AE897" w14:textId="77777777">
      <w:pPr>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t xml:space="preserve">The agreed panel chair then needs to lead the meeting so that the group consider the complaint and all the evidence presented. The meeting can be structured by focusing separately on each of the specific key issues identified. Panel members should aim to develop a clear understanding of the issues and events surrounding the complaint. The panel should review the evidence presented, and draw conclusions, on the balance of probability, about each of the key issues identified. As noted in the policy, the panel can: </w:t>
      </w:r>
    </w:p>
    <w:p w:rsidRPr="00792CAE" w:rsidR="009F5870" w:rsidRDefault="009F5870" w14:paraId="62D9BF52" w14:textId="77777777">
      <w:pPr>
        <w:numPr>
          <w:ilvl w:val="0"/>
          <w:numId w:val="15"/>
        </w:numPr>
        <w:spacing w:after="0" w:line="240" w:lineRule="auto"/>
        <w:rPr>
          <w:rFonts w:ascii="Arial" w:hAnsi="Arial" w:eastAsia="Times New Roman" w:cs="Arial"/>
          <w:lang w:eastAsia="en-GB"/>
        </w:rPr>
      </w:pPr>
      <w:r w:rsidRPr="00792CAE">
        <w:rPr>
          <w:rFonts w:ascii="Arial" w:hAnsi="Arial" w:eastAsia="Times New Roman" w:cs="Arial"/>
          <w:lang w:eastAsia="en-GB"/>
        </w:rPr>
        <w:t>uphold the complaint in whole or in part.</w:t>
      </w:r>
    </w:p>
    <w:p w:rsidRPr="00792CAE" w:rsidR="009F5870" w:rsidRDefault="009F5870" w14:paraId="568D9E28" w14:textId="77777777">
      <w:pPr>
        <w:numPr>
          <w:ilvl w:val="0"/>
          <w:numId w:val="15"/>
        </w:numPr>
        <w:spacing w:after="0" w:line="240" w:lineRule="auto"/>
        <w:rPr>
          <w:rFonts w:ascii="Arial" w:hAnsi="Arial" w:eastAsia="Times New Roman" w:cs="Arial"/>
          <w:lang w:eastAsia="en-GB"/>
        </w:rPr>
      </w:pPr>
      <w:r w:rsidRPr="00792CAE">
        <w:rPr>
          <w:rFonts w:ascii="Arial" w:hAnsi="Arial" w:eastAsia="Times New Roman" w:cs="Arial"/>
          <w:lang w:eastAsia="en-GB"/>
        </w:rPr>
        <w:t>dismiss the complaint in whole or in part.</w:t>
      </w:r>
    </w:p>
    <w:p w:rsidRPr="00792CAE" w:rsidR="009F5870" w:rsidP="009F5870" w:rsidRDefault="009F5870" w14:paraId="266C046A" w14:textId="77777777">
      <w:pPr>
        <w:spacing w:after="0" w:line="240" w:lineRule="auto"/>
        <w:rPr>
          <w:rFonts w:ascii="Arial" w:hAnsi="Arial" w:eastAsia="Times New Roman" w:cs="Arial"/>
          <w:lang w:eastAsia="en-GB"/>
        </w:rPr>
      </w:pPr>
    </w:p>
    <w:p w:rsidRPr="00792CAE" w:rsidR="009F5870" w:rsidP="009F5870" w:rsidRDefault="009F5870" w14:paraId="18F22902" w14:textId="77777777">
      <w:pPr>
        <w:spacing w:after="0" w:line="240" w:lineRule="auto"/>
        <w:rPr>
          <w:rFonts w:ascii="Arial" w:hAnsi="Arial" w:eastAsia="Times New Roman" w:cs="Arial"/>
          <w:lang w:eastAsia="en-GB"/>
        </w:rPr>
      </w:pPr>
      <w:r w:rsidRPr="00792CAE">
        <w:rPr>
          <w:rFonts w:ascii="Arial" w:hAnsi="Arial" w:eastAsia="Times New Roman" w:cs="Arial"/>
          <w:lang w:eastAsia="en-GB"/>
        </w:rPr>
        <w:t xml:space="preserve">The final conclusions may not always be so clear cut, and panels may wish to draw more nuanced conclusions than might be suggested by the two bullet points above. </w:t>
      </w:r>
    </w:p>
    <w:p w:rsidRPr="00792CAE" w:rsidR="009F5870" w:rsidP="009F5870" w:rsidRDefault="009F5870" w14:paraId="1D1BE4AE" w14:textId="77777777">
      <w:pPr>
        <w:spacing w:after="0" w:line="240" w:lineRule="auto"/>
        <w:rPr>
          <w:rFonts w:ascii="Arial" w:hAnsi="Arial" w:eastAsia="Times New Roman" w:cs="Arial"/>
          <w:lang w:eastAsia="en-GB"/>
        </w:rPr>
      </w:pPr>
    </w:p>
    <w:p w:rsidRPr="00792CAE" w:rsidR="009F5870" w:rsidRDefault="009F5870" w14:paraId="5220AE78" w14:textId="77777777">
      <w:pPr>
        <w:pStyle w:val="ListParagraph"/>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t>As noted in the policy, if the complaint is upheld in whole or in part, the committee will:</w:t>
      </w:r>
    </w:p>
    <w:p w:rsidRPr="00792CAE" w:rsidR="009F5870" w:rsidRDefault="009F5870" w14:paraId="4AD20178" w14:textId="77777777">
      <w:pPr>
        <w:numPr>
          <w:ilvl w:val="0"/>
          <w:numId w:val="16"/>
        </w:numPr>
        <w:spacing w:after="0" w:line="240" w:lineRule="auto"/>
        <w:rPr>
          <w:rFonts w:ascii="Arial" w:hAnsi="Arial" w:eastAsia="Times New Roman" w:cs="Arial"/>
          <w:lang w:eastAsia="en-GB"/>
        </w:rPr>
      </w:pPr>
      <w:r w:rsidRPr="00792CAE">
        <w:rPr>
          <w:rFonts w:ascii="Arial" w:hAnsi="Arial" w:eastAsia="Times New Roman" w:cs="Arial"/>
          <w:lang w:eastAsia="en-GB"/>
        </w:rPr>
        <w:t>decide on the appropriate action to be taken to resolve the complaint.</w:t>
      </w:r>
    </w:p>
    <w:p w:rsidRPr="00792CAE" w:rsidR="009F5870" w:rsidRDefault="009F5870" w14:paraId="758F2432" w14:textId="77777777">
      <w:pPr>
        <w:numPr>
          <w:ilvl w:val="0"/>
          <w:numId w:val="16"/>
        </w:numPr>
        <w:spacing w:after="0" w:line="240" w:lineRule="auto"/>
        <w:rPr>
          <w:rFonts w:ascii="Arial" w:hAnsi="Arial" w:eastAsia="Times New Roman" w:cs="Arial"/>
          <w:lang w:eastAsia="en-GB"/>
        </w:rPr>
      </w:pPr>
      <w:r w:rsidRPr="00792CAE">
        <w:rPr>
          <w:rFonts w:ascii="Arial" w:hAnsi="Arial" w:eastAsia="Times New Roman" w:cs="Arial"/>
          <w:lang w:eastAsia="en-GB"/>
        </w:rPr>
        <w:t>where appropriate, recommend changes to the school’s systems or procedures to prevent similar issues in the future.</w:t>
      </w:r>
    </w:p>
    <w:p w:rsidRPr="00792CAE" w:rsidR="009F5870" w:rsidP="009F5870" w:rsidRDefault="009F5870" w14:paraId="0F6C7692" w14:textId="77777777">
      <w:pPr>
        <w:spacing w:after="0" w:line="240" w:lineRule="auto"/>
        <w:rPr>
          <w:rFonts w:ascii="Arial" w:hAnsi="Arial" w:eastAsia="Times New Roman" w:cs="Arial"/>
          <w:lang w:eastAsia="en-GB"/>
        </w:rPr>
      </w:pPr>
    </w:p>
    <w:p w:rsidRPr="00792CAE" w:rsidR="009F5870" w:rsidP="009F5870" w:rsidRDefault="009F5870" w14:paraId="4F0D81CD" w14:textId="77777777">
      <w:pPr>
        <w:spacing w:after="0" w:line="240" w:lineRule="auto"/>
        <w:rPr>
          <w:rFonts w:ascii="Arial" w:hAnsi="Arial" w:eastAsia="Times New Roman" w:cs="Arial"/>
          <w:lang w:eastAsia="en-GB"/>
        </w:rPr>
      </w:pPr>
      <w:r w:rsidRPr="00792CAE">
        <w:rPr>
          <w:rFonts w:ascii="Arial" w:hAnsi="Arial" w:eastAsia="Times New Roman" w:cs="Arial"/>
          <w:b/>
          <w:bCs/>
          <w:lang w:eastAsia="en-GB"/>
        </w:rPr>
        <w:t>A word of warning for panels here:</w:t>
      </w:r>
      <w:r w:rsidRPr="00792CAE">
        <w:rPr>
          <w:rFonts w:ascii="Arial" w:hAnsi="Arial" w:eastAsia="Times New Roman" w:cs="Arial"/>
          <w:lang w:eastAsia="en-GB"/>
        </w:rPr>
        <w:t xml:space="preserve"> Whilst panels should remain objective, they are cautioned not to recommend significant changes to school’s systems or procedures in complete isolation from the Headteacher, since they may be unaware of specific reasons why certain systems or procedures exist. Governors have a responsibility for the well-being of their Headteachers and should be mindful of recommending significant changes accordingly. Panels are therefore advised to be cautious in this regard, and if they need to, recommend </w:t>
      </w:r>
      <w:r w:rsidRPr="00792CAE">
        <w:rPr>
          <w:rFonts w:ascii="Arial" w:hAnsi="Arial" w:eastAsia="Times New Roman" w:cs="Arial"/>
          <w:b/>
          <w:bCs/>
          <w:lang w:eastAsia="en-GB"/>
        </w:rPr>
        <w:t>reviews</w:t>
      </w:r>
      <w:r w:rsidRPr="00792CAE">
        <w:rPr>
          <w:rFonts w:ascii="Arial" w:hAnsi="Arial" w:eastAsia="Times New Roman" w:cs="Arial"/>
          <w:lang w:eastAsia="en-GB"/>
        </w:rPr>
        <w:t xml:space="preserve"> of certain procedures to ensure certain objectives or outcomes are met, rather than </w:t>
      </w:r>
      <w:r w:rsidRPr="00792CAE">
        <w:rPr>
          <w:rFonts w:ascii="Arial" w:hAnsi="Arial" w:eastAsia="Times New Roman" w:cs="Arial"/>
          <w:b/>
          <w:bCs/>
          <w:lang w:eastAsia="en-GB"/>
        </w:rPr>
        <w:t>specific changes</w:t>
      </w:r>
      <w:r w:rsidRPr="00792CAE">
        <w:rPr>
          <w:rFonts w:ascii="Arial" w:hAnsi="Arial" w:eastAsia="Times New Roman" w:cs="Arial"/>
          <w:lang w:eastAsia="en-GB"/>
        </w:rPr>
        <w:t xml:space="preserve"> per se. This also allows them to remain strategic rather than become engaged in operational matters.</w:t>
      </w:r>
    </w:p>
    <w:p w:rsidRPr="00792CAE" w:rsidR="009F5870" w:rsidP="009F5870" w:rsidRDefault="009F5870" w14:paraId="5439693E" w14:textId="77777777">
      <w:pPr>
        <w:spacing w:after="0" w:line="240" w:lineRule="auto"/>
        <w:rPr>
          <w:rFonts w:ascii="Arial" w:hAnsi="Arial" w:eastAsia="Times New Roman" w:cs="Arial"/>
          <w:lang w:eastAsia="en-GB"/>
        </w:rPr>
      </w:pPr>
    </w:p>
    <w:p w:rsidRPr="00792CAE" w:rsidR="009F5870" w:rsidRDefault="009F5870" w14:paraId="39874C36" w14:textId="1D875659">
      <w:pPr>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lastRenderedPageBreak/>
        <w:t xml:space="preserve">The panel then needs to draft a letter (from the panel chair) to the complainant with a full explanation of their decision and the reason(s) for it. A template letter is provided to assist with this </w:t>
      </w:r>
      <w:r w:rsidRPr="002F3EDC">
        <w:rPr>
          <w:rFonts w:ascii="Arial" w:hAnsi="Arial" w:eastAsia="Times New Roman" w:cs="Arial"/>
          <w:lang w:eastAsia="en-GB"/>
        </w:rPr>
        <w:t>in</w:t>
      </w:r>
      <w:r w:rsidRPr="002F3EDC" w:rsidR="00FE700B">
        <w:rPr>
          <w:rFonts w:ascii="Arial" w:hAnsi="Arial" w:eastAsia="Times New Roman" w:cs="Arial"/>
          <w:lang w:eastAsia="en-GB"/>
        </w:rPr>
        <w:t xml:space="preserve"> Resource</w:t>
      </w:r>
      <w:r w:rsidRPr="002F3EDC" w:rsidR="002F3EDC">
        <w:rPr>
          <w:rFonts w:ascii="Arial" w:hAnsi="Arial" w:eastAsia="Times New Roman" w:cs="Arial"/>
          <w:lang w:eastAsia="en-GB"/>
        </w:rPr>
        <w:t xml:space="preserve"> 9.</w:t>
      </w:r>
      <w:r w:rsidRPr="002F3EDC">
        <w:rPr>
          <w:rFonts w:ascii="Arial" w:hAnsi="Arial" w:eastAsia="Times New Roman" w:cs="Arial"/>
          <w:lang w:eastAsia="en-GB"/>
        </w:rPr>
        <w:t xml:space="preserve"> Whatever </w:t>
      </w:r>
      <w:r w:rsidRPr="00792CAE">
        <w:rPr>
          <w:rFonts w:ascii="Arial" w:hAnsi="Arial" w:eastAsia="Times New Roman" w:cs="Arial"/>
          <w:lang w:eastAsia="en-GB"/>
        </w:rPr>
        <w:t xml:space="preserve">the outcome of the panel review, panels are advised to ensure the letter is ‘human’ in tone and expresses empathy for the complainant. Any complaints process can be stressful for the complainant (as well as staff and governors involved) and so an empathetic tone, expressing a desire to move forwards in a positive way is advised, whatever the outcome. </w:t>
      </w:r>
    </w:p>
    <w:p w:rsidRPr="00792CAE" w:rsidR="009F5870" w:rsidP="009F5870" w:rsidRDefault="009F5870" w14:paraId="1683818C" w14:textId="77777777">
      <w:pPr>
        <w:spacing w:after="0" w:line="240" w:lineRule="auto"/>
        <w:rPr>
          <w:rFonts w:ascii="Arial" w:hAnsi="Arial" w:eastAsia="Times New Roman" w:cs="Arial"/>
          <w:lang w:eastAsia="en-GB"/>
        </w:rPr>
      </w:pPr>
    </w:p>
    <w:p w:rsidRPr="00792CAE" w:rsidR="009F5870" w:rsidRDefault="009F5870" w14:paraId="4E0D87BD" w14:textId="77777777">
      <w:pPr>
        <w:numPr>
          <w:ilvl w:val="0"/>
          <w:numId w:val="13"/>
        </w:numPr>
        <w:spacing w:after="0" w:line="240" w:lineRule="auto"/>
        <w:rPr>
          <w:rFonts w:ascii="Arial" w:hAnsi="Arial" w:eastAsia="Times New Roman" w:cs="Arial"/>
          <w:lang w:eastAsia="en-GB"/>
        </w:rPr>
      </w:pPr>
      <w:r w:rsidRPr="00792CAE">
        <w:rPr>
          <w:rFonts w:ascii="Arial" w:hAnsi="Arial" w:eastAsia="Times New Roman" w:cs="Arial"/>
          <w:lang w:eastAsia="en-GB"/>
        </w:rPr>
        <w:t xml:space="preserve">It will then be up to the complainant the degree to which the response letter is accepted. However, the panel will have fulfilled its role, and this must conclude the process. </w:t>
      </w:r>
    </w:p>
    <w:p w:rsidRPr="00792CAE" w:rsidR="00674132" w:rsidP="00674132" w:rsidRDefault="00674132" w14:paraId="21DEF6C0" w14:textId="77777777">
      <w:pPr>
        <w:pStyle w:val="ListParagraph"/>
        <w:rPr>
          <w:rFonts w:ascii="Arial" w:hAnsi="Arial" w:eastAsia="Times New Roman" w:cs="Arial"/>
          <w:lang w:eastAsia="en-GB"/>
        </w:rPr>
      </w:pPr>
    </w:p>
    <w:p w:rsidRPr="00792CAE" w:rsidR="00674132" w:rsidP="00674132" w:rsidRDefault="00674132" w14:paraId="0258C089" w14:textId="140AF4A5">
      <w:pPr>
        <w:spacing w:after="0" w:line="240" w:lineRule="auto"/>
        <w:rPr>
          <w:rFonts w:ascii="Arial" w:hAnsi="Arial" w:eastAsia="Times New Roman" w:cs="Arial"/>
          <w:b/>
          <w:bCs/>
          <w:lang w:eastAsia="en-GB"/>
        </w:rPr>
      </w:pPr>
      <w:r w:rsidRPr="00792CAE">
        <w:rPr>
          <w:rFonts w:ascii="Arial" w:hAnsi="Arial" w:eastAsia="Times New Roman" w:cs="Arial"/>
          <w:b/>
          <w:bCs/>
          <w:lang w:eastAsia="en-GB"/>
        </w:rPr>
        <w:t>Outline agenda for the panel:</w:t>
      </w:r>
    </w:p>
    <w:p w:rsidRPr="00792CAE" w:rsidR="009F5870" w:rsidP="009F5870" w:rsidRDefault="009F5870" w14:paraId="781D3A1E" w14:textId="77777777">
      <w:pPr>
        <w:spacing w:after="0" w:line="240" w:lineRule="auto"/>
        <w:rPr>
          <w:rFonts w:ascii="Arial" w:hAnsi="Arial" w:eastAsia="Times New Roman" w:cs="Arial"/>
          <w:b/>
          <w:lang w:eastAsia="en-GB"/>
        </w:rPr>
      </w:pPr>
    </w:p>
    <w:p w:rsidRPr="00AB0544" w:rsidR="00674132" w:rsidRDefault="00C6113B" w14:paraId="2171B959" w14:textId="0F3CD3BE">
      <w:pPr>
        <w:pStyle w:val="ListParagraph"/>
        <w:numPr>
          <w:ilvl w:val="0"/>
          <w:numId w:val="35"/>
        </w:numPr>
        <w:spacing w:after="0" w:line="240" w:lineRule="auto"/>
        <w:rPr>
          <w:rFonts w:ascii="Arial" w:hAnsi="Arial" w:eastAsia="Times New Roman" w:cs="Arial"/>
          <w:bCs/>
          <w:lang w:eastAsia="en-GB"/>
        </w:rPr>
      </w:pPr>
      <w:r w:rsidRPr="00AB0544">
        <w:rPr>
          <w:rFonts w:ascii="Arial" w:hAnsi="Arial" w:eastAsia="Times New Roman" w:cs="Arial"/>
          <w:bCs/>
          <w:lang w:eastAsia="en-GB"/>
        </w:rPr>
        <w:t>Introductions</w:t>
      </w:r>
      <w:r w:rsidRPr="00AB0544" w:rsidR="00232574">
        <w:rPr>
          <w:rFonts w:ascii="Arial" w:hAnsi="Arial" w:eastAsia="Times New Roman" w:cs="Arial"/>
          <w:bCs/>
          <w:lang w:eastAsia="en-GB"/>
        </w:rPr>
        <w:t>, including:</w:t>
      </w:r>
    </w:p>
    <w:p w:rsidRPr="00792CAE" w:rsidR="00232574" w:rsidRDefault="00232574" w14:paraId="17FF674D" w14:textId="5463E924">
      <w:pPr>
        <w:pStyle w:val="ListParagraph"/>
        <w:numPr>
          <w:ilvl w:val="0"/>
          <w:numId w:val="36"/>
        </w:numPr>
        <w:spacing w:after="0" w:line="240" w:lineRule="auto"/>
        <w:rPr>
          <w:rFonts w:ascii="Arial" w:hAnsi="Arial" w:eastAsia="Times New Roman" w:cs="Arial"/>
          <w:bCs/>
          <w:lang w:eastAsia="en-GB"/>
        </w:rPr>
      </w:pPr>
      <w:r w:rsidRPr="00792CAE">
        <w:rPr>
          <w:rFonts w:ascii="Arial" w:hAnsi="Arial" w:eastAsia="Times New Roman" w:cs="Arial"/>
          <w:bCs/>
          <w:lang w:eastAsia="en-GB"/>
        </w:rPr>
        <w:t>Electing a chair (unless already previously identified)</w:t>
      </w:r>
    </w:p>
    <w:p w:rsidRPr="00792CAE" w:rsidR="00232574" w:rsidRDefault="00232574" w14:paraId="7780B426" w14:textId="567ACFAF">
      <w:pPr>
        <w:pStyle w:val="ListParagraph"/>
        <w:numPr>
          <w:ilvl w:val="0"/>
          <w:numId w:val="36"/>
        </w:numPr>
        <w:spacing w:after="0" w:line="240" w:lineRule="auto"/>
        <w:rPr>
          <w:rFonts w:ascii="Arial" w:hAnsi="Arial" w:eastAsia="Times New Roman" w:cs="Arial"/>
          <w:bCs/>
          <w:lang w:eastAsia="en-GB"/>
        </w:rPr>
      </w:pPr>
      <w:r w:rsidRPr="00792CAE">
        <w:rPr>
          <w:rFonts w:ascii="Arial" w:hAnsi="Arial" w:eastAsia="Times New Roman" w:cs="Arial"/>
          <w:bCs/>
          <w:lang w:eastAsia="en-GB"/>
        </w:rPr>
        <w:t>Role of the clerk</w:t>
      </w:r>
      <w:r w:rsidRPr="00792CAE" w:rsidR="00C6113B">
        <w:rPr>
          <w:rFonts w:ascii="Arial" w:hAnsi="Arial" w:eastAsia="Times New Roman" w:cs="Arial"/>
          <w:bCs/>
          <w:lang w:eastAsia="en-GB"/>
        </w:rPr>
        <w:t xml:space="preserve"> (taking notes of the discussion, supporting with the draftin</w:t>
      </w:r>
      <w:r w:rsidR="00B24C31">
        <w:rPr>
          <w:rFonts w:ascii="Arial" w:hAnsi="Arial" w:eastAsia="Times New Roman" w:cs="Arial"/>
          <w:bCs/>
          <w:lang w:eastAsia="en-GB"/>
        </w:rPr>
        <w:t>g</w:t>
      </w:r>
      <w:r w:rsidRPr="00792CAE" w:rsidR="00C6113B">
        <w:rPr>
          <w:rFonts w:ascii="Arial" w:hAnsi="Arial" w:eastAsia="Times New Roman" w:cs="Arial"/>
          <w:bCs/>
          <w:lang w:eastAsia="en-GB"/>
        </w:rPr>
        <w:t xml:space="preserve"> of an outcome letter, further communication with the complainant</w:t>
      </w:r>
    </w:p>
    <w:p w:rsidRPr="00792CAE" w:rsidR="00C6113B" w:rsidRDefault="00C6113B" w14:paraId="601D3311" w14:textId="2DB87BA4">
      <w:pPr>
        <w:pStyle w:val="ListParagraph"/>
        <w:numPr>
          <w:ilvl w:val="0"/>
          <w:numId w:val="36"/>
        </w:numPr>
        <w:spacing w:after="0" w:line="240" w:lineRule="auto"/>
        <w:rPr>
          <w:rFonts w:ascii="Arial" w:hAnsi="Arial" w:eastAsia="Times New Roman" w:cs="Arial"/>
          <w:bCs/>
          <w:lang w:eastAsia="en-GB"/>
        </w:rPr>
      </w:pPr>
      <w:r w:rsidRPr="00792CAE">
        <w:rPr>
          <w:rFonts w:ascii="Arial" w:hAnsi="Arial" w:eastAsia="Times New Roman" w:cs="Arial"/>
          <w:bCs/>
          <w:lang w:eastAsia="en-GB"/>
        </w:rPr>
        <w:t xml:space="preserve">Role of the LA Adviser (if invited </w:t>
      </w:r>
      <w:r w:rsidR="00CE6FBD">
        <w:rPr>
          <w:rFonts w:ascii="Arial" w:hAnsi="Arial" w:eastAsia="Times New Roman" w:cs="Arial"/>
          <w:bCs/>
          <w:lang w:eastAsia="en-GB"/>
        </w:rPr>
        <w:t>for</w:t>
      </w:r>
      <w:r w:rsidRPr="00792CAE">
        <w:rPr>
          <w:rFonts w:ascii="Arial" w:hAnsi="Arial" w:eastAsia="Times New Roman" w:cs="Arial"/>
          <w:bCs/>
          <w:lang w:eastAsia="en-GB"/>
        </w:rPr>
        <w:t xml:space="preserve"> procedural advice</w:t>
      </w:r>
      <w:r w:rsidRPr="00792CAE" w:rsidR="00792CAE">
        <w:rPr>
          <w:rFonts w:ascii="Arial" w:hAnsi="Arial" w:eastAsia="Times New Roman" w:cs="Arial"/>
          <w:bCs/>
          <w:lang w:eastAsia="en-GB"/>
        </w:rPr>
        <w:t>)</w:t>
      </w:r>
    </w:p>
    <w:p w:rsidRPr="00792CAE" w:rsidR="00792CAE" w:rsidP="00792CAE" w:rsidRDefault="00792CAE" w14:paraId="23C3BF33" w14:textId="77777777">
      <w:pPr>
        <w:spacing w:after="0" w:line="240" w:lineRule="auto"/>
        <w:rPr>
          <w:rFonts w:ascii="Arial" w:hAnsi="Arial" w:eastAsia="Times New Roman" w:cs="Arial"/>
          <w:bCs/>
          <w:lang w:eastAsia="en-GB"/>
        </w:rPr>
      </w:pPr>
    </w:p>
    <w:p w:rsidR="007704D3" w:rsidRDefault="007704D3" w14:paraId="3D8346C4" w14:textId="522BFC24">
      <w:pPr>
        <w:pStyle w:val="ListParagraph"/>
        <w:numPr>
          <w:ilvl w:val="0"/>
          <w:numId w:val="35"/>
        </w:numPr>
        <w:spacing w:after="0" w:line="240" w:lineRule="auto"/>
        <w:rPr>
          <w:rFonts w:ascii="Arial" w:hAnsi="Arial" w:eastAsia="Times New Roman" w:cs="Arial"/>
          <w:bCs/>
          <w:lang w:eastAsia="en-GB"/>
        </w:rPr>
      </w:pPr>
      <w:r>
        <w:rPr>
          <w:rFonts w:ascii="Arial" w:hAnsi="Arial" w:eastAsia="Times New Roman" w:cs="Arial"/>
          <w:bCs/>
          <w:lang w:eastAsia="en-GB"/>
        </w:rPr>
        <w:t xml:space="preserve">Ensure the panel are </w:t>
      </w:r>
      <w:r w:rsidR="001C7C4C">
        <w:rPr>
          <w:rFonts w:ascii="Arial" w:hAnsi="Arial" w:eastAsia="Times New Roman" w:cs="Arial"/>
          <w:bCs/>
          <w:lang w:eastAsia="en-GB"/>
        </w:rPr>
        <w:t xml:space="preserve">clear on and </w:t>
      </w:r>
      <w:r>
        <w:rPr>
          <w:rFonts w:ascii="Arial" w:hAnsi="Arial" w:eastAsia="Times New Roman" w:cs="Arial"/>
          <w:bCs/>
          <w:lang w:eastAsia="en-GB"/>
        </w:rPr>
        <w:t>in agreement over:</w:t>
      </w:r>
    </w:p>
    <w:p w:rsidR="001C7C4C" w:rsidRDefault="007704D3" w14:paraId="0872A84E" w14:textId="77777777">
      <w:pPr>
        <w:pStyle w:val="ListParagraph"/>
        <w:numPr>
          <w:ilvl w:val="0"/>
          <w:numId w:val="37"/>
        </w:numPr>
        <w:spacing w:after="0" w:line="240" w:lineRule="auto"/>
        <w:rPr>
          <w:rFonts w:ascii="Arial" w:hAnsi="Arial" w:eastAsia="Times New Roman" w:cs="Arial"/>
          <w:bCs/>
          <w:lang w:eastAsia="en-GB"/>
        </w:rPr>
      </w:pPr>
      <w:r>
        <w:rPr>
          <w:rFonts w:ascii="Arial" w:hAnsi="Arial" w:eastAsia="Times New Roman" w:cs="Arial"/>
          <w:bCs/>
          <w:lang w:eastAsia="en-GB"/>
        </w:rPr>
        <w:t>E</w:t>
      </w:r>
      <w:r w:rsidRPr="007704D3">
        <w:rPr>
          <w:rFonts w:ascii="Arial" w:hAnsi="Arial" w:eastAsia="Times New Roman" w:cs="Arial"/>
          <w:bCs/>
          <w:lang w:eastAsia="en-GB"/>
        </w:rPr>
        <w:t xml:space="preserve">ach of the </w:t>
      </w:r>
      <w:r w:rsidRPr="007704D3" w:rsidR="00674132">
        <w:rPr>
          <w:rFonts w:ascii="Arial" w:hAnsi="Arial" w:eastAsia="Times New Roman" w:cs="Arial"/>
          <w:bCs/>
          <w:lang w:eastAsia="en-GB"/>
        </w:rPr>
        <w:t>key element(s) of the complain</w:t>
      </w:r>
      <w:r w:rsidRPr="007704D3" w:rsidR="00792CAE">
        <w:rPr>
          <w:rFonts w:ascii="Arial" w:hAnsi="Arial" w:eastAsia="Times New Roman" w:cs="Arial"/>
          <w:bCs/>
          <w:lang w:eastAsia="en-GB"/>
        </w:rPr>
        <w:t xml:space="preserve">t </w:t>
      </w:r>
    </w:p>
    <w:p w:rsidRPr="007704D3" w:rsidR="00674132" w:rsidRDefault="001C7C4C" w14:paraId="129DB99D" w14:textId="30830AD9">
      <w:pPr>
        <w:pStyle w:val="ListParagraph"/>
        <w:numPr>
          <w:ilvl w:val="0"/>
          <w:numId w:val="37"/>
        </w:numPr>
        <w:spacing w:after="0" w:line="240" w:lineRule="auto"/>
        <w:rPr>
          <w:rFonts w:ascii="Arial" w:hAnsi="Arial" w:eastAsia="Times New Roman" w:cs="Arial"/>
          <w:bCs/>
          <w:lang w:eastAsia="en-GB"/>
        </w:rPr>
      </w:pPr>
      <w:r>
        <w:rPr>
          <w:rFonts w:ascii="Arial" w:hAnsi="Arial" w:eastAsia="Times New Roman" w:cs="Arial"/>
          <w:bCs/>
          <w:lang w:eastAsia="en-GB"/>
        </w:rPr>
        <w:t>T</w:t>
      </w:r>
      <w:r w:rsidRPr="007704D3" w:rsidR="00792CAE">
        <w:rPr>
          <w:rFonts w:ascii="Arial" w:hAnsi="Arial" w:eastAsia="Times New Roman" w:cs="Arial"/>
          <w:bCs/>
          <w:lang w:eastAsia="en-GB"/>
        </w:rPr>
        <w:t xml:space="preserve">he resolution </w:t>
      </w:r>
      <w:r w:rsidRPr="007704D3" w:rsidR="00674132">
        <w:rPr>
          <w:rFonts w:ascii="Arial" w:hAnsi="Arial" w:eastAsia="Times New Roman" w:cs="Arial"/>
          <w:bCs/>
          <w:lang w:eastAsia="en-GB"/>
        </w:rPr>
        <w:t xml:space="preserve">the complainant </w:t>
      </w:r>
      <w:r w:rsidRPr="007704D3" w:rsidR="00792CAE">
        <w:rPr>
          <w:rFonts w:ascii="Arial" w:hAnsi="Arial" w:eastAsia="Times New Roman" w:cs="Arial"/>
          <w:bCs/>
          <w:lang w:eastAsia="en-GB"/>
        </w:rPr>
        <w:t xml:space="preserve">is </w:t>
      </w:r>
      <w:r w:rsidRPr="007704D3" w:rsidR="00674132">
        <w:rPr>
          <w:rFonts w:ascii="Arial" w:hAnsi="Arial" w:eastAsia="Times New Roman" w:cs="Arial"/>
          <w:bCs/>
          <w:lang w:eastAsia="en-GB"/>
        </w:rPr>
        <w:t>looking for</w:t>
      </w:r>
    </w:p>
    <w:p w:rsidRPr="00674132" w:rsidR="00674132" w:rsidP="00674132" w:rsidRDefault="00674132" w14:paraId="47E66758" w14:textId="77777777">
      <w:pPr>
        <w:spacing w:after="0" w:line="240" w:lineRule="auto"/>
        <w:rPr>
          <w:rFonts w:ascii="Arial" w:hAnsi="Arial" w:eastAsia="Times New Roman" w:cs="Arial"/>
          <w:bCs/>
          <w:lang w:eastAsia="en-GB"/>
        </w:rPr>
      </w:pPr>
    </w:p>
    <w:p w:rsidRPr="00AB0544" w:rsidR="00674132" w:rsidRDefault="00C105C3" w14:paraId="6214E87A" w14:textId="295A02BB">
      <w:pPr>
        <w:pStyle w:val="ListParagraph"/>
        <w:numPr>
          <w:ilvl w:val="0"/>
          <w:numId w:val="35"/>
        </w:numPr>
        <w:spacing w:after="0" w:line="240" w:lineRule="auto"/>
        <w:rPr>
          <w:rFonts w:ascii="Arial" w:hAnsi="Arial" w:eastAsia="Times New Roman" w:cs="Arial"/>
          <w:bCs/>
          <w:lang w:eastAsia="en-GB"/>
        </w:rPr>
      </w:pPr>
      <w:r w:rsidRPr="00AB0544">
        <w:rPr>
          <w:rFonts w:ascii="Arial" w:hAnsi="Arial" w:eastAsia="Times New Roman" w:cs="Arial"/>
          <w:bCs/>
          <w:lang w:eastAsia="en-GB"/>
        </w:rPr>
        <w:t>Look at each key issue in turn, and for each:</w:t>
      </w:r>
    </w:p>
    <w:p w:rsidRPr="001C7C4C" w:rsidR="00924F62" w:rsidRDefault="00C105C3" w14:paraId="4E4616B6" w14:textId="50CB819A">
      <w:pPr>
        <w:pStyle w:val="ListParagraph"/>
        <w:numPr>
          <w:ilvl w:val="0"/>
          <w:numId w:val="38"/>
        </w:numPr>
        <w:spacing w:after="0" w:line="240" w:lineRule="auto"/>
        <w:rPr>
          <w:rFonts w:ascii="Arial" w:hAnsi="Arial" w:eastAsia="Times New Roman" w:cs="Arial"/>
          <w:bCs/>
          <w:lang w:eastAsia="en-GB"/>
        </w:rPr>
      </w:pPr>
      <w:r w:rsidRPr="001C7C4C">
        <w:rPr>
          <w:rFonts w:ascii="Arial" w:hAnsi="Arial" w:eastAsia="Times New Roman" w:cs="Arial"/>
          <w:bCs/>
          <w:lang w:eastAsia="en-GB"/>
        </w:rPr>
        <w:t>Review the evidence presented</w:t>
      </w:r>
      <w:r w:rsidRPr="001C7C4C" w:rsidR="00BD23D8">
        <w:rPr>
          <w:rFonts w:ascii="Arial" w:hAnsi="Arial" w:eastAsia="Times New Roman" w:cs="Arial"/>
          <w:bCs/>
          <w:lang w:eastAsia="en-GB"/>
        </w:rPr>
        <w:t xml:space="preserve"> – in the </w:t>
      </w:r>
      <w:r w:rsidRPr="001C7C4C" w:rsidR="00691638">
        <w:rPr>
          <w:rFonts w:ascii="Arial" w:hAnsi="Arial" w:eastAsia="Times New Roman" w:cs="Arial"/>
          <w:bCs/>
          <w:lang w:eastAsia="en-GB"/>
        </w:rPr>
        <w:t>original c</w:t>
      </w:r>
      <w:r w:rsidRPr="001C7C4C" w:rsidR="00795692">
        <w:rPr>
          <w:rFonts w:ascii="Arial" w:hAnsi="Arial" w:eastAsia="Times New Roman" w:cs="Arial"/>
          <w:bCs/>
          <w:lang w:eastAsia="en-GB"/>
        </w:rPr>
        <w:t>omplaints form</w:t>
      </w:r>
      <w:r w:rsidRPr="001C7C4C" w:rsidR="00691638">
        <w:rPr>
          <w:rFonts w:ascii="Arial" w:hAnsi="Arial" w:eastAsia="Times New Roman" w:cs="Arial"/>
          <w:bCs/>
          <w:lang w:eastAsia="en-GB"/>
        </w:rPr>
        <w:t xml:space="preserve"> and panel review form, the </w:t>
      </w:r>
      <w:r w:rsidRPr="001C7C4C" w:rsidR="00BD23D8">
        <w:rPr>
          <w:rFonts w:ascii="Arial" w:hAnsi="Arial" w:eastAsia="Times New Roman" w:cs="Arial"/>
          <w:bCs/>
          <w:lang w:eastAsia="en-GB"/>
        </w:rPr>
        <w:t>Head</w:t>
      </w:r>
      <w:r w:rsidRPr="001C7C4C" w:rsidR="00691638">
        <w:rPr>
          <w:rFonts w:ascii="Arial" w:hAnsi="Arial" w:eastAsia="Times New Roman" w:cs="Arial"/>
          <w:bCs/>
          <w:lang w:eastAsia="en-GB"/>
        </w:rPr>
        <w:t>teacher</w:t>
      </w:r>
      <w:r w:rsidRPr="001C7C4C" w:rsidR="00BD23D8">
        <w:rPr>
          <w:rFonts w:ascii="Arial" w:hAnsi="Arial" w:eastAsia="Times New Roman" w:cs="Arial"/>
          <w:bCs/>
          <w:lang w:eastAsia="en-GB"/>
        </w:rPr>
        <w:t xml:space="preserve"> and Chair</w:t>
      </w:r>
      <w:r w:rsidR="00BE2983">
        <w:rPr>
          <w:rFonts w:ascii="Arial" w:hAnsi="Arial" w:eastAsia="Times New Roman" w:cs="Arial"/>
          <w:bCs/>
          <w:lang w:eastAsia="en-GB"/>
        </w:rPr>
        <w:t xml:space="preserve"> of Governor</w:t>
      </w:r>
      <w:r w:rsidR="007534AA">
        <w:rPr>
          <w:rFonts w:ascii="Arial" w:hAnsi="Arial" w:eastAsia="Times New Roman" w:cs="Arial"/>
          <w:bCs/>
          <w:lang w:eastAsia="en-GB"/>
        </w:rPr>
        <w:t>’</w:t>
      </w:r>
      <w:r w:rsidR="00BE2983">
        <w:rPr>
          <w:rFonts w:ascii="Arial" w:hAnsi="Arial" w:eastAsia="Times New Roman" w:cs="Arial"/>
          <w:bCs/>
          <w:lang w:eastAsia="en-GB"/>
        </w:rPr>
        <w:t>s</w:t>
      </w:r>
      <w:r w:rsidRPr="001C7C4C" w:rsidR="00BD23D8">
        <w:rPr>
          <w:rFonts w:ascii="Arial" w:hAnsi="Arial" w:eastAsia="Times New Roman" w:cs="Arial"/>
          <w:bCs/>
          <w:lang w:eastAsia="en-GB"/>
        </w:rPr>
        <w:t xml:space="preserve"> response, and </w:t>
      </w:r>
      <w:r w:rsidRPr="001C7C4C" w:rsidR="00691638">
        <w:rPr>
          <w:rFonts w:ascii="Arial" w:hAnsi="Arial" w:eastAsia="Times New Roman" w:cs="Arial"/>
          <w:bCs/>
          <w:lang w:eastAsia="en-GB"/>
        </w:rPr>
        <w:t>any relevant additional documents which may have been used as evidence for the original investigation.</w:t>
      </w:r>
    </w:p>
    <w:p w:rsidRPr="001C7C4C" w:rsidR="00674132" w:rsidRDefault="00924F62" w14:paraId="57278B34" w14:textId="18435CDA">
      <w:pPr>
        <w:pStyle w:val="ListParagraph"/>
        <w:numPr>
          <w:ilvl w:val="0"/>
          <w:numId w:val="38"/>
        </w:numPr>
        <w:spacing w:after="0" w:line="240" w:lineRule="auto"/>
        <w:rPr>
          <w:rFonts w:ascii="Arial" w:hAnsi="Arial" w:eastAsia="Times New Roman" w:cs="Arial"/>
          <w:bCs/>
          <w:lang w:eastAsia="en-GB"/>
        </w:rPr>
      </w:pPr>
      <w:r w:rsidRPr="001C7C4C">
        <w:rPr>
          <w:rFonts w:ascii="Arial" w:hAnsi="Arial" w:eastAsia="Times New Roman" w:cs="Arial"/>
          <w:bCs/>
          <w:lang w:eastAsia="en-GB"/>
        </w:rPr>
        <w:t>D</w:t>
      </w:r>
      <w:r w:rsidRPr="001C7C4C" w:rsidR="00674132">
        <w:rPr>
          <w:rFonts w:ascii="Arial" w:hAnsi="Arial" w:eastAsia="Times New Roman" w:cs="Arial"/>
          <w:bCs/>
          <w:lang w:eastAsia="en-GB"/>
        </w:rPr>
        <w:t>raw conclusions, on the balance of probability, about each of the key issues identified</w:t>
      </w:r>
      <w:r w:rsidRPr="001C7C4C">
        <w:rPr>
          <w:rFonts w:ascii="Arial" w:hAnsi="Arial" w:eastAsia="Times New Roman" w:cs="Arial"/>
          <w:bCs/>
          <w:lang w:eastAsia="en-GB"/>
        </w:rPr>
        <w:t xml:space="preserve"> – to what extent is each concern upheld?</w:t>
      </w:r>
    </w:p>
    <w:p w:rsidRPr="001C7C4C" w:rsidR="00674132" w:rsidRDefault="007B1D53" w14:paraId="645F145C" w14:textId="6392D3F9">
      <w:pPr>
        <w:pStyle w:val="ListParagraph"/>
        <w:numPr>
          <w:ilvl w:val="0"/>
          <w:numId w:val="38"/>
        </w:numPr>
        <w:spacing w:after="0" w:line="240" w:lineRule="auto"/>
        <w:rPr>
          <w:rFonts w:ascii="Arial" w:hAnsi="Arial" w:eastAsia="Times New Roman" w:cs="Arial"/>
          <w:bCs/>
          <w:lang w:eastAsia="en-GB"/>
        </w:rPr>
      </w:pPr>
      <w:r w:rsidRPr="001C7C4C">
        <w:rPr>
          <w:rFonts w:ascii="Arial" w:hAnsi="Arial" w:eastAsia="Times New Roman" w:cs="Arial"/>
          <w:bCs/>
          <w:lang w:eastAsia="en-GB"/>
        </w:rPr>
        <w:t xml:space="preserve">Consider if there is any </w:t>
      </w:r>
      <w:r w:rsidRPr="001C7C4C" w:rsidR="00674132">
        <w:rPr>
          <w:rFonts w:ascii="Arial" w:hAnsi="Arial" w:eastAsia="Times New Roman" w:cs="Arial"/>
          <w:bCs/>
          <w:lang w:eastAsia="en-GB"/>
        </w:rPr>
        <w:t xml:space="preserve">action </w:t>
      </w:r>
      <w:r w:rsidRPr="001C7C4C">
        <w:rPr>
          <w:rFonts w:ascii="Arial" w:hAnsi="Arial" w:eastAsia="Times New Roman" w:cs="Arial"/>
          <w:bCs/>
          <w:lang w:eastAsia="en-GB"/>
        </w:rPr>
        <w:t xml:space="preserve">which should be </w:t>
      </w:r>
      <w:r w:rsidRPr="001C7C4C" w:rsidR="00674132">
        <w:rPr>
          <w:rFonts w:ascii="Arial" w:hAnsi="Arial" w:eastAsia="Times New Roman" w:cs="Arial"/>
          <w:bCs/>
          <w:lang w:eastAsia="en-GB"/>
        </w:rPr>
        <w:t>taken to resolve the complaint</w:t>
      </w:r>
      <w:r w:rsidRPr="001C7C4C">
        <w:rPr>
          <w:rFonts w:ascii="Arial" w:hAnsi="Arial" w:eastAsia="Times New Roman" w:cs="Arial"/>
          <w:bCs/>
          <w:lang w:eastAsia="en-GB"/>
        </w:rPr>
        <w:t xml:space="preserve">, </w:t>
      </w:r>
      <w:r w:rsidRPr="001C7C4C" w:rsidR="00A60C28">
        <w:rPr>
          <w:rFonts w:ascii="Arial" w:hAnsi="Arial" w:eastAsia="Times New Roman" w:cs="Arial"/>
          <w:bCs/>
          <w:lang w:eastAsia="en-GB"/>
        </w:rPr>
        <w:t>and/</w:t>
      </w:r>
      <w:r w:rsidRPr="001C7C4C">
        <w:rPr>
          <w:rFonts w:ascii="Arial" w:hAnsi="Arial" w:eastAsia="Times New Roman" w:cs="Arial"/>
          <w:bCs/>
          <w:lang w:eastAsia="en-GB"/>
        </w:rPr>
        <w:t xml:space="preserve">or </w:t>
      </w:r>
      <w:r w:rsidRPr="001C7C4C" w:rsidR="00FF024A">
        <w:rPr>
          <w:rFonts w:ascii="Arial" w:hAnsi="Arial" w:eastAsia="Times New Roman" w:cs="Arial"/>
          <w:bCs/>
          <w:lang w:eastAsia="en-GB"/>
        </w:rPr>
        <w:t xml:space="preserve">if there should be a review of any of </w:t>
      </w:r>
      <w:r w:rsidRPr="001C7C4C" w:rsidR="00674132">
        <w:rPr>
          <w:rFonts w:ascii="Arial" w:hAnsi="Arial" w:eastAsia="Times New Roman" w:cs="Arial"/>
          <w:bCs/>
          <w:lang w:eastAsia="en-GB"/>
        </w:rPr>
        <w:t>the school’s systems or procedures to prevent similar issues in the future.</w:t>
      </w:r>
    </w:p>
    <w:p w:rsidR="00AB0544" w:rsidP="00AB0544" w:rsidRDefault="00AB0544" w14:paraId="22905286" w14:textId="77777777">
      <w:pPr>
        <w:spacing w:after="0" w:line="240" w:lineRule="auto"/>
        <w:rPr>
          <w:rFonts w:ascii="Arial" w:hAnsi="Arial" w:eastAsia="Times New Roman" w:cs="Arial"/>
          <w:bCs/>
          <w:lang w:eastAsia="en-GB"/>
        </w:rPr>
      </w:pPr>
    </w:p>
    <w:p w:rsidRPr="00AB0544" w:rsidR="00AB0544" w:rsidRDefault="00AB0544" w14:paraId="7A781E3C" w14:textId="124D4DFD">
      <w:pPr>
        <w:pStyle w:val="ListParagraph"/>
        <w:numPr>
          <w:ilvl w:val="0"/>
          <w:numId w:val="35"/>
        </w:numPr>
        <w:spacing w:after="0" w:line="240" w:lineRule="auto"/>
        <w:rPr>
          <w:rFonts w:ascii="Arial" w:hAnsi="Arial" w:eastAsia="Times New Roman" w:cs="Arial"/>
          <w:bCs/>
          <w:lang w:eastAsia="en-GB"/>
        </w:rPr>
      </w:pPr>
      <w:r w:rsidRPr="00AB0544">
        <w:rPr>
          <w:rFonts w:ascii="Arial" w:hAnsi="Arial" w:eastAsia="Times New Roman" w:cs="Arial"/>
          <w:bCs/>
          <w:lang w:eastAsia="en-GB"/>
        </w:rPr>
        <w:t xml:space="preserve">Conclude the meeting by considering the mechanism for writing the response and communicating the panel findings to the complainant. </w:t>
      </w:r>
    </w:p>
    <w:p w:rsidR="00A60C28" w:rsidP="00A60C28" w:rsidRDefault="00A60C28" w14:paraId="6FB8E0FC" w14:textId="77777777">
      <w:pPr>
        <w:spacing w:after="0" w:line="240" w:lineRule="auto"/>
        <w:rPr>
          <w:rFonts w:ascii="Arial" w:hAnsi="Arial" w:eastAsia="Times New Roman" w:cs="Arial"/>
          <w:bCs/>
          <w:lang w:eastAsia="en-GB"/>
        </w:rPr>
      </w:pPr>
    </w:p>
    <w:p w:rsidR="008C5F98" w:rsidP="00A60C28" w:rsidRDefault="008C5F98" w14:paraId="44BD2BFE" w14:textId="77777777">
      <w:pPr>
        <w:spacing w:after="0" w:line="240" w:lineRule="auto"/>
        <w:rPr>
          <w:rFonts w:ascii="Arial" w:hAnsi="Arial" w:eastAsia="Times New Roman" w:cs="Arial"/>
          <w:bCs/>
          <w:lang w:eastAsia="en-GB"/>
        </w:rPr>
      </w:pPr>
    </w:p>
    <w:p w:rsidR="008C5F98" w:rsidP="00A60C28" w:rsidRDefault="008C5F98" w14:paraId="44550F65" w14:textId="77777777">
      <w:pPr>
        <w:spacing w:after="0" w:line="240" w:lineRule="auto"/>
        <w:rPr>
          <w:rFonts w:ascii="Arial" w:hAnsi="Arial" w:eastAsia="Times New Roman" w:cs="Arial"/>
          <w:bCs/>
          <w:lang w:eastAsia="en-GB"/>
        </w:rPr>
      </w:pPr>
    </w:p>
    <w:p w:rsidR="008C5F98" w:rsidP="00A60C28" w:rsidRDefault="008C5F98" w14:paraId="3D0BA30C" w14:textId="77777777">
      <w:pPr>
        <w:spacing w:after="0" w:line="240" w:lineRule="auto"/>
        <w:rPr>
          <w:rFonts w:ascii="Arial" w:hAnsi="Arial" w:eastAsia="Times New Roman" w:cs="Arial"/>
          <w:bCs/>
          <w:lang w:eastAsia="en-GB"/>
        </w:rPr>
      </w:pPr>
    </w:p>
    <w:p w:rsidR="008C5F98" w:rsidP="00A60C28" w:rsidRDefault="008C5F98" w14:paraId="3ECF7BD6" w14:textId="77777777">
      <w:pPr>
        <w:spacing w:after="0" w:line="240" w:lineRule="auto"/>
        <w:rPr>
          <w:rFonts w:ascii="Arial" w:hAnsi="Arial" w:eastAsia="Times New Roman" w:cs="Arial"/>
          <w:bCs/>
          <w:lang w:eastAsia="en-GB"/>
        </w:rPr>
      </w:pPr>
    </w:p>
    <w:p w:rsidR="008C5F98" w:rsidP="00A60C28" w:rsidRDefault="008C5F98" w14:paraId="6A2CA1DE" w14:textId="77777777">
      <w:pPr>
        <w:spacing w:after="0" w:line="240" w:lineRule="auto"/>
        <w:rPr>
          <w:rFonts w:ascii="Arial" w:hAnsi="Arial" w:eastAsia="Times New Roman" w:cs="Arial"/>
          <w:bCs/>
          <w:lang w:eastAsia="en-GB"/>
        </w:rPr>
      </w:pPr>
    </w:p>
    <w:p w:rsidR="008C5F98" w:rsidP="00A60C28" w:rsidRDefault="008C5F98" w14:paraId="4809F938" w14:textId="77777777">
      <w:pPr>
        <w:spacing w:after="0" w:line="240" w:lineRule="auto"/>
        <w:rPr>
          <w:rFonts w:ascii="Arial" w:hAnsi="Arial" w:eastAsia="Times New Roman" w:cs="Arial"/>
          <w:bCs/>
          <w:lang w:eastAsia="en-GB"/>
        </w:rPr>
      </w:pPr>
    </w:p>
    <w:p w:rsidR="008C5F98" w:rsidP="00A60C28" w:rsidRDefault="008C5F98" w14:paraId="4F40E5DF" w14:textId="77777777">
      <w:pPr>
        <w:spacing w:after="0" w:line="240" w:lineRule="auto"/>
        <w:rPr>
          <w:rFonts w:ascii="Arial" w:hAnsi="Arial" w:eastAsia="Times New Roman" w:cs="Arial"/>
          <w:bCs/>
          <w:lang w:eastAsia="en-GB"/>
        </w:rPr>
      </w:pPr>
    </w:p>
    <w:p w:rsidR="008C5F98" w:rsidP="00A60C28" w:rsidRDefault="008C5F98" w14:paraId="5818D25B" w14:textId="77777777">
      <w:pPr>
        <w:spacing w:after="0" w:line="240" w:lineRule="auto"/>
        <w:rPr>
          <w:rFonts w:ascii="Arial" w:hAnsi="Arial" w:eastAsia="Times New Roman" w:cs="Arial"/>
          <w:bCs/>
          <w:lang w:eastAsia="en-GB"/>
        </w:rPr>
      </w:pPr>
    </w:p>
    <w:p w:rsidR="008C5F98" w:rsidP="00A60C28" w:rsidRDefault="008C5F98" w14:paraId="1132BAE8" w14:textId="77777777">
      <w:pPr>
        <w:spacing w:after="0" w:line="240" w:lineRule="auto"/>
        <w:rPr>
          <w:rFonts w:ascii="Arial" w:hAnsi="Arial" w:eastAsia="Times New Roman" w:cs="Arial"/>
          <w:bCs/>
          <w:lang w:eastAsia="en-GB"/>
        </w:rPr>
      </w:pPr>
    </w:p>
    <w:p w:rsidR="008C5F98" w:rsidP="00A60C28" w:rsidRDefault="008C5F98" w14:paraId="43E16A80" w14:textId="77777777">
      <w:pPr>
        <w:spacing w:after="0" w:line="240" w:lineRule="auto"/>
        <w:rPr>
          <w:rFonts w:ascii="Arial" w:hAnsi="Arial" w:eastAsia="Times New Roman" w:cs="Arial"/>
          <w:bCs/>
          <w:lang w:eastAsia="en-GB"/>
        </w:rPr>
      </w:pPr>
    </w:p>
    <w:p w:rsidR="008C5F98" w:rsidP="00A60C28" w:rsidRDefault="008C5F98" w14:paraId="01763C73" w14:textId="77777777">
      <w:pPr>
        <w:spacing w:after="0" w:line="240" w:lineRule="auto"/>
        <w:rPr>
          <w:rFonts w:ascii="Arial" w:hAnsi="Arial" w:eastAsia="Times New Roman" w:cs="Arial"/>
          <w:bCs/>
          <w:lang w:eastAsia="en-GB"/>
        </w:rPr>
      </w:pPr>
    </w:p>
    <w:p w:rsidR="008C5F98" w:rsidP="00A60C28" w:rsidRDefault="008C5F98" w14:paraId="19DC6670" w14:textId="77777777">
      <w:pPr>
        <w:spacing w:after="0" w:line="240" w:lineRule="auto"/>
        <w:rPr>
          <w:rFonts w:ascii="Arial" w:hAnsi="Arial" w:eastAsia="Times New Roman" w:cs="Arial"/>
          <w:bCs/>
          <w:lang w:eastAsia="en-GB"/>
        </w:rPr>
      </w:pPr>
    </w:p>
    <w:p w:rsidR="008C5F98" w:rsidP="00A60C28" w:rsidRDefault="008C5F98" w14:paraId="74DD2B3E" w14:textId="77777777">
      <w:pPr>
        <w:spacing w:after="0" w:line="240" w:lineRule="auto"/>
        <w:rPr>
          <w:rFonts w:ascii="Arial" w:hAnsi="Arial" w:eastAsia="Times New Roman" w:cs="Arial"/>
          <w:bCs/>
          <w:lang w:eastAsia="en-GB"/>
        </w:rPr>
      </w:pPr>
    </w:p>
    <w:p w:rsidR="008C5F98" w:rsidP="00A60C28" w:rsidRDefault="008C5F98" w14:paraId="5D591C48" w14:textId="77777777">
      <w:pPr>
        <w:spacing w:after="0" w:line="240" w:lineRule="auto"/>
        <w:rPr>
          <w:rFonts w:ascii="Arial" w:hAnsi="Arial" w:eastAsia="Times New Roman" w:cs="Arial"/>
          <w:bCs/>
          <w:lang w:eastAsia="en-GB"/>
        </w:rPr>
      </w:pPr>
    </w:p>
    <w:p w:rsidR="009F5870" w:rsidP="009F5870" w:rsidRDefault="009F5870" w14:paraId="144B96A6" w14:textId="77777777">
      <w:pPr>
        <w:spacing w:after="0" w:line="240" w:lineRule="auto"/>
        <w:rPr>
          <w:rFonts w:ascii="Arial" w:hAnsi="Arial" w:eastAsia="Times New Roman" w:cs="Arial"/>
          <w:bCs/>
          <w:lang w:eastAsia="en-GB"/>
        </w:rPr>
      </w:pPr>
    </w:p>
    <w:p w:rsidRPr="00FE700B" w:rsidR="005B48D7" w:rsidP="00FE700B" w:rsidRDefault="00FE700B" w14:paraId="715EA43D" w14:textId="725E249A">
      <w:pPr>
        <w:spacing w:after="0" w:line="240" w:lineRule="auto"/>
        <w:rPr>
          <w:rFonts w:ascii="Arial" w:hAnsi="Arial" w:eastAsia="Times New Roman" w:cs="Arial"/>
          <w:b/>
          <w:color w:val="1F497D" w:themeColor="text2"/>
          <w:sz w:val="32"/>
          <w:szCs w:val="32"/>
          <w:lang w:eastAsia="en-GB"/>
        </w:rPr>
      </w:pPr>
      <w:bookmarkStart w:name="_Hlk134027197" w:id="6"/>
      <w:r>
        <w:rPr>
          <w:rFonts w:ascii="Arial" w:hAnsi="Arial" w:eastAsia="Times New Roman" w:cs="Arial"/>
          <w:b/>
          <w:color w:val="1F497D" w:themeColor="text2"/>
          <w:sz w:val="32"/>
          <w:szCs w:val="32"/>
          <w:lang w:eastAsia="en-GB"/>
        </w:rPr>
        <w:lastRenderedPageBreak/>
        <w:t xml:space="preserve">Resource </w:t>
      </w:r>
      <w:r w:rsidR="008C5F98">
        <w:rPr>
          <w:rFonts w:ascii="Arial" w:hAnsi="Arial" w:eastAsia="Times New Roman" w:cs="Arial"/>
          <w:b/>
          <w:color w:val="1F497D" w:themeColor="text2"/>
          <w:sz w:val="32"/>
          <w:szCs w:val="32"/>
          <w:lang w:eastAsia="en-GB"/>
        </w:rPr>
        <w:t>7</w:t>
      </w:r>
      <w:r>
        <w:rPr>
          <w:rFonts w:ascii="Arial" w:hAnsi="Arial" w:eastAsia="Times New Roman" w:cs="Arial"/>
          <w:b/>
          <w:color w:val="1F497D" w:themeColor="text2"/>
          <w:sz w:val="32"/>
          <w:szCs w:val="32"/>
          <w:lang w:eastAsia="en-GB"/>
        </w:rPr>
        <w:t>: S</w:t>
      </w:r>
      <w:r w:rsidRPr="00FE700B" w:rsidR="005B48D7">
        <w:rPr>
          <w:rFonts w:ascii="Arial" w:hAnsi="Arial" w:eastAsia="Times New Roman" w:cs="Arial"/>
          <w:b/>
          <w:color w:val="1F497D" w:themeColor="text2"/>
          <w:sz w:val="32"/>
          <w:szCs w:val="32"/>
          <w:lang w:eastAsia="en-GB"/>
        </w:rPr>
        <w:t>tage 3: Sample panel meeting agenda A (panel review meeting inviting participants separately)</w:t>
      </w:r>
    </w:p>
    <w:p w:rsidRPr="00370F5A" w:rsidR="005B48D7" w:rsidP="005B48D7" w:rsidRDefault="005B48D7" w14:paraId="56CFB417" w14:textId="77777777">
      <w:pPr>
        <w:spacing w:after="0" w:line="240" w:lineRule="auto"/>
        <w:rPr>
          <w:rFonts w:ascii="Arial" w:hAnsi="Arial" w:eastAsia="Times New Roman" w:cs="Arial"/>
          <w:bCs/>
          <w:sz w:val="48"/>
          <w:szCs w:val="48"/>
          <w:lang w:eastAsia="en-GB"/>
        </w:rPr>
      </w:pPr>
    </w:p>
    <w:p w:rsidRPr="00FE700B" w:rsidR="005B48D7" w:rsidP="005B48D7" w:rsidRDefault="005B48D7" w14:paraId="793CC0FA" w14:textId="77777777">
      <w:pPr>
        <w:spacing w:after="0" w:line="240" w:lineRule="auto"/>
        <w:rPr>
          <w:rFonts w:ascii="Arial" w:hAnsi="Arial" w:eastAsia="Times New Roman" w:cs="Arial"/>
          <w:bCs/>
          <w:i/>
          <w:iCs/>
          <w:color w:val="0070C0"/>
          <w:lang w:eastAsia="en-GB"/>
        </w:rPr>
      </w:pPr>
      <w:r w:rsidRPr="00FE700B">
        <w:rPr>
          <w:rFonts w:ascii="Arial" w:hAnsi="Arial" w:eastAsia="Times New Roman" w:cs="Arial"/>
          <w:bCs/>
          <w:i/>
          <w:iCs/>
          <w:color w:val="0070C0"/>
          <w:lang w:eastAsia="en-GB"/>
        </w:rPr>
        <w:t>This is an example meeting agenda to which the complainant and other parties are invited, but attend separately, to support the participants and reduce the potential for the meeting becoming adversarial in nature.</w:t>
      </w:r>
    </w:p>
    <w:p w:rsidRPr="00FE700B" w:rsidR="005B48D7" w:rsidP="005B48D7" w:rsidRDefault="005B48D7" w14:paraId="2AC422DE" w14:textId="77777777">
      <w:pPr>
        <w:spacing w:after="0" w:line="240" w:lineRule="auto"/>
        <w:rPr>
          <w:rFonts w:ascii="Arial" w:hAnsi="Arial" w:eastAsia="Times New Roman" w:cs="Arial"/>
          <w:bCs/>
          <w:i/>
          <w:iCs/>
          <w:color w:val="0070C0"/>
          <w:lang w:eastAsia="en-GB"/>
        </w:rPr>
      </w:pPr>
    </w:p>
    <w:p w:rsidRPr="00FE700B" w:rsidR="005B48D7" w:rsidP="005B48D7" w:rsidRDefault="005B48D7" w14:paraId="417A75CA" w14:textId="77777777">
      <w:pPr>
        <w:spacing w:after="0" w:line="240" w:lineRule="auto"/>
        <w:rPr>
          <w:rFonts w:ascii="Arial" w:hAnsi="Arial" w:eastAsia="Times New Roman" w:cs="Arial"/>
          <w:bCs/>
          <w:i/>
          <w:iCs/>
          <w:color w:val="0070C0"/>
          <w:lang w:eastAsia="en-GB"/>
        </w:rPr>
      </w:pPr>
      <w:r w:rsidRPr="00FE700B">
        <w:rPr>
          <w:rFonts w:ascii="Arial" w:hAnsi="Arial" w:eastAsia="Times New Roman" w:cs="Arial"/>
          <w:bCs/>
          <w:i/>
          <w:iCs/>
          <w:color w:val="0070C0"/>
          <w:lang w:eastAsia="en-GB"/>
        </w:rPr>
        <w:t xml:space="preserve">Note: Items 8-10 on the agenda are optional, depending </w:t>
      </w:r>
      <w:bookmarkStart w:name="_Hlk134028594" w:id="7"/>
      <w:r w:rsidRPr="00FE700B">
        <w:rPr>
          <w:rFonts w:ascii="Arial" w:hAnsi="Arial" w:eastAsia="Times New Roman" w:cs="Arial"/>
          <w:bCs/>
          <w:i/>
          <w:iCs/>
          <w:color w:val="0070C0"/>
          <w:lang w:eastAsia="en-GB"/>
        </w:rPr>
        <w:t xml:space="preserve">on the context of the complaint and the nature of the responses to it. </w:t>
      </w:r>
    </w:p>
    <w:bookmarkEnd w:id="7"/>
    <w:p w:rsidRPr="00370F5A" w:rsidR="005B48D7" w:rsidP="005B48D7" w:rsidRDefault="005B48D7" w14:paraId="1205A9BE" w14:textId="77777777">
      <w:pPr>
        <w:spacing w:after="0" w:line="240" w:lineRule="auto"/>
        <w:rPr>
          <w:rFonts w:ascii="Arial" w:hAnsi="Arial" w:eastAsia="Times New Roman" w:cs="Arial"/>
          <w:bCs/>
          <w:color w:val="0070C0"/>
          <w:lang w:eastAsia="en-GB"/>
        </w:rPr>
      </w:pPr>
    </w:p>
    <w:p w:rsidRPr="00370F5A" w:rsidR="005B48D7" w:rsidP="005B48D7" w:rsidRDefault="005B48D7" w14:paraId="7E4D8BF3" w14:textId="77777777">
      <w:pPr>
        <w:spacing w:after="0" w:line="240" w:lineRule="auto"/>
        <w:jc w:val="center"/>
        <w:rPr>
          <w:rFonts w:ascii="Arial" w:hAnsi="Arial" w:eastAsia="Times New Roman" w:cs="Arial"/>
          <w:b/>
          <w:lang w:eastAsia="en-GB"/>
        </w:rPr>
      </w:pPr>
      <w:r w:rsidRPr="00370F5A">
        <w:rPr>
          <w:rFonts w:ascii="Arial" w:hAnsi="Arial" w:eastAsia="Times New Roman" w:cs="Arial"/>
          <w:b/>
          <w:lang w:eastAsia="en-GB"/>
        </w:rPr>
        <w:t>Agenda for Governor Complaints Panel</w:t>
      </w:r>
    </w:p>
    <w:p w:rsidRPr="00370F5A" w:rsidR="005B48D7" w:rsidP="005B48D7" w:rsidRDefault="005B48D7" w14:paraId="7FFEF6BD" w14:textId="77777777">
      <w:pPr>
        <w:spacing w:after="0" w:line="240" w:lineRule="auto"/>
        <w:rPr>
          <w:rFonts w:ascii="Arial" w:hAnsi="Arial" w:eastAsia="Times New Roman" w:cs="Arial"/>
          <w:bCs/>
          <w:lang w:eastAsia="en-GB"/>
        </w:rPr>
      </w:pPr>
    </w:p>
    <w:p w:rsidRPr="00370F5A" w:rsidR="005B48D7" w:rsidP="005B48D7" w:rsidRDefault="005B48D7" w14:paraId="734CAE76" w14:textId="77777777">
      <w:p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Date: </w:t>
      </w:r>
    </w:p>
    <w:p w:rsidRPr="00370F5A" w:rsidR="005B48D7" w:rsidP="005B48D7" w:rsidRDefault="005B48D7" w14:paraId="5FCDE42B" w14:textId="77777777">
      <w:pPr>
        <w:spacing w:after="0" w:line="240" w:lineRule="auto"/>
        <w:rPr>
          <w:rFonts w:ascii="Arial" w:hAnsi="Arial" w:eastAsia="Times New Roman" w:cs="Arial"/>
          <w:bCs/>
          <w:lang w:eastAsia="en-GB"/>
        </w:rPr>
      </w:pPr>
    </w:p>
    <w:p w:rsidRPr="00370F5A" w:rsidR="005B48D7" w:rsidRDefault="005B48D7" w14:paraId="78B736D6"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Panel convenes to consider the nature of the complaint, the key issues they are likely to have to consider, and the scope of the written evidence already available. </w:t>
      </w:r>
    </w:p>
    <w:p w:rsidRPr="00370F5A" w:rsidR="005B48D7" w:rsidP="005B48D7" w:rsidRDefault="005B48D7" w14:paraId="27BF9B31" w14:textId="77777777">
      <w:pPr>
        <w:spacing w:after="0" w:line="240" w:lineRule="auto"/>
        <w:rPr>
          <w:rFonts w:ascii="Arial" w:hAnsi="Arial" w:eastAsia="Times New Roman" w:cs="Arial"/>
          <w:bCs/>
          <w:lang w:eastAsia="en-GB"/>
        </w:rPr>
      </w:pPr>
    </w:p>
    <w:p w:rsidRPr="00370F5A" w:rsidR="005B48D7" w:rsidRDefault="005B48D7" w14:paraId="7CB16C8E"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The complainant joins the panel. After welcome and introductions, the complainant is invited to explain the complaint and resolutions sought.</w:t>
      </w:r>
    </w:p>
    <w:p w:rsidRPr="00370F5A" w:rsidR="005B48D7" w:rsidP="005B48D7" w:rsidRDefault="005B48D7" w14:paraId="3D9E87E9" w14:textId="77777777">
      <w:pPr>
        <w:spacing w:after="0" w:line="240" w:lineRule="auto"/>
        <w:rPr>
          <w:rFonts w:ascii="Arial" w:hAnsi="Arial" w:eastAsia="Times New Roman" w:cs="Arial"/>
          <w:bCs/>
          <w:lang w:eastAsia="en-GB"/>
        </w:rPr>
      </w:pPr>
    </w:p>
    <w:p w:rsidRPr="00370F5A" w:rsidR="005B48D7" w:rsidRDefault="005B48D7" w14:paraId="05D0C718"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Opportunity for questions for the complainant from the panel.</w:t>
      </w:r>
    </w:p>
    <w:p w:rsidRPr="00370F5A" w:rsidR="005B48D7" w:rsidP="005B48D7" w:rsidRDefault="005B48D7" w14:paraId="3572A834" w14:textId="77777777">
      <w:pPr>
        <w:spacing w:after="0" w:line="240" w:lineRule="auto"/>
        <w:rPr>
          <w:rFonts w:ascii="Arial" w:hAnsi="Arial" w:eastAsia="Times New Roman" w:cs="Arial"/>
          <w:bCs/>
          <w:lang w:eastAsia="en-GB"/>
        </w:rPr>
      </w:pPr>
    </w:p>
    <w:p w:rsidRPr="00370F5A" w:rsidR="005B48D7" w:rsidRDefault="005B48D7" w14:paraId="0AABAD7C"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Closing remarks from the complainant, and the complainant leaves the meeting. </w:t>
      </w:r>
    </w:p>
    <w:p w:rsidRPr="00370F5A" w:rsidR="005B48D7" w:rsidP="005B48D7" w:rsidRDefault="005B48D7" w14:paraId="772B124F" w14:textId="77777777">
      <w:pPr>
        <w:spacing w:after="0" w:line="240" w:lineRule="auto"/>
        <w:rPr>
          <w:rFonts w:ascii="Arial" w:hAnsi="Arial" w:eastAsia="Times New Roman" w:cs="Arial"/>
          <w:bCs/>
          <w:lang w:eastAsia="en-GB"/>
        </w:rPr>
      </w:pPr>
    </w:p>
    <w:p w:rsidRPr="00370F5A" w:rsidR="005B48D7" w:rsidRDefault="005B48D7" w14:paraId="4A6A5D9B" w14:textId="77777777">
      <w:pPr>
        <w:numPr>
          <w:ilvl w:val="0"/>
          <w:numId w:val="24"/>
        </w:numPr>
        <w:spacing w:after="0" w:line="240" w:lineRule="auto"/>
        <w:rPr>
          <w:rFonts w:ascii="Arial" w:hAnsi="Arial" w:eastAsia="Times New Roman" w:cs="Arial"/>
          <w:bCs/>
          <w:lang w:eastAsia="en-GB"/>
        </w:rPr>
      </w:pPr>
      <w:bookmarkStart w:name="_Hlk133352579" w:id="8"/>
      <w:r w:rsidRPr="00370F5A">
        <w:rPr>
          <w:rFonts w:ascii="Arial" w:hAnsi="Arial" w:eastAsia="Times New Roman" w:cs="Arial"/>
          <w:bCs/>
          <w:lang w:eastAsia="en-GB"/>
        </w:rPr>
        <w:t xml:space="preserve">The </w:t>
      </w:r>
      <w:r>
        <w:rPr>
          <w:rFonts w:ascii="Arial" w:hAnsi="Arial" w:eastAsia="Times New Roman" w:cs="Arial"/>
          <w:bCs/>
          <w:lang w:eastAsia="en-GB"/>
        </w:rPr>
        <w:t xml:space="preserve">Chair of Governors </w:t>
      </w:r>
      <w:r w:rsidRPr="00370F5A">
        <w:rPr>
          <w:rFonts w:ascii="Arial" w:hAnsi="Arial" w:eastAsia="Times New Roman" w:cs="Arial"/>
          <w:bCs/>
          <w:lang w:eastAsia="en-GB"/>
        </w:rPr>
        <w:t xml:space="preserve">joins the panel. After welcome and introductions, the </w:t>
      </w:r>
      <w:r>
        <w:rPr>
          <w:rFonts w:ascii="Arial" w:hAnsi="Arial" w:eastAsia="Times New Roman" w:cs="Arial"/>
          <w:bCs/>
          <w:lang w:eastAsia="en-GB"/>
        </w:rPr>
        <w:t xml:space="preserve">Chair of Governors </w:t>
      </w:r>
      <w:r w:rsidRPr="00370F5A">
        <w:rPr>
          <w:rFonts w:ascii="Arial" w:hAnsi="Arial" w:eastAsia="Times New Roman" w:cs="Arial"/>
          <w:bCs/>
          <w:lang w:eastAsia="en-GB"/>
        </w:rPr>
        <w:t>is invited to explain the</w:t>
      </w:r>
      <w:r>
        <w:rPr>
          <w:rFonts w:ascii="Arial" w:hAnsi="Arial" w:eastAsia="Times New Roman" w:cs="Arial"/>
          <w:bCs/>
          <w:lang w:eastAsia="en-GB"/>
        </w:rPr>
        <w:t>ir</w:t>
      </w:r>
      <w:r w:rsidRPr="00370F5A">
        <w:rPr>
          <w:rFonts w:ascii="Arial" w:hAnsi="Arial" w:eastAsia="Times New Roman" w:cs="Arial"/>
          <w:bCs/>
          <w:lang w:eastAsia="en-GB"/>
        </w:rPr>
        <w:t xml:space="preserve"> response to the complaint.</w:t>
      </w:r>
    </w:p>
    <w:p w:rsidRPr="00370F5A" w:rsidR="005B48D7" w:rsidP="005B48D7" w:rsidRDefault="005B48D7" w14:paraId="6D95D55A" w14:textId="77777777">
      <w:pPr>
        <w:spacing w:after="0" w:line="240" w:lineRule="auto"/>
        <w:rPr>
          <w:rFonts w:ascii="Arial" w:hAnsi="Arial" w:eastAsia="Times New Roman" w:cs="Arial"/>
          <w:bCs/>
          <w:lang w:eastAsia="en-GB"/>
        </w:rPr>
      </w:pPr>
    </w:p>
    <w:p w:rsidRPr="00370F5A" w:rsidR="005B48D7" w:rsidRDefault="005B48D7" w14:paraId="2826D9EE"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Opportunity for questions for the </w:t>
      </w:r>
      <w:r>
        <w:rPr>
          <w:rFonts w:ascii="Arial" w:hAnsi="Arial" w:eastAsia="Times New Roman" w:cs="Arial"/>
          <w:bCs/>
          <w:lang w:eastAsia="en-GB"/>
        </w:rPr>
        <w:t>Chair of Governors</w:t>
      </w:r>
      <w:r w:rsidRPr="00370F5A">
        <w:rPr>
          <w:rFonts w:ascii="Arial" w:hAnsi="Arial" w:eastAsia="Times New Roman" w:cs="Arial"/>
          <w:bCs/>
          <w:lang w:eastAsia="en-GB"/>
        </w:rPr>
        <w:t xml:space="preserve"> from the panel.</w:t>
      </w:r>
    </w:p>
    <w:p w:rsidRPr="00370F5A" w:rsidR="005B48D7" w:rsidP="005B48D7" w:rsidRDefault="005B48D7" w14:paraId="7583393A" w14:textId="77777777">
      <w:pPr>
        <w:spacing w:after="0" w:line="240" w:lineRule="auto"/>
        <w:rPr>
          <w:rFonts w:ascii="Arial" w:hAnsi="Arial" w:eastAsia="Times New Roman" w:cs="Arial"/>
          <w:bCs/>
          <w:lang w:eastAsia="en-GB"/>
        </w:rPr>
      </w:pPr>
    </w:p>
    <w:p w:rsidR="005B48D7" w:rsidRDefault="005B48D7" w14:paraId="463767FF"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Closing remarks from the</w:t>
      </w:r>
      <w:r w:rsidRPr="00CE5BE3">
        <w:rPr>
          <w:rFonts w:ascii="Arial" w:hAnsi="Arial" w:eastAsia="Times New Roman" w:cs="Arial"/>
          <w:bCs/>
          <w:lang w:eastAsia="en-GB"/>
        </w:rPr>
        <w:t xml:space="preserve"> Chair of Governors</w:t>
      </w:r>
      <w:r w:rsidRPr="00370F5A">
        <w:rPr>
          <w:rFonts w:ascii="Arial" w:hAnsi="Arial" w:eastAsia="Times New Roman" w:cs="Arial"/>
          <w:bCs/>
          <w:lang w:eastAsia="en-GB"/>
        </w:rPr>
        <w:t>, and the</w:t>
      </w:r>
      <w:r w:rsidRPr="00CE5BE3">
        <w:rPr>
          <w:rFonts w:ascii="Arial" w:hAnsi="Arial" w:eastAsia="Times New Roman" w:cs="Arial"/>
          <w:bCs/>
          <w:lang w:eastAsia="en-GB"/>
        </w:rPr>
        <w:t xml:space="preserve"> Chair of Governors</w:t>
      </w:r>
      <w:r w:rsidRPr="00370F5A">
        <w:rPr>
          <w:rFonts w:ascii="Arial" w:hAnsi="Arial" w:eastAsia="Times New Roman" w:cs="Arial"/>
          <w:bCs/>
          <w:lang w:eastAsia="en-GB"/>
        </w:rPr>
        <w:t xml:space="preserve"> leaves the meeting. </w:t>
      </w:r>
    </w:p>
    <w:p w:rsidRPr="00370F5A" w:rsidR="005B48D7" w:rsidP="005B48D7" w:rsidRDefault="005B48D7" w14:paraId="569D7A47" w14:textId="77777777">
      <w:pPr>
        <w:spacing w:after="0" w:line="240" w:lineRule="auto"/>
        <w:rPr>
          <w:rFonts w:ascii="Arial" w:hAnsi="Arial" w:eastAsia="Times New Roman" w:cs="Arial"/>
          <w:bCs/>
          <w:lang w:eastAsia="en-GB"/>
        </w:rPr>
      </w:pPr>
    </w:p>
    <w:bookmarkEnd w:id="8"/>
    <w:p w:rsidRPr="00370F5A" w:rsidR="005B48D7" w:rsidRDefault="005B48D7" w14:paraId="7268CB0F"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The </w:t>
      </w:r>
      <w:r>
        <w:rPr>
          <w:rFonts w:ascii="Arial" w:hAnsi="Arial" w:eastAsia="Times New Roman" w:cs="Arial"/>
          <w:bCs/>
          <w:lang w:eastAsia="en-GB"/>
        </w:rPr>
        <w:t xml:space="preserve">Headteacher </w:t>
      </w:r>
      <w:r w:rsidRPr="00370F5A">
        <w:rPr>
          <w:rFonts w:ascii="Arial" w:hAnsi="Arial" w:eastAsia="Times New Roman" w:cs="Arial"/>
          <w:bCs/>
          <w:lang w:eastAsia="en-GB"/>
        </w:rPr>
        <w:t xml:space="preserve">joins the panel. After welcome and introductions, the </w:t>
      </w:r>
      <w:r>
        <w:rPr>
          <w:rFonts w:ascii="Arial" w:hAnsi="Arial" w:eastAsia="Times New Roman" w:cs="Arial"/>
          <w:bCs/>
          <w:lang w:eastAsia="en-GB"/>
        </w:rPr>
        <w:t xml:space="preserve">Headteacher </w:t>
      </w:r>
      <w:r w:rsidRPr="00370F5A">
        <w:rPr>
          <w:rFonts w:ascii="Arial" w:hAnsi="Arial" w:eastAsia="Times New Roman" w:cs="Arial"/>
          <w:bCs/>
          <w:lang w:eastAsia="en-GB"/>
        </w:rPr>
        <w:t>is invited to explain the</w:t>
      </w:r>
      <w:r>
        <w:rPr>
          <w:rFonts w:ascii="Arial" w:hAnsi="Arial" w:eastAsia="Times New Roman" w:cs="Arial"/>
          <w:bCs/>
          <w:lang w:eastAsia="en-GB"/>
        </w:rPr>
        <w:t>ir</w:t>
      </w:r>
      <w:r w:rsidRPr="00370F5A">
        <w:rPr>
          <w:rFonts w:ascii="Arial" w:hAnsi="Arial" w:eastAsia="Times New Roman" w:cs="Arial"/>
          <w:bCs/>
          <w:lang w:eastAsia="en-GB"/>
        </w:rPr>
        <w:t xml:space="preserve"> response to the complaint.</w:t>
      </w:r>
    </w:p>
    <w:p w:rsidRPr="00370F5A" w:rsidR="005B48D7" w:rsidP="005B48D7" w:rsidRDefault="005B48D7" w14:paraId="3942F36A" w14:textId="77777777">
      <w:pPr>
        <w:spacing w:after="0" w:line="240" w:lineRule="auto"/>
        <w:rPr>
          <w:rFonts w:ascii="Arial" w:hAnsi="Arial" w:eastAsia="Times New Roman" w:cs="Arial"/>
          <w:bCs/>
          <w:lang w:eastAsia="en-GB"/>
        </w:rPr>
      </w:pPr>
    </w:p>
    <w:p w:rsidRPr="00370F5A" w:rsidR="005B48D7" w:rsidRDefault="005B48D7" w14:paraId="5880F1D0"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 xml:space="preserve">Opportunity for questions for the </w:t>
      </w:r>
      <w:r>
        <w:rPr>
          <w:rFonts w:ascii="Arial" w:hAnsi="Arial" w:eastAsia="Times New Roman" w:cs="Arial"/>
          <w:bCs/>
          <w:lang w:eastAsia="en-GB"/>
        </w:rPr>
        <w:t>Headteacher</w:t>
      </w:r>
      <w:r w:rsidRPr="00370F5A">
        <w:rPr>
          <w:rFonts w:ascii="Arial" w:hAnsi="Arial" w:eastAsia="Times New Roman" w:cs="Arial"/>
          <w:bCs/>
          <w:lang w:eastAsia="en-GB"/>
        </w:rPr>
        <w:t xml:space="preserve"> from the panel.</w:t>
      </w:r>
    </w:p>
    <w:p w:rsidRPr="00370F5A" w:rsidR="005B48D7" w:rsidP="005B48D7" w:rsidRDefault="005B48D7" w14:paraId="65C99D44" w14:textId="77777777">
      <w:pPr>
        <w:spacing w:after="0" w:line="240" w:lineRule="auto"/>
        <w:rPr>
          <w:rFonts w:ascii="Arial" w:hAnsi="Arial" w:eastAsia="Times New Roman" w:cs="Arial"/>
          <w:bCs/>
          <w:lang w:eastAsia="en-GB"/>
        </w:rPr>
      </w:pPr>
    </w:p>
    <w:p w:rsidRPr="003248EF" w:rsidR="005B48D7" w:rsidRDefault="005B48D7" w14:paraId="02A31857"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Closing remarks from the</w:t>
      </w:r>
      <w:r w:rsidRPr="00CE5BE3">
        <w:rPr>
          <w:rFonts w:ascii="Arial" w:hAnsi="Arial" w:eastAsia="Times New Roman" w:cs="Arial"/>
          <w:bCs/>
          <w:lang w:eastAsia="en-GB"/>
        </w:rPr>
        <w:t xml:space="preserve"> </w:t>
      </w:r>
      <w:r>
        <w:rPr>
          <w:rFonts w:ascii="Arial" w:hAnsi="Arial" w:eastAsia="Times New Roman" w:cs="Arial"/>
          <w:bCs/>
          <w:lang w:eastAsia="en-GB"/>
        </w:rPr>
        <w:t>Headteacher</w:t>
      </w:r>
      <w:r w:rsidRPr="00370F5A">
        <w:rPr>
          <w:rFonts w:ascii="Arial" w:hAnsi="Arial" w:eastAsia="Times New Roman" w:cs="Arial"/>
          <w:bCs/>
          <w:lang w:eastAsia="en-GB"/>
        </w:rPr>
        <w:t>, and the</w:t>
      </w:r>
      <w:r>
        <w:rPr>
          <w:rFonts w:ascii="Arial" w:hAnsi="Arial" w:eastAsia="Times New Roman" w:cs="Arial"/>
          <w:bCs/>
          <w:lang w:eastAsia="en-GB"/>
        </w:rPr>
        <w:t xml:space="preserve"> Headteacher</w:t>
      </w:r>
      <w:r w:rsidRPr="00370F5A">
        <w:rPr>
          <w:rFonts w:ascii="Arial" w:hAnsi="Arial" w:eastAsia="Times New Roman" w:cs="Arial"/>
          <w:bCs/>
          <w:lang w:eastAsia="en-GB"/>
        </w:rPr>
        <w:t xml:space="preserve"> leaves the meeting. </w:t>
      </w:r>
    </w:p>
    <w:p w:rsidRPr="00370F5A" w:rsidR="005B48D7" w:rsidP="005B48D7" w:rsidRDefault="005B48D7" w14:paraId="45E984E4" w14:textId="77777777">
      <w:pPr>
        <w:spacing w:after="0" w:line="240" w:lineRule="auto"/>
        <w:rPr>
          <w:rFonts w:ascii="Arial" w:hAnsi="Arial" w:eastAsia="Times New Roman" w:cs="Arial"/>
          <w:bCs/>
          <w:lang w:eastAsia="en-GB"/>
        </w:rPr>
      </w:pPr>
    </w:p>
    <w:p w:rsidRPr="00370F5A" w:rsidR="005B48D7" w:rsidRDefault="005B48D7" w14:paraId="2A9BFD04" w14:textId="77777777">
      <w:pPr>
        <w:numPr>
          <w:ilvl w:val="0"/>
          <w:numId w:val="24"/>
        </w:numPr>
        <w:spacing w:after="0" w:line="240" w:lineRule="auto"/>
        <w:rPr>
          <w:rFonts w:ascii="Arial" w:hAnsi="Arial" w:eastAsia="Times New Roman" w:cs="Arial"/>
          <w:bCs/>
          <w:lang w:eastAsia="en-GB"/>
        </w:rPr>
      </w:pPr>
      <w:r w:rsidRPr="00370F5A">
        <w:rPr>
          <w:rFonts w:ascii="Arial" w:hAnsi="Arial" w:eastAsia="Times New Roman" w:cs="Arial"/>
          <w:bCs/>
          <w:lang w:eastAsia="en-GB"/>
        </w:rPr>
        <w:t>The panel continues to meet to reflect on and review the evidence presented and consider their decision.</w:t>
      </w:r>
    </w:p>
    <w:p w:rsidRPr="00370F5A" w:rsidR="005B48D7" w:rsidP="005B48D7" w:rsidRDefault="005B48D7" w14:paraId="3D46594C" w14:textId="77777777">
      <w:pPr>
        <w:spacing w:after="0" w:line="240" w:lineRule="auto"/>
        <w:rPr>
          <w:rFonts w:ascii="Arial" w:hAnsi="Arial" w:eastAsia="Times New Roman" w:cs="Arial"/>
          <w:bCs/>
          <w:lang w:eastAsia="en-GB"/>
        </w:rPr>
      </w:pPr>
    </w:p>
    <w:bookmarkEnd w:id="6"/>
    <w:p w:rsidRPr="00370F5A" w:rsidR="005B48D7" w:rsidP="005B48D7" w:rsidRDefault="005B48D7" w14:paraId="4EDC8017" w14:textId="77777777">
      <w:pPr>
        <w:spacing w:after="0" w:line="240" w:lineRule="auto"/>
        <w:rPr>
          <w:rFonts w:ascii="Arial" w:hAnsi="Arial" w:eastAsia="Times New Roman" w:cs="Arial"/>
          <w:bCs/>
          <w:lang w:eastAsia="en-GB"/>
        </w:rPr>
      </w:pPr>
    </w:p>
    <w:p w:rsidRPr="00370F5A" w:rsidR="005B48D7" w:rsidP="005B48D7" w:rsidRDefault="005B48D7" w14:paraId="7C2AD721" w14:textId="77777777">
      <w:pPr>
        <w:spacing w:after="0" w:line="240" w:lineRule="auto"/>
        <w:rPr>
          <w:rFonts w:ascii="Arial" w:hAnsi="Arial" w:eastAsia="Times New Roman" w:cs="Arial"/>
          <w:bCs/>
          <w:lang w:eastAsia="en-GB"/>
        </w:rPr>
      </w:pPr>
    </w:p>
    <w:p w:rsidR="005B48D7" w:rsidP="005B48D7" w:rsidRDefault="005B48D7" w14:paraId="128C18F5" w14:textId="77777777">
      <w:pPr>
        <w:spacing w:after="0" w:line="240" w:lineRule="auto"/>
        <w:rPr>
          <w:rFonts w:ascii="Arial" w:hAnsi="Arial" w:eastAsia="Times New Roman" w:cs="Arial"/>
          <w:b/>
          <w:color w:val="002060"/>
          <w:sz w:val="48"/>
          <w:szCs w:val="48"/>
          <w:lang w:eastAsia="en-GB"/>
        </w:rPr>
      </w:pPr>
    </w:p>
    <w:p w:rsidR="005B48D7" w:rsidP="005B48D7" w:rsidRDefault="005B48D7" w14:paraId="23A62E2C" w14:textId="77777777">
      <w:pPr>
        <w:spacing w:after="0" w:line="240" w:lineRule="auto"/>
        <w:rPr>
          <w:rFonts w:ascii="Arial" w:hAnsi="Arial" w:eastAsia="Times New Roman" w:cs="Arial"/>
          <w:b/>
          <w:color w:val="002060"/>
          <w:sz w:val="48"/>
          <w:szCs w:val="48"/>
          <w:lang w:eastAsia="en-GB"/>
        </w:rPr>
      </w:pPr>
    </w:p>
    <w:p w:rsidR="005B48D7" w:rsidP="005B48D7" w:rsidRDefault="005B48D7" w14:paraId="3946062E" w14:textId="77777777">
      <w:pPr>
        <w:spacing w:after="0" w:line="240" w:lineRule="auto"/>
        <w:rPr>
          <w:rFonts w:ascii="Arial" w:hAnsi="Arial" w:eastAsia="Times New Roman" w:cs="Arial"/>
          <w:b/>
          <w:color w:val="002060"/>
          <w:sz w:val="48"/>
          <w:szCs w:val="48"/>
          <w:lang w:eastAsia="en-GB"/>
        </w:rPr>
      </w:pPr>
    </w:p>
    <w:p w:rsidR="005B48D7" w:rsidP="005B48D7" w:rsidRDefault="005B48D7" w14:paraId="4E67F564" w14:textId="77777777">
      <w:pPr>
        <w:spacing w:after="0" w:line="240" w:lineRule="auto"/>
        <w:rPr>
          <w:rFonts w:ascii="Arial" w:hAnsi="Arial" w:eastAsia="Times New Roman" w:cs="Arial"/>
          <w:b/>
          <w:color w:val="002060"/>
          <w:sz w:val="48"/>
          <w:szCs w:val="48"/>
          <w:lang w:eastAsia="en-GB"/>
        </w:rPr>
      </w:pPr>
    </w:p>
    <w:p w:rsidRPr="00FE700B" w:rsidR="005B48D7" w:rsidP="00FE700B" w:rsidRDefault="00FE700B" w14:paraId="053DDFA3" w14:textId="780C0959">
      <w:pPr>
        <w:spacing w:after="0" w:line="240" w:lineRule="auto"/>
        <w:rPr>
          <w:rFonts w:ascii="Arial" w:hAnsi="Arial" w:eastAsia="Times New Roman" w:cs="Arial"/>
          <w:b/>
          <w:color w:val="1F497D" w:themeColor="text2"/>
          <w:sz w:val="32"/>
          <w:szCs w:val="32"/>
          <w:lang w:eastAsia="en-GB"/>
        </w:rPr>
      </w:pPr>
      <w:r>
        <w:rPr>
          <w:rFonts w:ascii="Arial" w:hAnsi="Arial" w:eastAsia="Times New Roman" w:cs="Arial"/>
          <w:b/>
          <w:color w:val="1F497D" w:themeColor="text2"/>
          <w:sz w:val="32"/>
          <w:szCs w:val="32"/>
          <w:lang w:eastAsia="en-GB"/>
        </w:rPr>
        <w:lastRenderedPageBreak/>
        <w:t xml:space="preserve">Resource </w:t>
      </w:r>
      <w:r w:rsidR="008C5F98">
        <w:rPr>
          <w:rFonts w:ascii="Arial" w:hAnsi="Arial" w:eastAsia="Times New Roman" w:cs="Arial"/>
          <w:b/>
          <w:color w:val="1F497D" w:themeColor="text2"/>
          <w:sz w:val="32"/>
          <w:szCs w:val="32"/>
          <w:lang w:eastAsia="en-GB"/>
        </w:rPr>
        <w:t>8</w:t>
      </w:r>
      <w:r>
        <w:rPr>
          <w:rFonts w:ascii="Arial" w:hAnsi="Arial" w:eastAsia="Times New Roman" w:cs="Arial"/>
          <w:b/>
          <w:color w:val="1F497D" w:themeColor="text2"/>
          <w:sz w:val="32"/>
          <w:szCs w:val="32"/>
          <w:lang w:eastAsia="en-GB"/>
        </w:rPr>
        <w:t>: S</w:t>
      </w:r>
      <w:r w:rsidRPr="00FE700B" w:rsidR="005B48D7">
        <w:rPr>
          <w:rFonts w:ascii="Arial" w:hAnsi="Arial" w:eastAsia="Times New Roman" w:cs="Arial"/>
          <w:b/>
          <w:color w:val="1F497D" w:themeColor="text2"/>
          <w:sz w:val="32"/>
          <w:szCs w:val="32"/>
          <w:lang w:eastAsia="en-GB"/>
        </w:rPr>
        <w:t>tage 3: Sample panel meeting agenda B (panel review meeting inviting participants at the same time)</w:t>
      </w:r>
    </w:p>
    <w:p w:rsidRPr="005C1DD3" w:rsidR="005B48D7" w:rsidP="005B48D7" w:rsidRDefault="005B48D7" w14:paraId="31B92FAE" w14:textId="77777777">
      <w:pPr>
        <w:spacing w:after="0" w:line="240" w:lineRule="auto"/>
        <w:rPr>
          <w:rFonts w:ascii="Arial" w:hAnsi="Arial" w:eastAsia="Times New Roman" w:cs="Arial"/>
          <w:bCs/>
          <w:lang w:eastAsia="en-GB"/>
        </w:rPr>
      </w:pPr>
    </w:p>
    <w:p w:rsidRPr="00D37A61" w:rsidR="005B48D7" w:rsidP="005B48D7" w:rsidRDefault="005B48D7" w14:paraId="2866FA48" w14:textId="77777777">
      <w:pPr>
        <w:spacing w:after="0" w:line="240" w:lineRule="auto"/>
        <w:rPr>
          <w:rFonts w:ascii="Arial" w:hAnsi="Arial" w:eastAsia="Times New Roman" w:cs="Arial"/>
          <w:bCs/>
          <w:i/>
          <w:iCs/>
          <w:color w:val="0070C0"/>
          <w:lang w:eastAsia="en-GB"/>
        </w:rPr>
      </w:pPr>
      <w:r w:rsidRPr="00D37A61">
        <w:rPr>
          <w:rFonts w:ascii="Arial" w:hAnsi="Arial" w:eastAsia="Times New Roman" w:cs="Arial"/>
          <w:bCs/>
          <w:i/>
          <w:iCs/>
          <w:color w:val="0070C0"/>
          <w:lang w:eastAsia="en-GB"/>
        </w:rPr>
        <w:t>This is an example meeting agenda to which the complainant and other parties are invited.</w:t>
      </w:r>
    </w:p>
    <w:p w:rsidRPr="00D37A61" w:rsidR="005B48D7" w:rsidP="005B48D7" w:rsidRDefault="005B48D7" w14:paraId="119C6E5B" w14:textId="77777777">
      <w:pPr>
        <w:spacing w:after="0" w:line="240" w:lineRule="auto"/>
        <w:rPr>
          <w:rFonts w:ascii="Arial" w:hAnsi="Arial" w:eastAsia="Times New Roman" w:cs="Arial"/>
          <w:bCs/>
          <w:i/>
          <w:iCs/>
          <w:color w:val="0070C0"/>
          <w:lang w:eastAsia="en-GB"/>
        </w:rPr>
      </w:pPr>
    </w:p>
    <w:p w:rsidRPr="00D37A61" w:rsidR="005B48D7" w:rsidP="005B48D7" w:rsidRDefault="005B48D7" w14:paraId="39425680" w14:textId="77777777">
      <w:pPr>
        <w:spacing w:after="0" w:line="240" w:lineRule="auto"/>
        <w:rPr>
          <w:rFonts w:ascii="Arial" w:hAnsi="Arial" w:eastAsia="Times New Roman" w:cs="Arial"/>
          <w:bCs/>
          <w:i/>
          <w:iCs/>
          <w:color w:val="0070C0"/>
          <w:lang w:eastAsia="en-GB"/>
        </w:rPr>
      </w:pPr>
      <w:r w:rsidRPr="00D37A61">
        <w:rPr>
          <w:rFonts w:ascii="Arial" w:hAnsi="Arial" w:eastAsia="Times New Roman" w:cs="Arial"/>
          <w:b/>
          <w:i/>
          <w:iCs/>
          <w:color w:val="0070C0"/>
          <w:lang w:eastAsia="en-GB"/>
        </w:rPr>
        <w:t>Note</w:t>
      </w:r>
      <w:r w:rsidRPr="00D37A61">
        <w:rPr>
          <w:rFonts w:ascii="Arial" w:hAnsi="Arial" w:eastAsia="Times New Roman" w:cs="Arial"/>
          <w:bCs/>
          <w:i/>
          <w:iCs/>
          <w:color w:val="0070C0"/>
          <w:lang w:eastAsia="en-GB"/>
        </w:rPr>
        <w:t xml:space="preserve">: Items 6, 7 and 10 on the agenda are optional and may be combined with items 4, 5 and 9 depending on the context of the complaint and the nature of the responses to it. </w:t>
      </w:r>
    </w:p>
    <w:p w:rsidR="005B48D7" w:rsidP="005B48D7" w:rsidRDefault="005B48D7" w14:paraId="40FD443E" w14:textId="77777777">
      <w:pPr>
        <w:spacing w:after="0" w:line="240" w:lineRule="auto"/>
        <w:rPr>
          <w:rFonts w:ascii="Arial" w:hAnsi="Arial" w:eastAsia="Times New Roman" w:cs="Arial"/>
          <w:bCs/>
          <w:color w:val="0070C0"/>
          <w:lang w:eastAsia="en-GB"/>
        </w:rPr>
      </w:pPr>
    </w:p>
    <w:p w:rsidR="005B48D7" w:rsidP="005B48D7" w:rsidRDefault="005B48D7" w14:paraId="4F2FCCE6" w14:textId="77777777">
      <w:pPr>
        <w:spacing w:after="0" w:line="240" w:lineRule="auto"/>
        <w:rPr>
          <w:rFonts w:ascii="Arial" w:hAnsi="Arial" w:eastAsia="Times New Roman" w:cs="Arial"/>
          <w:bCs/>
          <w:color w:val="0070C0"/>
          <w:lang w:eastAsia="en-GB"/>
        </w:rPr>
      </w:pPr>
    </w:p>
    <w:p w:rsidRPr="00370F5A" w:rsidR="005B48D7" w:rsidP="005B48D7" w:rsidRDefault="005B48D7" w14:paraId="77D46D3E" w14:textId="77777777">
      <w:pPr>
        <w:spacing w:after="0" w:line="240" w:lineRule="auto"/>
        <w:rPr>
          <w:rFonts w:ascii="Arial" w:hAnsi="Arial" w:eastAsia="Times New Roman" w:cs="Arial"/>
          <w:bCs/>
          <w:color w:val="0070C0"/>
          <w:lang w:eastAsia="en-GB"/>
        </w:rPr>
      </w:pPr>
    </w:p>
    <w:p w:rsidRPr="00370F5A" w:rsidR="005B48D7" w:rsidP="005B48D7" w:rsidRDefault="005B48D7" w14:paraId="2B6FCDA0" w14:textId="77777777">
      <w:pPr>
        <w:spacing w:after="0" w:line="240" w:lineRule="auto"/>
        <w:jc w:val="center"/>
        <w:rPr>
          <w:rFonts w:ascii="Arial" w:hAnsi="Arial" w:eastAsia="Times New Roman" w:cs="Arial"/>
          <w:b/>
          <w:lang w:eastAsia="en-GB"/>
        </w:rPr>
      </w:pPr>
      <w:r w:rsidRPr="00370F5A">
        <w:rPr>
          <w:rFonts w:ascii="Arial" w:hAnsi="Arial" w:eastAsia="Times New Roman" w:cs="Arial"/>
          <w:b/>
          <w:lang w:eastAsia="en-GB"/>
        </w:rPr>
        <w:t>Agenda for Governor Complaints Panel</w:t>
      </w:r>
    </w:p>
    <w:p w:rsidRPr="00370F5A" w:rsidR="005B48D7" w:rsidP="005B48D7" w:rsidRDefault="005B48D7" w14:paraId="7B302E64" w14:textId="77777777">
      <w:pPr>
        <w:spacing w:after="0" w:line="240" w:lineRule="auto"/>
        <w:rPr>
          <w:rFonts w:ascii="Arial" w:hAnsi="Arial" w:eastAsia="Times New Roman" w:cs="Arial"/>
          <w:bCs/>
          <w:lang w:eastAsia="en-GB"/>
        </w:rPr>
      </w:pPr>
    </w:p>
    <w:p w:rsidRPr="00CB3CBD" w:rsidR="005B48D7" w:rsidP="005B48D7" w:rsidRDefault="005B48D7" w14:paraId="0270A62C" w14:textId="77777777">
      <w:pPr>
        <w:spacing w:after="0" w:line="240" w:lineRule="auto"/>
        <w:rPr>
          <w:rFonts w:ascii="Arial" w:hAnsi="Arial" w:eastAsia="Times New Roman" w:cs="Arial"/>
          <w:b/>
          <w:lang w:eastAsia="en-GB"/>
        </w:rPr>
      </w:pPr>
      <w:r w:rsidRPr="00CB3CBD">
        <w:rPr>
          <w:rFonts w:ascii="Arial" w:hAnsi="Arial" w:eastAsia="Times New Roman" w:cs="Arial"/>
          <w:b/>
          <w:lang w:eastAsia="en-GB"/>
        </w:rPr>
        <w:t xml:space="preserve">Date: </w:t>
      </w:r>
    </w:p>
    <w:p w:rsidR="005B48D7" w:rsidP="005B48D7" w:rsidRDefault="005B48D7" w14:paraId="36A39291" w14:textId="77777777">
      <w:pPr>
        <w:spacing w:after="0" w:line="240" w:lineRule="auto"/>
        <w:rPr>
          <w:rFonts w:ascii="Arial" w:hAnsi="Arial" w:eastAsia="Times New Roman" w:cs="Arial"/>
          <w:bCs/>
          <w:lang w:eastAsia="en-GB"/>
        </w:rPr>
      </w:pPr>
    </w:p>
    <w:p w:rsidRPr="00370F5A" w:rsidR="005B48D7" w:rsidP="005B48D7" w:rsidRDefault="005B48D7" w14:paraId="3C3AA171" w14:textId="77777777">
      <w:pPr>
        <w:spacing w:after="0" w:line="240" w:lineRule="auto"/>
        <w:rPr>
          <w:rFonts w:ascii="Arial" w:hAnsi="Arial" w:eastAsia="Times New Roman" w:cs="Arial"/>
          <w:bCs/>
          <w:lang w:eastAsia="en-GB"/>
        </w:rPr>
      </w:pPr>
      <w:r w:rsidRPr="00CB3CBD">
        <w:rPr>
          <w:rFonts w:ascii="Arial" w:hAnsi="Arial" w:eastAsia="Times New Roman" w:cs="Arial"/>
          <w:b/>
          <w:lang w:eastAsia="en-GB"/>
        </w:rPr>
        <w:t>Invitees:</w:t>
      </w:r>
      <w:r>
        <w:rPr>
          <w:rFonts w:ascii="Arial" w:hAnsi="Arial" w:eastAsia="Times New Roman" w:cs="Arial"/>
          <w:bCs/>
          <w:lang w:eastAsia="en-GB"/>
        </w:rPr>
        <w:t xml:space="preserve"> Panel members, complainant, Chair of Governors, Headteacher, any witnesses as required</w:t>
      </w:r>
    </w:p>
    <w:p w:rsidR="005B48D7" w:rsidP="005B48D7" w:rsidRDefault="005B48D7" w14:paraId="30503196" w14:textId="77777777">
      <w:pPr>
        <w:spacing w:after="0" w:line="240" w:lineRule="auto"/>
        <w:rPr>
          <w:rFonts w:ascii="Arial" w:hAnsi="Arial" w:eastAsia="Times New Roman" w:cs="Arial"/>
          <w:bCs/>
          <w:lang w:eastAsia="en-GB"/>
        </w:rPr>
      </w:pPr>
    </w:p>
    <w:p w:rsidRPr="00CB3CBD" w:rsidR="005B48D7" w:rsidRDefault="005B48D7" w14:paraId="0F8B108D"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Introductions by the Chair of Panel</w:t>
      </w:r>
    </w:p>
    <w:p w:rsidRPr="00CB3CBD" w:rsidR="005B48D7" w:rsidP="005B48D7" w:rsidRDefault="005B48D7" w14:paraId="6506A885" w14:textId="77777777">
      <w:pPr>
        <w:spacing w:after="0" w:line="240" w:lineRule="auto"/>
        <w:rPr>
          <w:rFonts w:ascii="Arial" w:hAnsi="Arial" w:eastAsia="Times New Roman" w:cs="Arial"/>
          <w:bCs/>
          <w:lang w:eastAsia="en-GB"/>
        </w:rPr>
      </w:pPr>
    </w:p>
    <w:p w:rsidRPr="00CB3CBD" w:rsidR="005B48D7" w:rsidRDefault="005B48D7" w14:paraId="4B7BD21A"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The complainant is invited to explain the complaint and resolutions sought.</w:t>
      </w:r>
    </w:p>
    <w:p w:rsidRPr="00CB3CBD" w:rsidR="005B48D7" w:rsidP="005B48D7" w:rsidRDefault="005B48D7" w14:paraId="68381CD7" w14:textId="77777777">
      <w:pPr>
        <w:spacing w:after="0" w:line="240" w:lineRule="auto"/>
        <w:rPr>
          <w:rFonts w:ascii="Arial" w:hAnsi="Arial" w:eastAsia="Times New Roman" w:cs="Arial"/>
          <w:bCs/>
          <w:lang w:eastAsia="en-GB"/>
        </w:rPr>
      </w:pPr>
    </w:p>
    <w:p w:rsidRPr="00CB3CBD" w:rsidR="005B48D7" w:rsidRDefault="005B48D7" w14:paraId="4BB74570"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Opportunity for questions for the complainant from the panel and/or from the Chair of Governors and the Headteacher</w:t>
      </w:r>
    </w:p>
    <w:p w:rsidRPr="00CB3CBD" w:rsidR="005B48D7" w:rsidP="005B48D7" w:rsidRDefault="005B48D7" w14:paraId="50EFB1A7" w14:textId="77777777">
      <w:pPr>
        <w:spacing w:after="0" w:line="240" w:lineRule="auto"/>
        <w:rPr>
          <w:rFonts w:ascii="Arial" w:hAnsi="Arial" w:eastAsia="Times New Roman" w:cs="Arial"/>
          <w:bCs/>
          <w:lang w:eastAsia="en-GB"/>
        </w:rPr>
      </w:pPr>
    </w:p>
    <w:p w:rsidRPr="00CB3CBD" w:rsidR="005B48D7" w:rsidRDefault="005B48D7" w14:paraId="167F36F3"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 xml:space="preserve">The Chair of Governors is invited to explain their response to the complaint. </w:t>
      </w:r>
    </w:p>
    <w:p w:rsidRPr="00D75891" w:rsidR="005B48D7" w:rsidP="005B48D7" w:rsidRDefault="005B48D7" w14:paraId="296BD59B" w14:textId="77777777">
      <w:pPr>
        <w:spacing w:after="0" w:line="240" w:lineRule="auto"/>
        <w:rPr>
          <w:rFonts w:ascii="Arial" w:hAnsi="Arial" w:eastAsia="Times New Roman" w:cs="Arial"/>
          <w:bCs/>
          <w:lang w:eastAsia="en-GB"/>
        </w:rPr>
      </w:pPr>
    </w:p>
    <w:p w:rsidRPr="00A01038" w:rsidR="005B48D7" w:rsidRDefault="005B48D7" w14:paraId="28EE602B"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 xml:space="preserve">Opportunity for questions for the Chair of Governors from the panel and/or from the complainant and the Headteacher </w:t>
      </w:r>
    </w:p>
    <w:p w:rsidRPr="00D75891" w:rsidR="005B48D7" w:rsidP="005B48D7" w:rsidRDefault="005B48D7" w14:paraId="5BEC28B0" w14:textId="77777777">
      <w:pPr>
        <w:spacing w:after="0" w:line="240" w:lineRule="auto"/>
        <w:rPr>
          <w:rFonts w:ascii="Arial" w:hAnsi="Arial" w:eastAsia="Times New Roman" w:cs="Arial"/>
          <w:bCs/>
          <w:lang w:eastAsia="en-GB"/>
        </w:rPr>
      </w:pPr>
    </w:p>
    <w:p w:rsidRPr="00CB3CBD" w:rsidR="005B48D7" w:rsidRDefault="005B48D7" w14:paraId="0DE1C454"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The Headteacher is invited to explain their response to the complaint.</w:t>
      </w:r>
    </w:p>
    <w:p w:rsidRPr="00CB3CBD" w:rsidR="005B48D7" w:rsidP="005B48D7" w:rsidRDefault="005B48D7" w14:paraId="29357C92" w14:textId="77777777">
      <w:pPr>
        <w:spacing w:after="0" w:line="240" w:lineRule="auto"/>
        <w:rPr>
          <w:rFonts w:ascii="Arial" w:hAnsi="Arial" w:eastAsia="Times New Roman" w:cs="Arial"/>
          <w:bCs/>
          <w:lang w:eastAsia="en-GB"/>
        </w:rPr>
      </w:pPr>
    </w:p>
    <w:p w:rsidRPr="00CB3CBD" w:rsidR="005B48D7" w:rsidRDefault="005B48D7" w14:paraId="03F8AD68"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Opportunity for questions for the Headteacher from the panel and/or from the complainant and the Chair of Governors</w:t>
      </w:r>
    </w:p>
    <w:p w:rsidRPr="00D75891" w:rsidR="005B48D7" w:rsidP="005B48D7" w:rsidRDefault="005B48D7" w14:paraId="76212361" w14:textId="77777777">
      <w:pPr>
        <w:spacing w:after="0" w:line="240" w:lineRule="auto"/>
        <w:rPr>
          <w:rFonts w:ascii="Arial" w:hAnsi="Arial" w:eastAsia="Times New Roman" w:cs="Arial"/>
          <w:bCs/>
          <w:lang w:eastAsia="en-GB"/>
        </w:rPr>
      </w:pPr>
    </w:p>
    <w:p w:rsidR="005B48D7" w:rsidRDefault="005B48D7" w14:paraId="70572DB5" w14:textId="77777777">
      <w:pPr>
        <w:pStyle w:val="ListParagraph"/>
        <w:numPr>
          <w:ilvl w:val="0"/>
          <w:numId w:val="27"/>
        </w:numPr>
        <w:rPr>
          <w:rFonts w:ascii="Arial" w:hAnsi="Arial" w:eastAsia="Times New Roman" w:cs="Arial"/>
          <w:bCs/>
          <w:lang w:eastAsia="en-GB"/>
        </w:rPr>
      </w:pPr>
      <w:r w:rsidRPr="00A01038">
        <w:rPr>
          <w:rFonts w:ascii="Arial" w:hAnsi="Arial" w:eastAsia="Times New Roman" w:cs="Arial"/>
          <w:bCs/>
          <w:lang w:eastAsia="en-GB"/>
        </w:rPr>
        <w:t>Closing remarks from the complainant</w:t>
      </w:r>
    </w:p>
    <w:p w:rsidRPr="00A01038" w:rsidR="005B48D7" w:rsidP="005B48D7" w:rsidRDefault="005B48D7" w14:paraId="5B816121" w14:textId="77777777">
      <w:pPr>
        <w:pStyle w:val="ListParagraph"/>
        <w:rPr>
          <w:rFonts w:ascii="Arial" w:hAnsi="Arial" w:eastAsia="Times New Roman" w:cs="Arial"/>
          <w:bCs/>
          <w:lang w:eastAsia="en-GB"/>
        </w:rPr>
      </w:pPr>
    </w:p>
    <w:p w:rsidR="005B48D7" w:rsidRDefault="005B48D7" w14:paraId="0D7809E1" w14:textId="77777777">
      <w:pPr>
        <w:pStyle w:val="ListParagraph"/>
        <w:numPr>
          <w:ilvl w:val="0"/>
          <w:numId w:val="27"/>
        </w:numPr>
        <w:rPr>
          <w:rFonts w:ascii="Arial" w:hAnsi="Arial" w:eastAsia="Times New Roman" w:cs="Arial"/>
          <w:bCs/>
          <w:lang w:eastAsia="en-GB"/>
        </w:rPr>
      </w:pPr>
      <w:r w:rsidRPr="00A01038">
        <w:rPr>
          <w:rFonts w:ascii="Arial" w:hAnsi="Arial" w:eastAsia="Times New Roman" w:cs="Arial"/>
          <w:bCs/>
          <w:lang w:eastAsia="en-GB"/>
        </w:rPr>
        <w:t>Closing remarks from the Chair of Governors.</w:t>
      </w:r>
    </w:p>
    <w:p w:rsidRPr="00A01038" w:rsidR="005B48D7" w:rsidP="005B48D7" w:rsidRDefault="005B48D7" w14:paraId="511FBCE0" w14:textId="77777777">
      <w:pPr>
        <w:pStyle w:val="ListParagraph"/>
        <w:rPr>
          <w:rFonts w:ascii="Arial" w:hAnsi="Arial" w:eastAsia="Times New Roman" w:cs="Arial"/>
          <w:bCs/>
          <w:lang w:eastAsia="en-GB"/>
        </w:rPr>
      </w:pPr>
    </w:p>
    <w:p w:rsidRPr="00CB3CBD" w:rsidR="005B48D7" w:rsidRDefault="005B48D7" w14:paraId="499DC9CC"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 xml:space="preserve">Closing remarks from the Headteacher. </w:t>
      </w:r>
    </w:p>
    <w:p w:rsidRPr="00CB3CBD" w:rsidR="005B48D7" w:rsidP="005B48D7" w:rsidRDefault="005B48D7" w14:paraId="45536A94" w14:textId="77777777">
      <w:pPr>
        <w:spacing w:after="0" w:line="240" w:lineRule="auto"/>
        <w:rPr>
          <w:rFonts w:ascii="Arial" w:hAnsi="Arial" w:eastAsia="Times New Roman" w:cs="Arial"/>
          <w:bCs/>
          <w:lang w:eastAsia="en-GB"/>
        </w:rPr>
      </w:pPr>
    </w:p>
    <w:p w:rsidRPr="00CB3CBD" w:rsidR="005B48D7" w:rsidRDefault="005B48D7" w14:paraId="2C2C96F2" w14:textId="77777777">
      <w:pPr>
        <w:pStyle w:val="ListParagraph"/>
        <w:numPr>
          <w:ilvl w:val="0"/>
          <w:numId w:val="27"/>
        </w:numPr>
        <w:spacing w:after="0" w:line="240" w:lineRule="auto"/>
        <w:rPr>
          <w:rFonts w:ascii="Arial" w:hAnsi="Arial" w:eastAsia="Times New Roman" w:cs="Arial"/>
          <w:bCs/>
          <w:lang w:eastAsia="en-GB"/>
        </w:rPr>
      </w:pPr>
      <w:r w:rsidRPr="00CB3CBD">
        <w:rPr>
          <w:rFonts w:ascii="Arial" w:hAnsi="Arial" w:eastAsia="Times New Roman" w:cs="Arial"/>
          <w:bCs/>
          <w:lang w:eastAsia="en-GB"/>
        </w:rPr>
        <w:t>Invitees leave the meeting. The panel continues to meet to reflect on and review the evidence presented and consider their decision.</w:t>
      </w:r>
    </w:p>
    <w:p w:rsidRPr="000A04CB" w:rsidR="005B48D7" w:rsidP="005B48D7" w:rsidRDefault="005B48D7" w14:paraId="45A779F6" w14:textId="77777777">
      <w:pPr>
        <w:spacing w:after="0" w:line="240" w:lineRule="auto"/>
        <w:rPr>
          <w:rFonts w:ascii="Arial" w:hAnsi="Arial" w:eastAsia="Times New Roman" w:cs="Arial"/>
          <w:b/>
          <w:lang w:eastAsia="en-GB"/>
        </w:rPr>
      </w:pPr>
    </w:p>
    <w:p w:rsidRPr="005B48D7" w:rsidR="005B48D7" w:rsidRDefault="005B48D7" w14:paraId="260D901E" w14:textId="77777777">
      <w:pPr>
        <w:rPr>
          <w:rFonts w:ascii="Arial" w:hAnsi="Arial" w:eastAsia="Times New Roman" w:cs="Arial"/>
          <w:lang w:eastAsia="en-GB"/>
        </w:rPr>
      </w:pPr>
    </w:p>
    <w:p w:rsidRPr="00FF0272" w:rsidR="00E808B2" w:rsidP="00FF0272" w:rsidRDefault="00F14F3F" w14:paraId="79047F92" w14:textId="400E71F4">
      <w:pPr>
        <w:rPr>
          <w:rFonts w:ascii="Arial" w:hAnsi="Arial" w:eastAsia="Times New Roman" w:cs="Arial"/>
          <w:b/>
          <w:color w:val="1F497D" w:themeColor="text2"/>
          <w:sz w:val="32"/>
          <w:szCs w:val="32"/>
          <w:lang w:eastAsia="en-GB"/>
        </w:rPr>
      </w:pPr>
      <w:r w:rsidRPr="007D53E8">
        <w:rPr>
          <w:rFonts w:ascii="Arial" w:hAnsi="Arial" w:eastAsia="Times New Roman" w:cs="Arial"/>
          <w:b/>
          <w:color w:val="1F497D" w:themeColor="text2"/>
          <w:sz w:val="24"/>
          <w:szCs w:val="24"/>
          <w:lang w:eastAsia="en-GB"/>
        </w:rPr>
        <w:br w:type="page"/>
      </w:r>
      <w:r w:rsidR="007D53E8">
        <w:rPr>
          <w:rFonts w:ascii="Arial" w:hAnsi="Arial" w:eastAsia="Times New Roman" w:cs="Arial"/>
          <w:b/>
          <w:color w:val="1F497D" w:themeColor="text2"/>
          <w:sz w:val="32"/>
          <w:szCs w:val="32"/>
          <w:lang w:eastAsia="en-GB"/>
        </w:rPr>
        <w:lastRenderedPageBreak/>
        <w:t xml:space="preserve">Resource </w:t>
      </w:r>
      <w:r w:rsidR="008C5F98">
        <w:rPr>
          <w:rFonts w:ascii="Arial" w:hAnsi="Arial" w:eastAsia="Times New Roman" w:cs="Arial"/>
          <w:b/>
          <w:color w:val="1F497D" w:themeColor="text2"/>
          <w:sz w:val="32"/>
          <w:szCs w:val="32"/>
          <w:lang w:eastAsia="en-GB"/>
        </w:rPr>
        <w:t>9</w:t>
      </w:r>
      <w:r w:rsidR="007D53E8">
        <w:rPr>
          <w:rFonts w:ascii="Arial" w:hAnsi="Arial" w:eastAsia="Times New Roman" w:cs="Arial"/>
          <w:b/>
          <w:color w:val="1F497D" w:themeColor="text2"/>
          <w:sz w:val="32"/>
          <w:szCs w:val="32"/>
          <w:lang w:eastAsia="en-GB"/>
        </w:rPr>
        <w:t xml:space="preserve">: </w:t>
      </w:r>
      <w:r w:rsidR="00506615">
        <w:rPr>
          <w:rFonts w:ascii="Arial" w:hAnsi="Arial" w:eastAsia="Times New Roman" w:cs="Arial"/>
          <w:b/>
          <w:color w:val="1F497D" w:themeColor="text2"/>
          <w:sz w:val="32"/>
          <w:szCs w:val="32"/>
          <w:lang w:eastAsia="en-GB"/>
        </w:rPr>
        <w:t xml:space="preserve">Stage 3: </w:t>
      </w:r>
      <w:r w:rsidR="004813C8">
        <w:rPr>
          <w:rFonts w:ascii="Arial" w:hAnsi="Arial" w:eastAsia="Times New Roman" w:cs="Arial"/>
          <w:b/>
          <w:color w:val="1F497D" w:themeColor="text2"/>
          <w:sz w:val="32"/>
          <w:szCs w:val="32"/>
          <w:lang w:eastAsia="en-GB"/>
        </w:rPr>
        <w:t>Template</w:t>
      </w:r>
      <w:r w:rsidRPr="007D53E8" w:rsidR="007D53E8">
        <w:rPr>
          <w:rFonts w:ascii="Arial" w:hAnsi="Arial" w:eastAsia="Times New Roman" w:cs="Arial"/>
          <w:b/>
          <w:color w:val="1F497D" w:themeColor="text2"/>
          <w:sz w:val="32"/>
          <w:szCs w:val="32"/>
          <w:lang w:eastAsia="en-GB"/>
        </w:rPr>
        <w:t xml:space="preserve"> letter of panel outcome to complainant</w:t>
      </w:r>
    </w:p>
    <w:p w:rsidRPr="007E1633" w:rsidR="007F1131" w:rsidP="007F1131" w:rsidRDefault="007F1131" w14:paraId="17AEC77F" w14:textId="5BC02E01">
      <w:pPr>
        <w:spacing w:after="0" w:line="240" w:lineRule="auto"/>
        <w:rPr>
          <w:rFonts w:ascii="Arial" w:hAnsi="Arial" w:eastAsia="Times New Roman" w:cs="Arial"/>
          <w:lang w:val="en-US" w:eastAsia="en-GB"/>
        </w:rPr>
      </w:pPr>
      <w:r w:rsidRPr="007E1633">
        <w:rPr>
          <w:rFonts w:ascii="Arial" w:hAnsi="Arial" w:eastAsia="Times New Roman" w:cs="Arial"/>
          <w:lang w:val="en-US" w:eastAsia="en-GB"/>
        </w:rPr>
        <w:t xml:space="preserve">I am writing to inform you of the outcome of </w:t>
      </w:r>
      <w:r w:rsidRPr="007E1633" w:rsidR="00FB091F">
        <w:rPr>
          <w:rFonts w:ascii="Arial" w:hAnsi="Arial" w:eastAsia="Times New Roman" w:cs="Arial"/>
          <w:lang w:val="en-US" w:eastAsia="en-GB"/>
        </w:rPr>
        <w:t xml:space="preserve">the Governors Review Panel meeting held on </w:t>
      </w:r>
      <w:r w:rsidRPr="007E1633" w:rsidR="00DD0255">
        <w:rPr>
          <w:rFonts w:ascii="Arial" w:hAnsi="Arial" w:eastAsia="Times New Roman" w:cs="Arial"/>
          <w:highlight w:val="yellow"/>
          <w:lang w:val="en-US" w:eastAsia="en-GB"/>
        </w:rPr>
        <w:t>date.</w:t>
      </w:r>
      <w:r w:rsidRPr="007E1633" w:rsidR="00DD0255">
        <w:rPr>
          <w:rFonts w:ascii="Arial" w:hAnsi="Arial" w:eastAsia="Times New Roman" w:cs="Arial"/>
          <w:lang w:val="en-US" w:eastAsia="en-GB"/>
        </w:rPr>
        <w:t xml:space="preserve"> The meeting </w:t>
      </w:r>
      <w:proofErr w:type="gramStart"/>
      <w:r w:rsidRPr="007E1633" w:rsidR="00DD0255">
        <w:rPr>
          <w:rFonts w:ascii="Arial" w:hAnsi="Arial" w:eastAsia="Times New Roman" w:cs="Arial"/>
          <w:lang w:val="en-US" w:eastAsia="en-GB"/>
        </w:rPr>
        <w:t xml:space="preserve">was </w:t>
      </w:r>
      <w:r w:rsidRPr="007E1633">
        <w:rPr>
          <w:rFonts w:ascii="Arial" w:hAnsi="Arial" w:eastAsia="Times New Roman" w:cs="Arial"/>
          <w:lang w:val="en-US" w:eastAsia="en-GB"/>
        </w:rPr>
        <w:t>attended</w:t>
      </w:r>
      <w:proofErr w:type="gramEnd"/>
      <w:r w:rsidRPr="007E1633">
        <w:rPr>
          <w:rFonts w:ascii="Arial" w:hAnsi="Arial" w:eastAsia="Times New Roman" w:cs="Arial"/>
          <w:lang w:val="en-US" w:eastAsia="en-GB"/>
        </w:rPr>
        <w:t xml:space="preserve"> by:</w:t>
      </w:r>
    </w:p>
    <w:p w:rsidRPr="007E1633" w:rsidR="00DD0255" w:rsidRDefault="00DD0255" w14:paraId="7272F496" w14:textId="24406D26">
      <w:pPr>
        <w:pStyle w:val="ListParagraph"/>
        <w:numPr>
          <w:ilvl w:val="0"/>
          <w:numId w:val="39"/>
        </w:numPr>
        <w:spacing w:after="0" w:line="240" w:lineRule="auto"/>
        <w:rPr>
          <w:rFonts w:ascii="Arial" w:hAnsi="Arial" w:eastAsia="Times New Roman" w:cs="Arial"/>
          <w:highlight w:val="yellow"/>
          <w:lang w:val="en-US" w:eastAsia="en-GB"/>
        </w:rPr>
      </w:pPr>
      <w:r w:rsidRPr="007E1633">
        <w:rPr>
          <w:rFonts w:ascii="Arial" w:hAnsi="Arial" w:eastAsia="Times New Roman" w:cs="Arial"/>
          <w:highlight w:val="yellow"/>
          <w:lang w:val="en-US" w:eastAsia="en-GB"/>
        </w:rPr>
        <w:t>(List participants and roles)</w:t>
      </w:r>
    </w:p>
    <w:p w:rsidRPr="007E1633" w:rsidR="007F1131" w:rsidP="007F1131" w:rsidRDefault="007F1131" w14:paraId="48F69FA6" w14:textId="77777777">
      <w:pPr>
        <w:spacing w:after="0" w:line="240" w:lineRule="auto"/>
        <w:rPr>
          <w:rFonts w:ascii="Arial" w:hAnsi="Arial" w:eastAsia="Times New Roman" w:cs="Arial"/>
          <w:lang w:val="en-US" w:eastAsia="en-GB"/>
        </w:rPr>
      </w:pPr>
    </w:p>
    <w:p w:rsidRPr="007E1633" w:rsidR="007F1131" w:rsidP="007F1131" w:rsidRDefault="007F1131" w14:paraId="38579220" w14:textId="230AD095">
      <w:pPr>
        <w:spacing w:after="0" w:line="240" w:lineRule="auto"/>
        <w:rPr>
          <w:rFonts w:ascii="Arial" w:hAnsi="Arial" w:eastAsia="Times New Roman" w:cs="Arial"/>
          <w:lang w:val="en-US" w:eastAsia="en-GB"/>
        </w:rPr>
      </w:pPr>
      <w:r w:rsidRPr="007E1633">
        <w:rPr>
          <w:rFonts w:ascii="Arial" w:hAnsi="Arial" w:eastAsia="Times New Roman" w:cs="Arial"/>
          <w:lang w:val="en-US" w:eastAsia="en-GB"/>
        </w:rPr>
        <w:t xml:space="preserve">For your information, at the start of the meeting the Clerk to the Governors confirmed that the above governors were eligible to consider the case presented as they had no prior </w:t>
      </w:r>
      <w:r w:rsidRPr="007E1633" w:rsidR="00381A4B">
        <w:rPr>
          <w:rFonts w:ascii="Arial" w:hAnsi="Arial" w:eastAsia="Times New Roman" w:cs="Arial"/>
          <w:lang w:val="en-US" w:eastAsia="en-GB"/>
        </w:rPr>
        <w:t xml:space="preserve">detailed </w:t>
      </w:r>
      <w:r w:rsidRPr="007E1633">
        <w:rPr>
          <w:rFonts w:ascii="Arial" w:hAnsi="Arial" w:eastAsia="Times New Roman" w:cs="Arial"/>
          <w:lang w:val="en-US" w:eastAsia="en-GB"/>
        </w:rPr>
        <w:t>knowledge of the case.</w:t>
      </w:r>
    </w:p>
    <w:p w:rsidRPr="007E1633" w:rsidR="007F1131" w:rsidP="007F1131" w:rsidRDefault="007F1131" w14:paraId="128DA1E8" w14:textId="77777777">
      <w:pPr>
        <w:spacing w:after="0" w:line="240" w:lineRule="auto"/>
        <w:rPr>
          <w:rFonts w:ascii="Arial" w:hAnsi="Arial" w:eastAsia="Times New Roman" w:cs="Arial"/>
          <w:lang w:val="en-US" w:eastAsia="en-GB"/>
        </w:rPr>
      </w:pPr>
    </w:p>
    <w:p w:rsidRPr="007E1633" w:rsidR="009B1513" w:rsidP="00C4532A" w:rsidRDefault="007F1131" w14:paraId="76F90CB0" w14:textId="3A4B6F31">
      <w:pPr>
        <w:spacing w:after="0" w:line="240" w:lineRule="auto"/>
        <w:rPr>
          <w:rFonts w:ascii="Arial" w:hAnsi="Arial" w:eastAsia="Times New Roman" w:cs="Arial"/>
          <w:lang w:eastAsia="en-GB"/>
        </w:rPr>
      </w:pPr>
      <w:r w:rsidRPr="007E1633">
        <w:rPr>
          <w:rFonts w:ascii="Arial" w:hAnsi="Arial" w:eastAsia="Times New Roman" w:cs="Arial"/>
          <w:lang w:val="en-US" w:eastAsia="en-GB"/>
        </w:rPr>
        <w:t xml:space="preserve">As noted in the school’s Complaints Policy, the remit of the Panel was to </w:t>
      </w:r>
      <w:r w:rsidRPr="007E1633" w:rsidR="009B1513">
        <w:rPr>
          <w:rFonts w:ascii="Arial" w:hAnsi="Arial" w:eastAsia="Times New Roman" w:cs="Arial"/>
          <w:lang w:eastAsia="en-GB"/>
        </w:rPr>
        <w:t xml:space="preserve">consider afresh the complaint and the evidence presented, </w:t>
      </w:r>
      <w:proofErr w:type="gramStart"/>
      <w:r w:rsidRPr="007E1633" w:rsidR="009B1513">
        <w:rPr>
          <w:rFonts w:ascii="Arial" w:hAnsi="Arial" w:eastAsia="Times New Roman" w:cs="Arial"/>
          <w:lang w:eastAsia="en-GB"/>
        </w:rPr>
        <w:t>in order to</w:t>
      </w:r>
      <w:proofErr w:type="gramEnd"/>
      <w:r w:rsidRPr="007E1633" w:rsidR="009B1513">
        <w:rPr>
          <w:rFonts w:ascii="Arial" w:hAnsi="Arial" w:eastAsia="Times New Roman" w:cs="Arial"/>
          <w:lang w:eastAsia="en-GB"/>
        </w:rPr>
        <w:t xml:space="preserve"> consider whether the </w:t>
      </w:r>
      <w:r w:rsidRPr="007E1633" w:rsidR="00C4532A">
        <w:rPr>
          <w:rFonts w:ascii="Arial" w:hAnsi="Arial" w:eastAsia="Times New Roman" w:cs="Arial"/>
          <w:lang w:eastAsia="en-GB"/>
        </w:rPr>
        <w:t xml:space="preserve">complaint should be </w:t>
      </w:r>
      <w:r w:rsidRPr="007E1633" w:rsidR="009B1513">
        <w:rPr>
          <w:rFonts w:ascii="Arial" w:hAnsi="Arial" w:eastAsia="Times New Roman" w:cs="Arial"/>
          <w:lang w:eastAsia="en-GB"/>
        </w:rPr>
        <w:t>uph</w:t>
      </w:r>
      <w:r w:rsidRPr="007E1633" w:rsidR="00C4532A">
        <w:rPr>
          <w:rFonts w:ascii="Arial" w:hAnsi="Arial" w:eastAsia="Times New Roman" w:cs="Arial"/>
          <w:lang w:eastAsia="en-GB"/>
        </w:rPr>
        <w:t>e</w:t>
      </w:r>
      <w:r w:rsidRPr="007E1633" w:rsidR="009B1513">
        <w:rPr>
          <w:rFonts w:ascii="Arial" w:hAnsi="Arial" w:eastAsia="Times New Roman" w:cs="Arial"/>
          <w:lang w:eastAsia="en-GB"/>
        </w:rPr>
        <w:t xml:space="preserve">ld in whole or in </w:t>
      </w:r>
      <w:r w:rsidRPr="007E1633" w:rsidR="007E1633">
        <w:rPr>
          <w:rFonts w:ascii="Arial" w:hAnsi="Arial" w:eastAsia="Times New Roman" w:cs="Arial"/>
          <w:lang w:eastAsia="en-GB"/>
        </w:rPr>
        <w:t>part or</w:t>
      </w:r>
      <w:r w:rsidRPr="007E1633" w:rsidR="00C4532A">
        <w:rPr>
          <w:rFonts w:ascii="Arial" w:hAnsi="Arial" w:eastAsia="Times New Roman" w:cs="Arial"/>
          <w:lang w:eastAsia="en-GB"/>
        </w:rPr>
        <w:t xml:space="preserve"> </w:t>
      </w:r>
      <w:r w:rsidRPr="007E1633" w:rsidR="009B1513">
        <w:rPr>
          <w:rFonts w:ascii="Arial" w:hAnsi="Arial" w:eastAsia="Times New Roman" w:cs="Arial"/>
          <w:lang w:eastAsia="en-GB"/>
        </w:rPr>
        <w:t>dismiss</w:t>
      </w:r>
      <w:r w:rsidRPr="007E1633" w:rsidR="00C4532A">
        <w:rPr>
          <w:rFonts w:ascii="Arial" w:hAnsi="Arial" w:eastAsia="Times New Roman" w:cs="Arial"/>
          <w:lang w:eastAsia="en-GB"/>
        </w:rPr>
        <w:t>ed</w:t>
      </w:r>
      <w:r w:rsidRPr="007E1633" w:rsidR="009B1513">
        <w:rPr>
          <w:rFonts w:ascii="Arial" w:hAnsi="Arial" w:eastAsia="Times New Roman" w:cs="Arial"/>
          <w:lang w:eastAsia="en-GB"/>
        </w:rPr>
        <w:t xml:space="preserve"> in whole or in part.</w:t>
      </w:r>
    </w:p>
    <w:p w:rsidR="004E60E8" w:rsidP="004E60E8" w:rsidRDefault="004E60E8" w14:paraId="1E2791DF" w14:textId="77777777">
      <w:pPr>
        <w:spacing w:after="0" w:line="240" w:lineRule="auto"/>
        <w:rPr>
          <w:rFonts w:ascii="Arial" w:hAnsi="Arial" w:eastAsia="Times New Roman" w:cs="Arial"/>
          <w:color w:val="0070C0"/>
          <w:lang w:val="en-US" w:eastAsia="en-GB"/>
        </w:rPr>
      </w:pPr>
    </w:p>
    <w:p w:rsidRPr="001C3B6D" w:rsidR="007F1131" w:rsidP="007F1131" w:rsidRDefault="004E60E8" w14:paraId="469E4E19" w14:textId="737C4A03">
      <w:pPr>
        <w:spacing w:after="0" w:line="240" w:lineRule="auto"/>
        <w:rPr>
          <w:rFonts w:ascii="Arial" w:hAnsi="Arial" w:eastAsia="Times New Roman" w:cs="Arial"/>
          <w:color w:val="0070C0"/>
          <w:lang w:val="en-US" w:eastAsia="en-GB"/>
        </w:rPr>
      </w:pPr>
      <w:r w:rsidRPr="007F1131">
        <w:rPr>
          <w:rFonts w:ascii="Arial" w:hAnsi="Arial" w:eastAsia="Times New Roman" w:cs="Arial"/>
          <w:color w:val="0070C0"/>
          <w:lang w:val="en-US" w:eastAsia="en-GB"/>
        </w:rPr>
        <w:t>First</w:t>
      </w:r>
      <w:r w:rsidRPr="00CA5862">
        <w:rPr>
          <w:rFonts w:ascii="Arial" w:hAnsi="Arial" w:eastAsia="Times New Roman" w:cs="Arial"/>
          <w:color w:val="0070C0"/>
          <w:lang w:val="en-US" w:eastAsia="en-GB"/>
        </w:rPr>
        <w:t>ly</w:t>
      </w:r>
      <w:r w:rsidRPr="007F1131">
        <w:rPr>
          <w:rFonts w:ascii="Arial" w:hAnsi="Arial" w:eastAsia="Times New Roman" w:cs="Arial"/>
          <w:color w:val="0070C0"/>
          <w:lang w:val="en-US" w:eastAsia="en-GB"/>
        </w:rPr>
        <w:t xml:space="preserve">, the Panel would like to thank you for raising your concerns and giving them the opportunity to discuss the issues at length </w:t>
      </w:r>
      <w:proofErr w:type="gramStart"/>
      <w:r w:rsidRPr="007F1131">
        <w:rPr>
          <w:rFonts w:ascii="Arial" w:hAnsi="Arial" w:eastAsia="Times New Roman" w:cs="Arial"/>
          <w:color w:val="0070C0"/>
          <w:lang w:val="en-US" w:eastAsia="en-GB"/>
        </w:rPr>
        <w:t>in order to</w:t>
      </w:r>
      <w:proofErr w:type="gramEnd"/>
      <w:r w:rsidRPr="007F1131">
        <w:rPr>
          <w:rFonts w:ascii="Arial" w:hAnsi="Arial" w:eastAsia="Times New Roman" w:cs="Arial"/>
          <w:color w:val="0070C0"/>
          <w:lang w:val="en-US" w:eastAsia="en-GB"/>
        </w:rPr>
        <w:t xml:space="preserve"> hopefully ensure a positive outcome for all involved, and in particular </w:t>
      </w:r>
      <w:r w:rsidRPr="00CA5862">
        <w:rPr>
          <w:rFonts w:ascii="Arial" w:hAnsi="Arial" w:eastAsia="Times New Roman" w:cs="Arial"/>
          <w:color w:val="0070C0"/>
          <w:highlight w:val="yellow"/>
          <w:lang w:val="en-US" w:eastAsia="en-GB"/>
        </w:rPr>
        <w:t>pupil name.</w:t>
      </w:r>
    </w:p>
    <w:p w:rsidR="00637AD6" w:rsidP="00637AD6" w:rsidRDefault="004E60E8" w14:paraId="0D34E725" w14:textId="2EB537A7">
      <w:pPr>
        <w:spacing w:after="0" w:line="240" w:lineRule="auto"/>
        <w:rPr>
          <w:rFonts w:ascii="Arial" w:hAnsi="Arial" w:eastAsia="Times New Roman" w:cs="Arial"/>
          <w:color w:val="0070C0"/>
          <w:lang w:val="en-US" w:eastAsia="en-GB"/>
        </w:rPr>
      </w:pPr>
      <w:r w:rsidRPr="004E60E8">
        <w:rPr>
          <w:rFonts w:ascii="Arial" w:hAnsi="Arial" w:eastAsia="Times New Roman" w:cs="Arial"/>
          <w:color w:val="0070C0"/>
          <w:highlight w:val="yellow"/>
          <w:lang w:val="en-US" w:eastAsia="en-GB"/>
        </w:rPr>
        <w:t>OR, if the complainant attended the panel meeting:</w:t>
      </w:r>
    </w:p>
    <w:p w:rsidR="00637AD6" w:rsidP="00637AD6" w:rsidRDefault="007F1131" w14:paraId="4F2D8A02" w14:textId="72CF13BB">
      <w:pPr>
        <w:spacing w:after="0" w:line="240" w:lineRule="auto"/>
        <w:rPr>
          <w:rFonts w:ascii="Arial" w:hAnsi="Arial" w:eastAsia="Times New Roman" w:cs="Arial"/>
          <w:color w:val="0070C0"/>
          <w:lang w:val="en-US" w:eastAsia="en-GB"/>
        </w:rPr>
      </w:pPr>
      <w:r w:rsidRPr="007F1131">
        <w:rPr>
          <w:rFonts w:ascii="Arial" w:hAnsi="Arial" w:eastAsia="Times New Roman" w:cs="Arial"/>
          <w:color w:val="0070C0"/>
          <w:lang w:val="en-US" w:eastAsia="en-GB"/>
        </w:rPr>
        <w:t>First</w:t>
      </w:r>
      <w:r w:rsidRPr="00CA5862" w:rsidR="00C4532A">
        <w:rPr>
          <w:rFonts w:ascii="Arial" w:hAnsi="Arial" w:eastAsia="Times New Roman" w:cs="Arial"/>
          <w:color w:val="0070C0"/>
          <w:lang w:val="en-US" w:eastAsia="en-GB"/>
        </w:rPr>
        <w:t>ly</w:t>
      </w:r>
      <w:r w:rsidRPr="007F1131">
        <w:rPr>
          <w:rFonts w:ascii="Arial" w:hAnsi="Arial" w:eastAsia="Times New Roman" w:cs="Arial"/>
          <w:color w:val="0070C0"/>
          <w:lang w:val="en-US" w:eastAsia="en-GB"/>
        </w:rPr>
        <w:t xml:space="preserve">, the Panel would like to thank you for </w:t>
      </w:r>
      <w:r w:rsidRPr="00CA5862" w:rsidR="00767E12">
        <w:rPr>
          <w:rFonts w:ascii="Arial" w:hAnsi="Arial" w:eastAsia="Times New Roman" w:cs="Arial"/>
          <w:color w:val="0070C0"/>
          <w:lang w:val="en-US" w:eastAsia="en-GB"/>
        </w:rPr>
        <w:t xml:space="preserve">attending the panel to </w:t>
      </w:r>
      <w:r w:rsidRPr="007F1131">
        <w:rPr>
          <w:rFonts w:ascii="Arial" w:hAnsi="Arial" w:eastAsia="Times New Roman" w:cs="Arial"/>
          <w:color w:val="0070C0"/>
          <w:lang w:val="en-US" w:eastAsia="en-GB"/>
        </w:rPr>
        <w:t>rais</w:t>
      </w:r>
      <w:r w:rsidR="00CA5862">
        <w:rPr>
          <w:rFonts w:ascii="Arial" w:hAnsi="Arial" w:eastAsia="Times New Roman" w:cs="Arial"/>
          <w:color w:val="0070C0"/>
          <w:lang w:val="en-US" w:eastAsia="en-GB"/>
        </w:rPr>
        <w:t>e</w:t>
      </w:r>
      <w:r w:rsidRPr="007F1131">
        <w:rPr>
          <w:rFonts w:ascii="Arial" w:hAnsi="Arial" w:eastAsia="Times New Roman" w:cs="Arial"/>
          <w:color w:val="0070C0"/>
          <w:lang w:val="en-US" w:eastAsia="en-GB"/>
        </w:rPr>
        <w:t xml:space="preserve"> your concerns and </w:t>
      </w:r>
      <w:r w:rsidR="008903FB">
        <w:rPr>
          <w:rFonts w:ascii="Arial" w:hAnsi="Arial" w:eastAsia="Times New Roman" w:cs="Arial"/>
          <w:color w:val="0070C0"/>
          <w:lang w:val="en-US" w:eastAsia="en-GB"/>
        </w:rPr>
        <w:t xml:space="preserve">for </w:t>
      </w:r>
      <w:r w:rsidRPr="007F1131">
        <w:rPr>
          <w:rFonts w:ascii="Arial" w:hAnsi="Arial" w:eastAsia="Times New Roman" w:cs="Arial"/>
          <w:color w:val="0070C0"/>
          <w:lang w:val="en-US" w:eastAsia="en-GB"/>
        </w:rPr>
        <w:t>giving them the opportunity to discuss the issues at length</w:t>
      </w:r>
      <w:r w:rsidR="00637AD6">
        <w:rPr>
          <w:rFonts w:ascii="Arial" w:hAnsi="Arial" w:eastAsia="Times New Roman" w:cs="Arial"/>
          <w:color w:val="0070C0"/>
          <w:lang w:val="en-US" w:eastAsia="en-GB"/>
        </w:rPr>
        <w:t xml:space="preserve"> </w:t>
      </w:r>
      <w:proofErr w:type="gramStart"/>
      <w:r w:rsidRPr="007F1131" w:rsidR="00637AD6">
        <w:rPr>
          <w:rFonts w:ascii="Arial" w:hAnsi="Arial" w:eastAsia="Times New Roman" w:cs="Arial"/>
          <w:color w:val="0070C0"/>
          <w:lang w:val="en-US" w:eastAsia="en-GB"/>
        </w:rPr>
        <w:t>in order to</w:t>
      </w:r>
      <w:proofErr w:type="gramEnd"/>
      <w:r w:rsidRPr="007F1131" w:rsidR="00637AD6">
        <w:rPr>
          <w:rFonts w:ascii="Arial" w:hAnsi="Arial" w:eastAsia="Times New Roman" w:cs="Arial"/>
          <w:color w:val="0070C0"/>
          <w:lang w:val="en-US" w:eastAsia="en-GB"/>
        </w:rPr>
        <w:t xml:space="preserve"> hopefully ensure a positive outcome for all involved, and in particular </w:t>
      </w:r>
      <w:r w:rsidRPr="00637AD6" w:rsidR="00637AD6">
        <w:rPr>
          <w:rFonts w:ascii="Arial" w:hAnsi="Arial" w:eastAsia="Times New Roman" w:cs="Arial"/>
          <w:color w:val="0070C0"/>
          <w:highlight w:val="yellow"/>
          <w:lang w:val="en-US" w:eastAsia="en-GB"/>
        </w:rPr>
        <w:t>pupil name.</w:t>
      </w:r>
    </w:p>
    <w:p w:rsidR="00C96FE0" w:rsidP="00637AD6" w:rsidRDefault="00C96FE0" w14:paraId="05370C9D" w14:textId="77777777">
      <w:pPr>
        <w:spacing w:after="0" w:line="240" w:lineRule="auto"/>
        <w:rPr>
          <w:rFonts w:ascii="Arial" w:hAnsi="Arial" w:eastAsia="Times New Roman" w:cs="Arial"/>
          <w:lang w:val="en-US" w:eastAsia="en-GB"/>
        </w:rPr>
      </w:pPr>
    </w:p>
    <w:p w:rsidRPr="00912A64" w:rsidR="00DB27F9" w:rsidP="00637AD6" w:rsidRDefault="00B825F6" w14:paraId="744A87D1" w14:textId="73EA7929">
      <w:pPr>
        <w:spacing w:after="0" w:line="240" w:lineRule="auto"/>
        <w:rPr>
          <w:rFonts w:ascii="Arial" w:hAnsi="Arial" w:eastAsia="Times New Roman" w:cs="Arial"/>
          <w:lang w:val="en-US" w:eastAsia="en-GB"/>
        </w:rPr>
      </w:pPr>
      <w:r w:rsidRPr="00912A64">
        <w:rPr>
          <w:rFonts w:ascii="Arial" w:hAnsi="Arial" w:eastAsia="Times New Roman" w:cs="Arial"/>
          <w:lang w:val="en-US" w:eastAsia="en-GB"/>
        </w:rPr>
        <w:t xml:space="preserve">The panel considered the following evidence </w:t>
      </w:r>
      <w:r w:rsidR="00912A64">
        <w:rPr>
          <w:rFonts w:ascii="Arial" w:hAnsi="Arial" w:eastAsia="Times New Roman" w:cs="Arial"/>
          <w:lang w:val="en-US" w:eastAsia="en-GB"/>
        </w:rPr>
        <w:t xml:space="preserve">both </w:t>
      </w:r>
      <w:r w:rsidRPr="00912A64">
        <w:rPr>
          <w:rFonts w:ascii="Arial" w:hAnsi="Arial" w:eastAsia="Times New Roman" w:cs="Arial"/>
          <w:lang w:val="en-US" w:eastAsia="en-GB"/>
        </w:rPr>
        <w:t>in preparation for, and during their discussion</w:t>
      </w:r>
      <w:r w:rsidRPr="00912A64" w:rsidR="00DB27F9">
        <w:rPr>
          <w:rFonts w:ascii="Arial" w:hAnsi="Arial" w:eastAsia="Times New Roman" w:cs="Arial"/>
          <w:lang w:val="en-US" w:eastAsia="en-GB"/>
        </w:rPr>
        <w:t>:</w:t>
      </w:r>
    </w:p>
    <w:p w:rsidRPr="00912A64" w:rsidR="00B825F6" w:rsidRDefault="00DB27F9" w14:paraId="2B78BF29" w14:textId="15E08E28">
      <w:pPr>
        <w:pStyle w:val="ListParagraph"/>
        <w:numPr>
          <w:ilvl w:val="0"/>
          <w:numId w:val="39"/>
        </w:numPr>
        <w:spacing w:after="0" w:line="240" w:lineRule="auto"/>
        <w:rPr>
          <w:rFonts w:ascii="Arial" w:hAnsi="Arial" w:eastAsia="Times New Roman" w:cs="Arial"/>
          <w:highlight w:val="yellow"/>
          <w:lang w:val="en-US" w:eastAsia="en-GB"/>
        </w:rPr>
      </w:pPr>
      <w:r w:rsidRPr="00912A64">
        <w:rPr>
          <w:rFonts w:ascii="Arial" w:hAnsi="Arial" w:eastAsia="Times New Roman" w:cs="Arial"/>
          <w:highlight w:val="yellow"/>
          <w:lang w:val="en-US" w:eastAsia="en-GB"/>
        </w:rPr>
        <w:t>List the specific evidence considered</w:t>
      </w:r>
    </w:p>
    <w:p w:rsidR="003B20A2" w:rsidP="003B20A2" w:rsidRDefault="003B20A2" w14:paraId="13E85831" w14:textId="77777777">
      <w:pPr>
        <w:spacing w:after="0" w:line="240" w:lineRule="auto"/>
        <w:rPr>
          <w:rFonts w:ascii="Arial" w:hAnsi="Arial" w:eastAsia="Times New Roman" w:cs="Arial"/>
          <w:lang w:val="en-US" w:eastAsia="en-GB"/>
        </w:rPr>
      </w:pPr>
    </w:p>
    <w:p w:rsidR="003B20A2" w:rsidP="003B20A2" w:rsidRDefault="003B20A2" w14:paraId="09E11BB0" w14:textId="1EF57DEC">
      <w:pPr>
        <w:spacing w:after="0" w:line="240" w:lineRule="auto"/>
        <w:rPr>
          <w:rFonts w:ascii="Arial" w:hAnsi="Arial" w:eastAsia="Times New Roman" w:cs="Arial"/>
          <w:lang w:val="en-US" w:eastAsia="en-GB"/>
        </w:rPr>
      </w:pPr>
      <w:r w:rsidRPr="003B20A2">
        <w:rPr>
          <w:rFonts w:ascii="Arial" w:hAnsi="Arial" w:eastAsia="Times New Roman" w:cs="Arial"/>
          <w:lang w:val="en-US" w:eastAsia="en-GB"/>
        </w:rPr>
        <w:t xml:space="preserve">The panel considered </w:t>
      </w:r>
      <w:r>
        <w:rPr>
          <w:rFonts w:ascii="Arial" w:hAnsi="Arial" w:eastAsia="Times New Roman" w:cs="Arial"/>
          <w:lang w:val="en-US" w:eastAsia="en-GB"/>
        </w:rPr>
        <w:t xml:space="preserve">the </w:t>
      </w:r>
      <w:r w:rsidRPr="003B20A2">
        <w:rPr>
          <w:rFonts w:ascii="Arial" w:hAnsi="Arial" w:eastAsia="Times New Roman" w:cs="Arial"/>
          <w:lang w:val="en-US" w:eastAsia="en-GB"/>
        </w:rPr>
        <w:t xml:space="preserve">key elements of your complaint </w:t>
      </w:r>
      <w:r>
        <w:rPr>
          <w:rFonts w:ascii="Arial" w:hAnsi="Arial" w:eastAsia="Times New Roman" w:cs="Arial"/>
          <w:lang w:val="en-US" w:eastAsia="en-GB"/>
        </w:rPr>
        <w:t xml:space="preserve">to </w:t>
      </w:r>
      <w:r w:rsidR="00B53F0F">
        <w:rPr>
          <w:rFonts w:ascii="Arial" w:hAnsi="Arial" w:eastAsia="Times New Roman" w:cs="Arial"/>
          <w:lang w:val="en-US" w:eastAsia="en-GB"/>
        </w:rPr>
        <w:t xml:space="preserve">be </w:t>
      </w:r>
      <w:r w:rsidRPr="003B20A2">
        <w:rPr>
          <w:rFonts w:ascii="Arial" w:hAnsi="Arial" w:eastAsia="Times New Roman" w:cs="Arial"/>
          <w:lang w:val="en-US" w:eastAsia="en-GB"/>
        </w:rPr>
        <w:t>as follows:</w:t>
      </w:r>
    </w:p>
    <w:p w:rsidRPr="00B53F0F" w:rsidR="003B20A2" w:rsidRDefault="00B53F0F" w14:paraId="62FAAC2B" w14:textId="56FA03AD">
      <w:pPr>
        <w:pStyle w:val="ListParagraph"/>
        <w:numPr>
          <w:ilvl w:val="0"/>
          <w:numId w:val="39"/>
        </w:numPr>
        <w:spacing w:after="0" w:line="240" w:lineRule="auto"/>
        <w:rPr>
          <w:rFonts w:ascii="Arial" w:hAnsi="Arial" w:eastAsia="Times New Roman" w:cs="Arial"/>
          <w:highlight w:val="yellow"/>
          <w:lang w:val="en-US" w:eastAsia="en-GB"/>
        </w:rPr>
      </w:pPr>
      <w:r>
        <w:rPr>
          <w:rFonts w:ascii="Arial" w:hAnsi="Arial" w:eastAsia="Times New Roman" w:cs="Arial"/>
          <w:highlight w:val="yellow"/>
          <w:lang w:val="en-US" w:eastAsia="en-GB"/>
        </w:rPr>
        <w:t xml:space="preserve">Number/list </w:t>
      </w:r>
      <w:r w:rsidRPr="00B53F0F" w:rsidR="003B20A2">
        <w:rPr>
          <w:rFonts w:ascii="Arial" w:hAnsi="Arial" w:eastAsia="Times New Roman" w:cs="Arial"/>
          <w:highlight w:val="yellow"/>
          <w:lang w:val="en-US" w:eastAsia="en-GB"/>
        </w:rPr>
        <w:t>the key issues</w:t>
      </w:r>
    </w:p>
    <w:p w:rsidR="003B20A2" w:rsidP="003B20A2" w:rsidRDefault="003B20A2" w14:paraId="3D6A1D0A" w14:textId="77777777">
      <w:pPr>
        <w:spacing w:after="0" w:line="240" w:lineRule="auto"/>
        <w:rPr>
          <w:rFonts w:ascii="Arial" w:hAnsi="Arial" w:eastAsia="Times New Roman" w:cs="Arial"/>
          <w:lang w:val="en-US" w:eastAsia="en-GB"/>
        </w:rPr>
      </w:pPr>
    </w:p>
    <w:p w:rsidR="003B20A2" w:rsidP="003B20A2" w:rsidRDefault="003B20A2" w14:paraId="483A8434" w14:textId="6872BEB7">
      <w:pPr>
        <w:spacing w:after="0" w:line="240" w:lineRule="auto"/>
        <w:rPr>
          <w:rFonts w:ascii="Arial" w:hAnsi="Arial" w:eastAsia="Times New Roman" w:cs="Arial"/>
          <w:lang w:val="en-US" w:eastAsia="en-GB"/>
        </w:rPr>
      </w:pPr>
      <w:r>
        <w:rPr>
          <w:rFonts w:ascii="Arial" w:hAnsi="Arial" w:eastAsia="Times New Roman" w:cs="Arial"/>
          <w:lang w:val="en-US" w:eastAsia="en-GB"/>
        </w:rPr>
        <w:t>I will now address each of these concerns in turn.</w:t>
      </w:r>
    </w:p>
    <w:p w:rsidR="003B20A2" w:rsidP="003B20A2" w:rsidRDefault="003B20A2" w14:paraId="6629DDD4" w14:textId="319B7C9E">
      <w:pPr>
        <w:spacing w:after="0" w:line="240" w:lineRule="auto"/>
        <w:rPr>
          <w:rFonts w:ascii="Arial" w:hAnsi="Arial" w:eastAsia="Times New Roman" w:cs="Arial"/>
          <w:lang w:val="en-US" w:eastAsia="en-GB"/>
        </w:rPr>
      </w:pPr>
      <w:r w:rsidRPr="003B20A2">
        <w:rPr>
          <w:rFonts w:ascii="Arial" w:hAnsi="Arial" w:eastAsia="Times New Roman" w:cs="Arial"/>
          <w:highlight w:val="yellow"/>
          <w:lang w:val="en-US" w:eastAsia="en-GB"/>
        </w:rPr>
        <w:t xml:space="preserve">In the next sections, include a very </w:t>
      </w:r>
      <w:proofErr w:type="gramStart"/>
      <w:r w:rsidRPr="003B20A2">
        <w:rPr>
          <w:rFonts w:ascii="Arial" w:hAnsi="Arial" w:eastAsia="Times New Roman" w:cs="Arial"/>
          <w:highlight w:val="yellow"/>
          <w:lang w:val="en-US" w:eastAsia="en-GB"/>
        </w:rPr>
        <w:t>brief summary</w:t>
      </w:r>
      <w:proofErr w:type="gramEnd"/>
      <w:r w:rsidRPr="003B20A2">
        <w:rPr>
          <w:rFonts w:ascii="Arial" w:hAnsi="Arial" w:eastAsia="Times New Roman" w:cs="Arial"/>
          <w:highlight w:val="yellow"/>
          <w:lang w:val="en-US" w:eastAsia="en-GB"/>
        </w:rPr>
        <w:t xml:space="preserve"> of the panel discussion and consideration around each issue, and sum up the extent to which that aspect of the complaint is upheld</w:t>
      </w:r>
    </w:p>
    <w:p w:rsidR="003B20A2" w:rsidP="003B20A2" w:rsidRDefault="003B20A2" w14:paraId="53B20CB6" w14:textId="77777777">
      <w:pPr>
        <w:spacing w:after="0" w:line="240" w:lineRule="auto"/>
        <w:rPr>
          <w:rFonts w:ascii="Arial" w:hAnsi="Arial" w:eastAsia="Times New Roman" w:cs="Arial"/>
          <w:lang w:val="en-US" w:eastAsia="en-GB"/>
        </w:rPr>
      </w:pPr>
    </w:p>
    <w:p w:rsidR="003B20A2" w:rsidP="003B20A2" w:rsidRDefault="001271A5" w14:paraId="0CF1C191" w14:textId="4408B4A2">
      <w:pPr>
        <w:spacing w:after="0" w:line="240" w:lineRule="auto"/>
        <w:rPr>
          <w:rFonts w:ascii="Arial" w:hAnsi="Arial" w:eastAsia="Times New Roman" w:cs="Arial"/>
          <w:lang w:val="en-US" w:eastAsia="en-GB"/>
        </w:rPr>
      </w:pPr>
      <w:r>
        <w:rPr>
          <w:rFonts w:ascii="Arial" w:hAnsi="Arial" w:eastAsia="Times New Roman" w:cs="Arial"/>
          <w:lang w:val="en-US" w:eastAsia="en-GB"/>
        </w:rPr>
        <w:t>In conclusion therefore …</w:t>
      </w:r>
    </w:p>
    <w:p w:rsidRPr="003B20A2" w:rsidR="001271A5" w:rsidP="003B20A2" w:rsidRDefault="001271A5" w14:paraId="1F4B1E65" w14:textId="0DA141FF">
      <w:pPr>
        <w:spacing w:after="0" w:line="240" w:lineRule="auto"/>
        <w:rPr>
          <w:rFonts w:ascii="Arial" w:hAnsi="Arial" w:eastAsia="Times New Roman" w:cs="Arial"/>
          <w:lang w:val="en-US" w:eastAsia="en-GB"/>
        </w:rPr>
      </w:pPr>
      <w:r w:rsidRPr="001271A5">
        <w:rPr>
          <w:rFonts w:ascii="Arial" w:hAnsi="Arial" w:eastAsia="Times New Roman" w:cs="Arial"/>
          <w:highlight w:val="yellow"/>
          <w:lang w:val="en-US" w:eastAsia="en-GB"/>
        </w:rPr>
        <w:t>sum up the conclusions of the panel</w:t>
      </w:r>
    </w:p>
    <w:p w:rsidRPr="00F00E35" w:rsidR="00E808B2" w:rsidP="00E808B2" w:rsidRDefault="00E808B2" w14:paraId="0FEC6647" w14:textId="77777777">
      <w:pPr>
        <w:spacing w:after="0" w:line="240" w:lineRule="auto"/>
        <w:rPr>
          <w:rFonts w:ascii="Arial" w:hAnsi="Arial" w:eastAsia="Times New Roman" w:cs="Arial"/>
          <w:lang w:eastAsia="en-GB"/>
        </w:rPr>
      </w:pPr>
    </w:p>
    <w:p w:rsidRPr="00357057" w:rsidR="00357057" w:rsidP="00357057" w:rsidRDefault="00E808B2" w14:paraId="479A0B31" w14:textId="13639502">
      <w:pPr>
        <w:spacing w:after="0" w:line="240" w:lineRule="auto"/>
        <w:rPr>
          <w:rFonts w:ascii="Arial" w:hAnsi="Arial" w:eastAsia="Times New Roman" w:cs="Arial"/>
          <w:lang w:eastAsia="en-GB"/>
        </w:rPr>
      </w:pPr>
      <w:r w:rsidRPr="00F00E35">
        <w:rPr>
          <w:rFonts w:ascii="Arial" w:hAnsi="Arial" w:eastAsia="Times New Roman" w:cs="Arial"/>
          <w:lang w:eastAsia="en-GB"/>
        </w:rPr>
        <w:t xml:space="preserve">The hearing of your complaint by the Panel </w:t>
      </w:r>
      <w:r w:rsidRPr="00F00E35" w:rsidR="00626B59">
        <w:rPr>
          <w:rFonts w:ascii="Arial" w:hAnsi="Arial" w:eastAsia="Times New Roman" w:cs="Arial"/>
          <w:lang w:eastAsia="en-GB"/>
        </w:rPr>
        <w:t>ends</w:t>
      </w:r>
      <w:r w:rsidRPr="00F00E35">
        <w:rPr>
          <w:rFonts w:ascii="Arial" w:hAnsi="Arial" w:eastAsia="Times New Roman" w:cs="Arial"/>
          <w:lang w:eastAsia="en-GB"/>
        </w:rPr>
        <w:t xml:space="preserve"> the formal procedures set out in the school’s Complaints Procedure. </w:t>
      </w:r>
      <w:bookmarkStart w:name="_Hlk124857434" w:id="9"/>
      <w:r w:rsidR="00C0270E">
        <w:rPr>
          <w:rFonts w:ascii="Arial" w:hAnsi="Arial" w:eastAsia="Times New Roman" w:cs="Arial"/>
          <w:lang w:eastAsia="en-GB"/>
        </w:rPr>
        <w:t>However, if</w:t>
      </w:r>
      <w:r w:rsidRPr="00357057" w:rsidR="00357057">
        <w:rPr>
          <w:rFonts w:ascii="Arial" w:hAnsi="Arial" w:eastAsia="Times New Roman" w:cs="Arial"/>
          <w:lang w:eastAsia="en-GB"/>
        </w:rPr>
        <w:t xml:space="preserve"> </w:t>
      </w:r>
      <w:r w:rsidR="00C0270E">
        <w:rPr>
          <w:rFonts w:ascii="Arial" w:hAnsi="Arial" w:eastAsia="Times New Roman" w:cs="Arial"/>
          <w:lang w:eastAsia="en-GB"/>
        </w:rPr>
        <w:t>you</w:t>
      </w:r>
      <w:r w:rsidRPr="00357057" w:rsidR="00357057">
        <w:rPr>
          <w:rFonts w:ascii="Arial" w:hAnsi="Arial" w:eastAsia="Times New Roman" w:cs="Arial"/>
          <w:lang w:eastAsia="en-GB"/>
        </w:rPr>
        <w:t xml:space="preserve"> believe the school did not handle </w:t>
      </w:r>
      <w:r w:rsidR="00C0270E">
        <w:rPr>
          <w:rFonts w:ascii="Arial" w:hAnsi="Arial" w:eastAsia="Times New Roman" w:cs="Arial"/>
          <w:lang w:eastAsia="en-GB"/>
        </w:rPr>
        <w:t xml:space="preserve">your </w:t>
      </w:r>
      <w:r w:rsidRPr="00357057" w:rsidR="00357057">
        <w:rPr>
          <w:rFonts w:ascii="Arial" w:hAnsi="Arial" w:eastAsia="Times New Roman" w:cs="Arial"/>
          <w:lang w:eastAsia="en-GB"/>
        </w:rPr>
        <w:t xml:space="preserve">complaint in accordance with the published complaints procedure or </w:t>
      </w:r>
      <w:r w:rsidR="00344FF6">
        <w:rPr>
          <w:rFonts w:ascii="Arial" w:hAnsi="Arial" w:eastAsia="Times New Roman" w:cs="Arial"/>
          <w:lang w:eastAsia="en-GB"/>
        </w:rPr>
        <w:t>we</w:t>
      </w:r>
      <w:r w:rsidRPr="00357057" w:rsidR="00357057">
        <w:rPr>
          <w:rFonts w:ascii="Arial" w:hAnsi="Arial" w:eastAsia="Times New Roman" w:cs="Arial"/>
          <w:lang w:eastAsia="en-GB"/>
        </w:rPr>
        <w:t xml:space="preserve"> acted unlawfully or unreasonably in the exercise of </w:t>
      </w:r>
      <w:r w:rsidR="00344FF6">
        <w:rPr>
          <w:rFonts w:ascii="Arial" w:hAnsi="Arial" w:eastAsia="Times New Roman" w:cs="Arial"/>
          <w:lang w:eastAsia="en-GB"/>
        </w:rPr>
        <w:t>our</w:t>
      </w:r>
      <w:r w:rsidRPr="00357057" w:rsidR="00357057">
        <w:rPr>
          <w:rFonts w:ascii="Arial" w:hAnsi="Arial" w:eastAsia="Times New Roman" w:cs="Arial"/>
          <w:lang w:eastAsia="en-GB"/>
        </w:rPr>
        <w:t xml:space="preserve"> duties under education law, </w:t>
      </w:r>
      <w:r w:rsidR="00C0270E">
        <w:rPr>
          <w:rFonts w:ascii="Arial" w:hAnsi="Arial" w:eastAsia="Times New Roman" w:cs="Arial"/>
          <w:lang w:eastAsia="en-GB"/>
        </w:rPr>
        <w:t>you</w:t>
      </w:r>
      <w:r w:rsidRPr="00357057" w:rsidR="00357057">
        <w:rPr>
          <w:rFonts w:ascii="Arial" w:hAnsi="Arial" w:eastAsia="Times New Roman" w:cs="Arial"/>
          <w:lang w:eastAsia="en-GB"/>
        </w:rPr>
        <w:t xml:space="preserve"> can contact the Department for Education</w:t>
      </w:r>
      <w:r w:rsidR="00BD748B">
        <w:rPr>
          <w:rFonts w:ascii="Arial" w:hAnsi="Arial" w:eastAsia="Times New Roman" w:cs="Arial"/>
          <w:lang w:eastAsia="en-GB"/>
        </w:rPr>
        <w:t xml:space="preserve"> (DfE)</w:t>
      </w:r>
      <w:r w:rsidR="00C0270E">
        <w:rPr>
          <w:rFonts w:ascii="Arial" w:hAnsi="Arial" w:eastAsia="Times New Roman" w:cs="Arial"/>
          <w:lang w:eastAsia="en-GB"/>
        </w:rPr>
        <w:t>.</w:t>
      </w:r>
      <w:r w:rsidR="00BD748B">
        <w:rPr>
          <w:rFonts w:ascii="Arial" w:hAnsi="Arial" w:eastAsia="Times New Roman" w:cs="Arial"/>
          <w:lang w:eastAsia="en-GB"/>
        </w:rPr>
        <w:t xml:space="preserve"> </w:t>
      </w:r>
      <w:r w:rsidRPr="00357057" w:rsidR="00357057">
        <w:rPr>
          <w:rFonts w:ascii="Arial" w:hAnsi="Arial" w:eastAsia="Times New Roman" w:cs="Arial"/>
          <w:lang w:eastAsia="en-GB"/>
        </w:rPr>
        <w:t xml:space="preserve">The </w:t>
      </w:r>
      <w:r w:rsidR="00BD748B">
        <w:rPr>
          <w:rFonts w:ascii="Arial" w:hAnsi="Arial" w:eastAsia="Times New Roman" w:cs="Arial"/>
          <w:lang w:eastAsia="en-GB"/>
        </w:rPr>
        <w:t>DfE</w:t>
      </w:r>
      <w:r w:rsidRPr="00357057" w:rsidR="00357057">
        <w:rPr>
          <w:rFonts w:ascii="Arial" w:hAnsi="Arial" w:eastAsia="Times New Roman" w:cs="Arial"/>
          <w:lang w:eastAsia="en-GB"/>
        </w:rPr>
        <w:t xml:space="preserve"> will not normally reinvestigate the substance of complaints or overturn any decisions made by </w:t>
      </w:r>
      <w:r w:rsidR="001F512B">
        <w:rPr>
          <w:rFonts w:ascii="Arial" w:hAnsi="Arial" w:eastAsia="Times New Roman" w:cs="Arial"/>
          <w:lang w:eastAsia="en-GB"/>
        </w:rPr>
        <w:t>the school</w:t>
      </w:r>
      <w:r w:rsidRPr="00357057" w:rsidR="00357057">
        <w:rPr>
          <w:rFonts w:ascii="Arial" w:hAnsi="Arial" w:eastAsia="Times New Roman" w:cs="Arial"/>
          <w:lang w:eastAsia="en-GB"/>
        </w:rPr>
        <w:t xml:space="preserve"> They will consider whether </w:t>
      </w:r>
      <w:r w:rsidR="001F512B">
        <w:rPr>
          <w:rFonts w:ascii="Arial" w:hAnsi="Arial" w:eastAsia="Times New Roman" w:cs="Arial"/>
          <w:lang w:eastAsia="en-GB"/>
        </w:rPr>
        <w:t>the school</w:t>
      </w:r>
      <w:r w:rsidRPr="00357057" w:rsidR="00357057">
        <w:rPr>
          <w:rFonts w:ascii="Arial" w:hAnsi="Arial" w:eastAsia="Times New Roman" w:cs="Arial"/>
          <w:lang w:eastAsia="en-GB"/>
        </w:rPr>
        <w:t xml:space="preserve"> has adhered to education legislation and any statutory policies connected with the complaint.</w:t>
      </w:r>
    </w:p>
    <w:p w:rsidR="001F512B" w:rsidP="00357057" w:rsidRDefault="001F512B" w14:paraId="414BBC3F" w14:textId="77777777">
      <w:pPr>
        <w:spacing w:after="0" w:line="240" w:lineRule="auto"/>
        <w:rPr>
          <w:rFonts w:ascii="Arial" w:hAnsi="Arial" w:eastAsia="Times New Roman" w:cs="Arial"/>
          <w:lang w:eastAsia="en-GB"/>
        </w:rPr>
      </w:pPr>
    </w:p>
    <w:p w:rsidRPr="00F00E35" w:rsidR="00E808B2" w:rsidP="0023286C" w:rsidRDefault="001F512B" w14:paraId="7B1C60B2" w14:textId="50FF8205">
      <w:pPr>
        <w:spacing w:after="0" w:line="240" w:lineRule="auto"/>
        <w:rPr>
          <w:rFonts w:ascii="Arial" w:hAnsi="Arial" w:eastAsia="Times New Roman" w:cs="Arial"/>
          <w:lang w:eastAsia="en-GB"/>
        </w:rPr>
      </w:pPr>
      <w:r>
        <w:rPr>
          <w:rFonts w:ascii="Arial" w:hAnsi="Arial" w:eastAsia="Times New Roman" w:cs="Arial"/>
          <w:lang w:eastAsia="en-GB"/>
        </w:rPr>
        <w:t>The DfE can be contacted</w:t>
      </w:r>
      <w:r w:rsidRPr="00357057" w:rsidR="00357057">
        <w:rPr>
          <w:rFonts w:ascii="Arial" w:hAnsi="Arial" w:eastAsia="Times New Roman" w:cs="Arial"/>
          <w:lang w:eastAsia="en-GB"/>
        </w:rPr>
        <w:t xml:space="preserve"> online at</w:t>
      </w:r>
      <w:r w:rsidR="00344FF6">
        <w:rPr>
          <w:rFonts w:ascii="Arial" w:hAnsi="Arial" w:eastAsia="Times New Roman" w:cs="Arial"/>
          <w:lang w:eastAsia="en-GB"/>
        </w:rPr>
        <w:t xml:space="preserve"> </w:t>
      </w:r>
      <w:hyperlink w:history="1" r:id="rId17">
        <w:r w:rsidRPr="007A67EE" w:rsidR="007A67EE">
          <w:rPr>
            <w:rStyle w:val="Hyperlink"/>
            <w:rFonts w:ascii="Arial" w:hAnsi="Arial" w:eastAsia="Times New Roman" w:cs="Arial"/>
            <w:lang w:eastAsia="en-GB"/>
          </w:rPr>
          <w:t>Contact the Department for Education (DfE) - GOV.UK (www.gov.uk)</w:t>
        </w:r>
      </w:hyperlink>
      <w:r w:rsidR="007A67EE">
        <w:rPr>
          <w:rFonts w:ascii="Arial" w:hAnsi="Arial" w:eastAsia="Times New Roman" w:cs="Arial"/>
          <w:lang w:eastAsia="en-GB"/>
        </w:rPr>
        <w:t xml:space="preserve">, </w:t>
      </w:r>
      <w:r w:rsidR="00BD748B">
        <w:rPr>
          <w:rFonts w:ascii="Arial" w:hAnsi="Arial" w:eastAsia="Times New Roman" w:cs="Arial"/>
          <w:lang w:eastAsia="en-GB"/>
        </w:rPr>
        <w:t xml:space="preserve">or </w:t>
      </w:r>
      <w:r w:rsidRPr="00357057" w:rsidR="00357057">
        <w:rPr>
          <w:rFonts w:ascii="Arial" w:hAnsi="Arial" w:eastAsia="Times New Roman" w:cs="Arial"/>
          <w:lang w:eastAsia="en-GB"/>
        </w:rPr>
        <w:t xml:space="preserve">by telephone </w:t>
      </w:r>
      <w:r w:rsidRPr="00357057" w:rsidR="00626B59">
        <w:rPr>
          <w:rFonts w:ascii="Arial" w:hAnsi="Arial" w:eastAsia="Times New Roman" w:cs="Arial"/>
          <w:lang w:eastAsia="en-GB"/>
        </w:rPr>
        <w:t>on</w:t>
      </w:r>
      <w:r w:rsidRPr="00357057" w:rsidR="00357057">
        <w:rPr>
          <w:rFonts w:ascii="Arial" w:hAnsi="Arial" w:eastAsia="Times New Roman" w:cs="Arial"/>
          <w:lang w:eastAsia="en-GB"/>
        </w:rPr>
        <w:t xml:space="preserve"> 0370 000 2288</w:t>
      </w:r>
      <w:r w:rsidR="0023286C">
        <w:rPr>
          <w:rFonts w:ascii="Arial" w:hAnsi="Arial" w:eastAsia="Times New Roman" w:cs="Arial"/>
          <w:lang w:eastAsia="en-GB"/>
        </w:rPr>
        <w:t>.</w:t>
      </w:r>
    </w:p>
    <w:p w:rsidRPr="00F00E35" w:rsidR="00E808B2" w:rsidP="00E808B2" w:rsidRDefault="00E808B2" w14:paraId="0AB681A1" w14:textId="77777777">
      <w:pPr>
        <w:spacing w:after="0" w:line="240" w:lineRule="auto"/>
        <w:rPr>
          <w:rFonts w:ascii="Arial" w:hAnsi="Arial" w:eastAsia="Times New Roman" w:cs="Arial"/>
          <w:lang w:eastAsia="en-GB"/>
        </w:rPr>
      </w:pPr>
    </w:p>
    <w:p w:rsidR="00E808B2" w:rsidP="00E808B2" w:rsidRDefault="00E808B2" w14:paraId="578BE173" w14:textId="77EF0CE0">
      <w:pPr>
        <w:spacing w:after="0" w:line="240" w:lineRule="auto"/>
        <w:rPr>
          <w:rFonts w:ascii="Arial" w:hAnsi="Arial" w:eastAsia="Times New Roman" w:cs="Arial"/>
          <w:lang w:eastAsia="en-GB"/>
        </w:rPr>
      </w:pPr>
      <w:r w:rsidRPr="00F00E35">
        <w:rPr>
          <w:rFonts w:ascii="Arial" w:hAnsi="Arial" w:eastAsia="Times New Roman" w:cs="Arial"/>
          <w:lang w:eastAsia="en-GB"/>
        </w:rPr>
        <w:t>Yours sincerely,</w:t>
      </w:r>
      <w:bookmarkEnd w:id="9"/>
    </w:p>
    <w:p w:rsidR="001C3B6D" w:rsidP="00E808B2" w:rsidRDefault="001C3B6D" w14:paraId="0ECA0386" w14:textId="77777777">
      <w:pPr>
        <w:spacing w:after="0" w:line="240" w:lineRule="auto"/>
        <w:rPr>
          <w:rFonts w:ascii="Arial" w:hAnsi="Arial" w:eastAsia="Times New Roman" w:cs="Arial"/>
          <w:lang w:eastAsia="en-GB"/>
        </w:rPr>
      </w:pPr>
    </w:p>
    <w:p w:rsidRPr="00F00E35" w:rsidR="00083C56" w:rsidP="00E808B2" w:rsidRDefault="00083C56" w14:paraId="0FF0773A" w14:textId="017D9DF3">
      <w:pPr>
        <w:spacing w:after="0" w:line="240" w:lineRule="auto"/>
        <w:rPr>
          <w:rFonts w:ascii="Arial" w:hAnsi="Arial" w:eastAsia="Times New Roman" w:cs="Arial"/>
          <w:lang w:eastAsia="en-GB"/>
        </w:rPr>
      </w:pPr>
      <w:r w:rsidRPr="00083C56">
        <w:rPr>
          <w:rFonts w:ascii="Arial" w:hAnsi="Arial" w:eastAsia="Times New Roman" w:cs="Arial"/>
          <w:highlight w:val="yellow"/>
          <w:lang w:eastAsia="en-GB"/>
        </w:rPr>
        <w:t>Name</w:t>
      </w:r>
    </w:p>
    <w:p w:rsidRPr="006577DC" w:rsidR="000D3740" w:rsidP="00FF0272" w:rsidRDefault="00E808B2" w14:paraId="3EC8222F" w14:textId="543F9262">
      <w:pPr>
        <w:spacing w:after="0" w:line="240" w:lineRule="auto"/>
        <w:rPr>
          <w:rFonts w:ascii="Arial" w:hAnsi="Arial" w:eastAsia="Times New Roman" w:cs="Arial"/>
          <w:lang w:eastAsia="en-GB"/>
        </w:rPr>
      </w:pPr>
      <w:r w:rsidRPr="00F00E35">
        <w:rPr>
          <w:rFonts w:ascii="Arial" w:hAnsi="Arial" w:eastAsia="Times New Roman" w:cs="Arial"/>
          <w:lang w:eastAsia="en-GB"/>
        </w:rPr>
        <w:t xml:space="preserve">Chair of the </w:t>
      </w:r>
      <w:r w:rsidRPr="00F00E35" w:rsidR="00ED2C74">
        <w:rPr>
          <w:rFonts w:ascii="Arial" w:hAnsi="Arial" w:eastAsia="Times New Roman" w:cs="Arial"/>
          <w:lang w:eastAsia="en-GB"/>
        </w:rPr>
        <w:t>Governor Review</w:t>
      </w:r>
      <w:r w:rsidRPr="00F00E35">
        <w:rPr>
          <w:rFonts w:ascii="Arial" w:hAnsi="Arial" w:eastAsia="Times New Roman" w:cs="Arial"/>
          <w:lang w:eastAsia="en-GB"/>
        </w:rPr>
        <w:t xml:space="preserve"> Panel of </w:t>
      </w:r>
      <w:r w:rsidRPr="00F00E35">
        <w:rPr>
          <w:rFonts w:ascii="Arial" w:hAnsi="Arial" w:eastAsia="Times New Roman" w:cs="Arial"/>
          <w:highlight w:val="yellow"/>
          <w:lang w:eastAsia="en-GB"/>
        </w:rPr>
        <w:t>(Name of school)</w:t>
      </w:r>
      <w:r w:rsidR="0052116C">
        <w:rPr>
          <w:rFonts w:ascii="Arial" w:hAnsi="Arial" w:eastAsia="Times New Roman" w:cs="Arial"/>
          <w:lang w:eastAsia="en-GB"/>
        </w:rPr>
        <w:t xml:space="preserve"> </w:t>
      </w:r>
    </w:p>
    <w:sectPr w:rsidRPr="006577DC" w:rsidR="000D374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A858" w14:textId="77777777" w:rsidR="005E1B83" w:rsidRDefault="005E1B83" w:rsidP="00CF6BEA">
      <w:pPr>
        <w:spacing w:after="0" w:line="240" w:lineRule="auto"/>
      </w:pPr>
      <w:r>
        <w:separator/>
      </w:r>
    </w:p>
  </w:endnote>
  <w:endnote w:type="continuationSeparator" w:id="0">
    <w:p w14:paraId="30C81183" w14:textId="77777777" w:rsidR="005E1B83" w:rsidRDefault="005E1B83" w:rsidP="00CF6BEA">
      <w:pPr>
        <w:spacing w:after="0" w:line="240" w:lineRule="auto"/>
      </w:pPr>
      <w:r>
        <w:continuationSeparator/>
      </w:r>
    </w:p>
  </w:endnote>
  <w:endnote w:type="continuationNotice" w:id="1">
    <w:p w14:paraId="74A3E59C" w14:textId="77777777" w:rsidR="005E1B83" w:rsidRDefault="005E1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CBAB" w14:textId="77777777" w:rsidR="00ED2976" w:rsidRDefault="00ED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52972"/>
      <w:docPartObj>
        <w:docPartGallery w:val="Page Numbers (Bottom of Page)"/>
        <w:docPartUnique/>
      </w:docPartObj>
    </w:sdtPr>
    <w:sdtEndPr>
      <w:rPr>
        <w:noProof/>
      </w:rPr>
    </w:sdtEndPr>
    <w:sdtContent>
      <w:p w14:paraId="1AF1DC3C" w14:textId="53994031" w:rsidR="00CF6BEA" w:rsidRDefault="00CF6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D7943" w14:textId="77777777" w:rsidR="00CF6BEA" w:rsidRDefault="00CF6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3CA6" w14:textId="77777777" w:rsidR="00ED2976" w:rsidRDefault="00ED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54E3" w14:textId="77777777" w:rsidR="005E1B83" w:rsidRDefault="005E1B83" w:rsidP="00CF6BEA">
      <w:pPr>
        <w:spacing w:after="0" w:line="240" w:lineRule="auto"/>
      </w:pPr>
      <w:r>
        <w:separator/>
      </w:r>
    </w:p>
  </w:footnote>
  <w:footnote w:type="continuationSeparator" w:id="0">
    <w:p w14:paraId="58A97C57" w14:textId="77777777" w:rsidR="005E1B83" w:rsidRDefault="005E1B83" w:rsidP="00CF6BEA">
      <w:pPr>
        <w:spacing w:after="0" w:line="240" w:lineRule="auto"/>
      </w:pPr>
      <w:r>
        <w:continuationSeparator/>
      </w:r>
    </w:p>
  </w:footnote>
  <w:footnote w:type="continuationNotice" w:id="1">
    <w:p w14:paraId="0BEFC46F" w14:textId="77777777" w:rsidR="005E1B83" w:rsidRDefault="005E1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22B4" w14:textId="77777777" w:rsidR="00ED2976" w:rsidRDefault="00ED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9ED" w14:textId="5C990AD1" w:rsidR="00ED2976" w:rsidRDefault="00ED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0848" w14:textId="77777777" w:rsidR="00ED2976" w:rsidRDefault="00ED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097F2"/>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tabs>
          <w:tab w:val="num" w:pos="612"/>
        </w:tabs>
        <w:ind w:left="972" w:hanging="360"/>
      </w:pPr>
      <w:rPr>
        <w:rFonts w:ascii="Wingdings" w:hAnsi="Wingdings"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795818"/>
    <w:multiLevelType w:val="hybridMultilevel"/>
    <w:tmpl w:val="C3F8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B25F3"/>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3" w15:restartNumberingAfterBreak="0">
    <w:nsid w:val="06301620"/>
    <w:multiLevelType w:val="hybridMultilevel"/>
    <w:tmpl w:val="F91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60C8"/>
    <w:multiLevelType w:val="hybridMultilevel"/>
    <w:tmpl w:val="5FD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A3B53"/>
    <w:multiLevelType w:val="hybridMultilevel"/>
    <w:tmpl w:val="511030E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E692C"/>
    <w:multiLevelType w:val="hybridMultilevel"/>
    <w:tmpl w:val="4730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75AF5"/>
    <w:multiLevelType w:val="hybridMultilevel"/>
    <w:tmpl w:val="3E3E57FC"/>
    <w:lvl w:ilvl="0" w:tplc="EA24040A">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67EC9"/>
    <w:multiLevelType w:val="hybridMultilevel"/>
    <w:tmpl w:val="D7D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40"/>
    <w:multiLevelType w:val="hybridMultilevel"/>
    <w:tmpl w:val="A97203AA"/>
    <w:lvl w:ilvl="0" w:tplc="455671C6">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07A45"/>
    <w:multiLevelType w:val="hybridMultilevel"/>
    <w:tmpl w:val="06D6B3CC"/>
    <w:lvl w:ilvl="0" w:tplc="9C247774">
      <w:start w:val="1"/>
      <w:numFmt w:val="decimal"/>
      <w:lvlText w:val="%1."/>
      <w:lvlJc w:val="left"/>
      <w:pPr>
        <w:ind w:left="340" w:hanging="34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654652"/>
    <w:multiLevelType w:val="hybridMultilevel"/>
    <w:tmpl w:val="D7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87716"/>
    <w:multiLevelType w:val="multilevel"/>
    <w:tmpl w:val="CD060DA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3" w15:restartNumberingAfterBreak="0">
    <w:nsid w:val="26EA0BC9"/>
    <w:multiLevelType w:val="hybridMultilevel"/>
    <w:tmpl w:val="F7E230F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313664"/>
    <w:multiLevelType w:val="hybridMultilevel"/>
    <w:tmpl w:val="D6D2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86695"/>
    <w:multiLevelType w:val="hybridMultilevel"/>
    <w:tmpl w:val="33E09C4E"/>
    <w:lvl w:ilvl="0" w:tplc="88D4CDB2">
      <w:numFmt w:val="bullet"/>
      <w:lvlText w:val="-"/>
      <w:lvlJc w:val="left"/>
      <w:pPr>
        <w:ind w:left="680" w:hanging="340"/>
      </w:pPr>
      <w:rPr>
        <w:rFonts w:ascii="Arial" w:eastAsiaTheme="minorHAnsi"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C955CA"/>
    <w:multiLevelType w:val="hybridMultilevel"/>
    <w:tmpl w:val="EE7ED96A"/>
    <w:lvl w:ilvl="0" w:tplc="455671C6">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430A2"/>
    <w:multiLevelType w:val="hybridMultilevel"/>
    <w:tmpl w:val="F7A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05EA8"/>
    <w:multiLevelType w:val="hybridMultilevel"/>
    <w:tmpl w:val="41DC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A141C"/>
    <w:multiLevelType w:val="hybridMultilevel"/>
    <w:tmpl w:val="5954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C073D"/>
    <w:multiLevelType w:val="hybridMultilevel"/>
    <w:tmpl w:val="08260DAA"/>
    <w:lvl w:ilvl="0" w:tplc="71A8952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46C0E"/>
    <w:multiLevelType w:val="hybridMultilevel"/>
    <w:tmpl w:val="5670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C37B6"/>
    <w:multiLevelType w:val="hybridMultilevel"/>
    <w:tmpl w:val="13F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15158"/>
    <w:multiLevelType w:val="hybridMultilevel"/>
    <w:tmpl w:val="C480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030EA"/>
    <w:multiLevelType w:val="hybridMultilevel"/>
    <w:tmpl w:val="994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61079"/>
    <w:multiLevelType w:val="hybridMultilevel"/>
    <w:tmpl w:val="6AA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45DEC"/>
    <w:multiLevelType w:val="hybridMultilevel"/>
    <w:tmpl w:val="55D2EBE0"/>
    <w:lvl w:ilvl="0" w:tplc="455671C6">
      <w:start w:val="1"/>
      <w:numFmt w:val="bullet"/>
      <w:lvlText w:val=""/>
      <w:lvlJc w:val="left"/>
      <w:pPr>
        <w:ind w:left="720" w:hanging="38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85E7796"/>
    <w:multiLevelType w:val="hybridMultilevel"/>
    <w:tmpl w:val="89CA98D6"/>
    <w:lvl w:ilvl="0" w:tplc="3CFC20C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E3DC7"/>
    <w:multiLevelType w:val="hybridMultilevel"/>
    <w:tmpl w:val="6960ED90"/>
    <w:lvl w:ilvl="0" w:tplc="33220174">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DA40C4"/>
    <w:multiLevelType w:val="hybridMultilevel"/>
    <w:tmpl w:val="DDE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82F23"/>
    <w:multiLevelType w:val="hybridMultilevel"/>
    <w:tmpl w:val="0FAC904E"/>
    <w:lvl w:ilvl="0" w:tplc="66C63E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83048"/>
    <w:multiLevelType w:val="hybridMultilevel"/>
    <w:tmpl w:val="CE66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34808"/>
    <w:multiLevelType w:val="hybridMultilevel"/>
    <w:tmpl w:val="453EE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9B0615"/>
    <w:multiLevelType w:val="hybridMultilevel"/>
    <w:tmpl w:val="FFAE6E96"/>
    <w:lvl w:ilvl="0" w:tplc="66C63E6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403D4"/>
    <w:multiLevelType w:val="hybridMultilevel"/>
    <w:tmpl w:val="B1BAAECE"/>
    <w:lvl w:ilvl="0" w:tplc="1BECB3E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4616E"/>
    <w:multiLevelType w:val="hybridMultilevel"/>
    <w:tmpl w:val="7444ED5C"/>
    <w:lvl w:ilvl="0" w:tplc="B02C2F4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A34E08"/>
    <w:multiLevelType w:val="hybridMultilevel"/>
    <w:tmpl w:val="8C9E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14FA7"/>
    <w:multiLevelType w:val="multilevel"/>
    <w:tmpl w:val="3C981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D787F"/>
    <w:multiLevelType w:val="hybridMultilevel"/>
    <w:tmpl w:val="F03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10609"/>
    <w:multiLevelType w:val="hybridMultilevel"/>
    <w:tmpl w:val="728C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C7535"/>
    <w:multiLevelType w:val="hybridMultilevel"/>
    <w:tmpl w:val="BE9844EE"/>
    <w:lvl w:ilvl="0" w:tplc="7076EE0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B5B40"/>
    <w:multiLevelType w:val="hybridMultilevel"/>
    <w:tmpl w:val="9B8841D2"/>
    <w:lvl w:ilvl="0" w:tplc="BA002FC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66E7E"/>
    <w:multiLevelType w:val="hybridMultilevel"/>
    <w:tmpl w:val="79CA9B26"/>
    <w:lvl w:ilvl="0" w:tplc="837A896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B4271"/>
    <w:multiLevelType w:val="hybridMultilevel"/>
    <w:tmpl w:val="14020B02"/>
    <w:lvl w:ilvl="0" w:tplc="455671C6">
      <w:start w:val="1"/>
      <w:numFmt w:val="bullet"/>
      <w:lvlText w:val=""/>
      <w:lvlJc w:val="left"/>
      <w:pPr>
        <w:ind w:left="72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96477"/>
    <w:multiLevelType w:val="hybridMultilevel"/>
    <w:tmpl w:val="7D1E6DBE"/>
    <w:lvl w:ilvl="0" w:tplc="DFEC1F84">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368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391174">
    <w:abstractNumId w:val="8"/>
  </w:num>
  <w:num w:numId="3" w16cid:durableId="238251338">
    <w:abstractNumId w:val="42"/>
  </w:num>
  <w:num w:numId="4" w16cid:durableId="2074692324">
    <w:abstractNumId w:val="15"/>
  </w:num>
  <w:num w:numId="5" w16cid:durableId="505945237">
    <w:abstractNumId w:val="18"/>
  </w:num>
  <w:num w:numId="6" w16cid:durableId="11225624">
    <w:abstractNumId w:val="21"/>
  </w:num>
  <w:num w:numId="7" w16cid:durableId="1491866065">
    <w:abstractNumId w:val="17"/>
  </w:num>
  <w:num w:numId="8" w16cid:durableId="1742215512">
    <w:abstractNumId w:val="37"/>
  </w:num>
  <w:num w:numId="9" w16cid:durableId="1241065125">
    <w:abstractNumId w:val="22"/>
  </w:num>
  <w:num w:numId="10" w16cid:durableId="980110028">
    <w:abstractNumId w:val="19"/>
  </w:num>
  <w:num w:numId="11" w16cid:durableId="1427188501">
    <w:abstractNumId w:val="1"/>
  </w:num>
  <w:num w:numId="12" w16cid:durableId="1606957202">
    <w:abstractNumId w:val="10"/>
  </w:num>
  <w:num w:numId="13" w16cid:durableId="1898855163">
    <w:abstractNumId w:val="35"/>
  </w:num>
  <w:num w:numId="14" w16cid:durableId="1940945020">
    <w:abstractNumId w:val="14"/>
  </w:num>
  <w:num w:numId="15" w16cid:durableId="1997343868">
    <w:abstractNumId w:val="11"/>
  </w:num>
  <w:num w:numId="16" w16cid:durableId="591015933">
    <w:abstractNumId w:val="38"/>
  </w:num>
  <w:num w:numId="17" w16cid:durableId="1659381241">
    <w:abstractNumId w:val="13"/>
  </w:num>
  <w:num w:numId="18" w16cid:durableId="325090390">
    <w:abstractNumId w:val="2"/>
  </w:num>
  <w:num w:numId="19" w16cid:durableId="1358657655">
    <w:abstractNumId w:val="4"/>
  </w:num>
  <w:num w:numId="20" w16cid:durableId="1194726492">
    <w:abstractNumId w:val="41"/>
  </w:num>
  <w:num w:numId="21" w16cid:durableId="999430399">
    <w:abstractNumId w:val="30"/>
  </w:num>
  <w:num w:numId="22" w16cid:durableId="504512269">
    <w:abstractNumId w:val="5"/>
  </w:num>
  <w:num w:numId="23" w16cid:durableId="155609120">
    <w:abstractNumId w:val="33"/>
  </w:num>
  <w:num w:numId="24" w16cid:durableId="390544050">
    <w:abstractNumId w:val="28"/>
  </w:num>
  <w:num w:numId="25" w16cid:durableId="1175613625">
    <w:abstractNumId w:val="12"/>
  </w:num>
  <w:num w:numId="26" w16cid:durableId="618804933">
    <w:abstractNumId w:val="39"/>
  </w:num>
  <w:num w:numId="27" w16cid:durableId="967395132">
    <w:abstractNumId w:val="44"/>
  </w:num>
  <w:num w:numId="28" w16cid:durableId="959410726">
    <w:abstractNumId w:val="36"/>
  </w:num>
  <w:num w:numId="29" w16cid:durableId="2076854276">
    <w:abstractNumId w:val="6"/>
  </w:num>
  <w:num w:numId="30" w16cid:durableId="2113158272">
    <w:abstractNumId w:val="29"/>
  </w:num>
  <w:num w:numId="31" w16cid:durableId="2069110301">
    <w:abstractNumId w:val="34"/>
  </w:num>
  <w:num w:numId="32" w16cid:durableId="1966811715">
    <w:abstractNumId w:val="3"/>
  </w:num>
  <w:num w:numId="33" w16cid:durableId="132018935">
    <w:abstractNumId w:val="23"/>
  </w:num>
  <w:num w:numId="34" w16cid:durableId="1491143331">
    <w:abstractNumId w:val="24"/>
  </w:num>
  <w:num w:numId="35" w16cid:durableId="2018606755">
    <w:abstractNumId w:val="7"/>
  </w:num>
  <w:num w:numId="36" w16cid:durableId="434400538">
    <w:abstractNumId w:val="26"/>
  </w:num>
  <w:num w:numId="37" w16cid:durableId="769544671">
    <w:abstractNumId w:val="16"/>
  </w:num>
  <w:num w:numId="38" w16cid:durableId="631011903">
    <w:abstractNumId w:val="9"/>
  </w:num>
  <w:num w:numId="39" w16cid:durableId="1305114164">
    <w:abstractNumId w:val="43"/>
  </w:num>
  <w:num w:numId="40" w16cid:durableId="758986059">
    <w:abstractNumId w:val="20"/>
  </w:num>
  <w:num w:numId="41" w16cid:durableId="488255466">
    <w:abstractNumId w:val="32"/>
  </w:num>
  <w:num w:numId="42" w16cid:durableId="146478112">
    <w:abstractNumId w:val="25"/>
  </w:num>
  <w:num w:numId="43" w16cid:durableId="895552390">
    <w:abstractNumId w:val="27"/>
  </w:num>
  <w:num w:numId="44" w16cid:durableId="1109351932">
    <w:abstractNumId w:val="40"/>
  </w:num>
  <w:num w:numId="45" w16cid:durableId="152378314">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5CB1"/>
    <w:rsid w:val="000100A7"/>
    <w:rsid w:val="00011B22"/>
    <w:rsid w:val="00020256"/>
    <w:rsid w:val="00021A64"/>
    <w:rsid w:val="00022A80"/>
    <w:rsid w:val="000239DD"/>
    <w:rsid w:val="000278DB"/>
    <w:rsid w:val="00030560"/>
    <w:rsid w:val="00032EB7"/>
    <w:rsid w:val="00034ABB"/>
    <w:rsid w:val="000449DB"/>
    <w:rsid w:val="00044E51"/>
    <w:rsid w:val="00045E47"/>
    <w:rsid w:val="00046E6A"/>
    <w:rsid w:val="0004765F"/>
    <w:rsid w:val="00054E89"/>
    <w:rsid w:val="00054F5D"/>
    <w:rsid w:val="00057486"/>
    <w:rsid w:val="00057F12"/>
    <w:rsid w:val="0006108D"/>
    <w:rsid w:val="00065675"/>
    <w:rsid w:val="000706D5"/>
    <w:rsid w:val="000774A1"/>
    <w:rsid w:val="00081534"/>
    <w:rsid w:val="00083C56"/>
    <w:rsid w:val="000913ED"/>
    <w:rsid w:val="000932C6"/>
    <w:rsid w:val="000942A8"/>
    <w:rsid w:val="00094BE4"/>
    <w:rsid w:val="0009666D"/>
    <w:rsid w:val="000A04CB"/>
    <w:rsid w:val="000A4888"/>
    <w:rsid w:val="000A5A66"/>
    <w:rsid w:val="000A5CF0"/>
    <w:rsid w:val="000A716D"/>
    <w:rsid w:val="000B6A1B"/>
    <w:rsid w:val="000B6A76"/>
    <w:rsid w:val="000C3B1B"/>
    <w:rsid w:val="000C4907"/>
    <w:rsid w:val="000C5E99"/>
    <w:rsid w:val="000C629A"/>
    <w:rsid w:val="000C6BD4"/>
    <w:rsid w:val="000D1373"/>
    <w:rsid w:val="000D28D9"/>
    <w:rsid w:val="000D3740"/>
    <w:rsid w:val="000D4041"/>
    <w:rsid w:val="000D52C5"/>
    <w:rsid w:val="000D6765"/>
    <w:rsid w:val="000D6EBA"/>
    <w:rsid w:val="000E324A"/>
    <w:rsid w:val="000E4454"/>
    <w:rsid w:val="000E4D43"/>
    <w:rsid w:val="000E6C99"/>
    <w:rsid w:val="000E6DFE"/>
    <w:rsid w:val="000F0A48"/>
    <w:rsid w:val="000F1AF8"/>
    <w:rsid w:val="000F1F17"/>
    <w:rsid w:val="000F6A1F"/>
    <w:rsid w:val="0010147D"/>
    <w:rsid w:val="00114DF9"/>
    <w:rsid w:val="00117EB8"/>
    <w:rsid w:val="00117EE6"/>
    <w:rsid w:val="0012133F"/>
    <w:rsid w:val="001215AD"/>
    <w:rsid w:val="00122D79"/>
    <w:rsid w:val="00124975"/>
    <w:rsid w:val="00126595"/>
    <w:rsid w:val="001271A5"/>
    <w:rsid w:val="00130DA6"/>
    <w:rsid w:val="00131AA6"/>
    <w:rsid w:val="00147016"/>
    <w:rsid w:val="001506E4"/>
    <w:rsid w:val="0015076A"/>
    <w:rsid w:val="00151948"/>
    <w:rsid w:val="00151FD8"/>
    <w:rsid w:val="00153573"/>
    <w:rsid w:val="00154CE5"/>
    <w:rsid w:val="0015640E"/>
    <w:rsid w:val="00157628"/>
    <w:rsid w:val="00160A29"/>
    <w:rsid w:val="0016371D"/>
    <w:rsid w:val="00163DCE"/>
    <w:rsid w:val="00164A27"/>
    <w:rsid w:val="00166CE8"/>
    <w:rsid w:val="00167CF3"/>
    <w:rsid w:val="001705CE"/>
    <w:rsid w:val="00171A60"/>
    <w:rsid w:val="00173DF6"/>
    <w:rsid w:val="001773FC"/>
    <w:rsid w:val="00177C17"/>
    <w:rsid w:val="00180A5A"/>
    <w:rsid w:val="00180AAE"/>
    <w:rsid w:val="00182028"/>
    <w:rsid w:val="00183AA8"/>
    <w:rsid w:val="001875CD"/>
    <w:rsid w:val="00191767"/>
    <w:rsid w:val="001918BA"/>
    <w:rsid w:val="001A07DD"/>
    <w:rsid w:val="001A1F49"/>
    <w:rsid w:val="001A6CB6"/>
    <w:rsid w:val="001B137C"/>
    <w:rsid w:val="001B18EB"/>
    <w:rsid w:val="001C2796"/>
    <w:rsid w:val="001C3035"/>
    <w:rsid w:val="001C3B6D"/>
    <w:rsid w:val="001C593A"/>
    <w:rsid w:val="001C7C4C"/>
    <w:rsid w:val="001D48FA"/>
    <w:rsid w:val="001D67BD"/>
    <w:rsid w:val="001D6EB0"/>
    <w:rsid w:val="001E0A75"/>
    <w:rsid w:val="001E5C39"/>
    <w:rsid w:val="001E6DF4"/>
    <w:rsid w:val="001F0EFD"/>
    <w:rsid w:val="001F2927"/>
    <w:rsid w:val="001F3F20"/>
    <w:rsid w:val="001F512B"/>
    <w:rsid w:val="00204FB5"/>
    <w:rsid w:val="00206AC2"/>
    <w:rsid w:val="002145E5"/>
    <w:rsid w:val="00214D3C"/>
    <w:rsid w:val="002156FE"/>
    <w:rsid w:val="00220ECC"/>
    <w:rsid w:val="00224F96"/>
    <w:rsid w:val="00230847"/>
    <w:rsid w:val="00231E81"/>
    <w:rsid w:val="00232574"/>
    <w:rsid w:val="0023286C"/>
    <w:rsid w:val="00237E43"/>
    <w:rsid w:val="002549BA"/>
    <w:rsid w:val="00255CB1"/>
    <w:rsid w:val="00256B31"/>
    <w:rsid w:val="00260359"/>
    <w:rsid w:val="00261B1A"/>
    <w:rsid w:val="00262209"/>
    <w:rsid w:val="00262598"/>
    <w:rsid w:val="00263CE0"/>
    <w:rsid w:val="002643D4"/>
    <w:rsid w:val="00265601"/>
    <w:rsid w:val="002660D5"/>
    <w:rsid w:val="002718E6"/>
    <w:rsid w:val="00273AB1"/>
    <w:rsid w:val="00274176"/>
    <w:rsid w:val="00274DBA"/>
    <w:rsid w:val="002772B1"/>
    <w:rsid w:val="00277F04"/>
    <w:rsid w:val="00281B27"/>
    <w:rsid w:val="00286B1B"/>
    <w:rsid w:val="00287002"/>
    <w:rsid w:val="00290C65"/>
    <w:rsid w:val="00295974"/>
    <w:rsid w:val="002A11C6"/>
    <w:rsid w:val="002A22A1"/>
    <w:rsid w:val="002A26A1"/>
    <w:rsid w:val="002A599F"/>
    <w:rsid w:val="002A5FBC"/>
    <w:rsid w:val="002A6A16"/>
    <w:rsid w:val="002A6EAB"/>
    <w:rsid w:val="002A76D3"/>
    <w:rsid w:val="002B1004"/>
    <w:rsid w:val="002B3D04"/>
    <w:rsid w:val="002B3D6B"/>
    <w:rsid w:val="002B7598"/>
    <w:rsid w:val="002C0C04"/>
    <w:rsid w:val="002C15D8"/>
    <w:rsid w:val="002C39CF"/>
    <w:rsid w:val="002C7D0C"/>
    <w:rsid w:val="002D092A"/>
    <w:rsid w:val="002D277E"/>
    <w:rsid w:val="002D290A"/>
    <w:rsid w:val="002D4217"/>
    <w:rsid w:val="002D5458"/>
    <w:rsid w:val="002E2837"/>
    <w:rsid w:val="002E4718"/>
    <w:rsid w:val="002E64F4"/>
    <w:rsid w:val="002F3672"/>
    <w:rsid w:val="002F3EDC"/>
    <w:rsid w:val="002F6586"/>
    <w:rsid w:val="002F7CA6"/>
    <w:rsid w:val="0030233D"/>
    <w:rsid w:val="003037DA"/>
    <w:rsid w:val="003043F1"/>
    <w:rsid w:val="00307331"/>
    <w:rsid w:val="003074C9"/>
    <w:rsid w:val="00313D97"/>
    <w:rsid w:val="00313DA3"/>
    <w:rsid w:val="0031534C"/>
    <w:rsid w:val="0031671D"/>
    <w:rsid w:val="00317093"/>
    <w:rsid w:val="00321A2A"/>
    <w:rsid w:val="00322974"/>
    <w:rsid w:val="00323F31"/>
    <w:rsid w:val="003248EF"/>
    <w:rsid w:val="00327A1C"/>
    <w:rsid w:val="00333FF0"/>
    <w:rsid w:val="0033682B"/>
    <w:rsid w:val="0033683C"/>
    <w:rsid w:val="0034456F"/>
    <w:rsid w:val="00344FF6"/>
    <w:rsid w:val="00346947"/>
    <w:rsid w:val="003516C2"/>
    <w:rsid w:val="00357057"/>
    <w:rsid w:val="00360749"/>
    <w:rsid w:val="003615FB"/>
    <w:rsid w:val="00361A40"/>
    <w:rsid w:val="00363A8B"/>
    <w:rsid w:val="00367650"/>
    <w:rsid w:val="00370F5A"/>
    <w:rsid w:val="00371E2F"/>
    <w:rsid w:val="00376E19"/>
    <w:rsid w:val="00377168"/>
    <w:rsid w:val="00380792"/>
    <w:rsid w:val="00380E93"/>
    <w:rsid w:val="00381235"/>
    <w:rsid w:val="00381280"/>
    <w:rsid w:val="00381A4B"/>
    <w:rsid w:val="00392E7B"/>
    <w:rsid w:val="0039701E"/>
    <w:rsid w:val="003979C6"/>
    <w:rsid w:val="003A351A"/>
    <w:rsid w:val="003A40E8"/>
    <w:rsid w:val="003A5418"/>
    <w:rsid w:val="003A67C7"/>
    <w:rsid w:val="003A78B6"/>
    <w:rsid w:val="003B1414"/>
    <w:rsid w:val="003B20A2"/>
    <w:rsid w:val="003B51DF"/>
    <w:rsid w:val="003C0963"/>
    <w:rsid w:val="003C194F"/>
    <w:rsid w:val="003C1EFF"/>
    <w:rsid w:val="003C2903"/>
    <w:rsid w:val="003C557A"/>
    <w:rsid w:val="003D16D7"/>
    <w:rsid w:val="003D1813"/>
    <w:rsid w:val="003D29AD"/>
    <w:rsid w:val="003D2DFD"/>
    <w:rsid w:val="003D2F3A"/>
    <w:rsid w:val="003E14ED"/>
    <w:rsid w:val="003E2369"/>
    <w:rsid w:val="003E2A30"/>
    <w:rsid w:val="003F10BE"/>
    <w:rsid w:val="003F471A"/>
    <w:rsid w:val="00400240"/>
    <w:rsid w:val="00402865"/>
    <w:rsid w:val="00404D4A"/>
    <w:rsid w:val="004050A6"/>
    <w:rsid w:val="004061A9"/>
    <w:rsid w:val="00406E09"/>
    <w:rsid w:val="00416229"/>
    <w:rsid w:val="00424CFE"/>
    <w:rsid w:val="00432CC5"/>
    <w:rsid w:val="00441889"/>
    <w:rsid w:val="004456DE"/>
    <w:rsid w:val="00445D32"/>
    <w:rsid w:val="004509D6"/>
    <w:rsid w:val="00465452"/>
    <w:rsid w:val="00465D64"/>
    <w:rsid w:val="00467953"/>
    <w:rsid w:val="00473667"/>
    <w:rsid w:val="00477542"/>
    <w:rsid w:val="004813C8"/>
    <w:rsid w:val="00481DED"/>
    <w:rsid w:val="0049108F"/>
    <w:rsid w:val="00493EF8"/>
    <w:rsid w:val="004969E8"/>
    <w:rsid w:val="004A192F"/>
    <w:rsid w:val="004B2B34"/>
    <w:rsid w:val="004B616E"/>
    <w:rsid w:val="004B710F"/>
    <w:rsid w:val="004C381E"/>
    <w:rsid w:val="004C4025"/>
    <w:rsid w:val="004D0000"/>
    <w:rsid w:val="004D1D10"/>
    <w:rsid w:val="004D3F2D"/>
    <w:rsid w:val="004D64B2"/>
    <w:rsid w:val="004D6603"/>
    <w:rsid w:val="004D7812"/>
    <w:rsid w:val="004E2422"/>
    <w:rsid w:val="004E2822"/>
    <w:rsid w:val="004E60E8"/>
    <w:rsid w:val="004E67F8"/>
    <w:rsid w:val="004F0447"/>
    <w:rsid w:val="004F0E9B"/>
    <w:rsid w:val="00502EE4"/>
    <w:rsid w:val="005036D8"/>
    <w:rsid w:val="00506615"/>
    <w:rsid w:val="005076C0"/>
    <w:rsid w:val="005122BA"/>
    <w:rsid w:val="00513A30"/>
    <w:rsid w:val="00515472"/>
    <w:rsid w:val="00515673"/>
    <w:rsid w:val="0052116C"/>
    <w:rsid w:val="00524B5C"/>
    <w:rsid w:val="00524D2E"/>
    <w:rsid w:val="00530717"/>
    <w:rsid w:val="00531F04"/>
    <w:rsid w:val="00532558"/>
    <w:rsid w:val="00537965"/>
    <w:rsid w:val="00537AD9"/>
    <w:rsid w:val="00540D02"/>
    <w:rsid w:val="005411FC"/>
    <w:rsid w:val="00542D42"/>
    <w:rsid w:val="00545E27"/>
    <w:rsid w:val="00546E41"/>
    <w:rsid w:val="00547FB4"/>
    <w:rsid w:val="0055023B"/>
    <w:rsid w:val="00554607"/>
    <w:rsid w:val="00557F33"/>
    <w:rsid w:val="0056016A"/>
    <w:rsid w:val="00561666"/>
    <w:rsid w:val="0056171E"/>
    <w:rsid w:val="00564CC8"/>
    <w:rsid w:val="0056584E"/>
    <w:rsid w:val="00565C46"/>
    <w:rsid w:val="00566C86"/>
    <w:rsid w:val="00567D71"/>
    <w:rsid w:val="00575D7E"/>
    <w:rsid w:val="00577EB4"/>
    <w:rsid w:val="00591AC8"/>
    <w:rsid w:val="00595AF4"/>
    <w:rsid w:val="005A07E8"/>
    <w:rsid w:val="005A32AA"/>
    <w:rsid w:val="005A6CE1"/>
    <w:rsid w:val="005A7F3A"/>
    <w:rsid w:val="005B175B"/>
    <w:rsid w:val="005B403E"/>
    <w:rsid w:val="005B433B"/>
    <w:rsid w:val="005B48D7"/>
    <w:rsid w:val="005C02D1"/>
    <w:rsid w:val="005C0E7A"/>
    <w:rsid w:val="005C1748"/>
    <w:rsid w:val="005C1BC9"/>
    <w:rsid w:val="005C1DD3"/>
    <w:rsid w:val="005C22C5"/>
    <w:rsid w:val="005C3500"/>
    <w:rsid w:val="005D75BC"/>
    <w:rsid w:val="005E08C4"/>
    <w:rsid w:val="005E091B"/>
    <w:rsid w:val="005E1B83"/>
    <w:rsid w:val="005E1F20"/>
    <w:rsid w:val="005E240A"/>
    <w:rsid w:val="005E297A"/>
    <w:rsid w:val="005F3981"/>
    <w:rsid w:val="005F4B20"/>
    <w:rsid w:val="005F4C85"/>
    <w:rsid w:val="005F63AA"/>
    <w:rsid w:val="005F6744"/>
    <w:rsid w:val="005F6B1C"/>
    <w:rsid w:val="00602F85"/>
    <w:rsid w:val="0060413B"/>
    <w:rsid w:val="0061012C"/>
    <w:rsid w:val="00611293"/>
    <w:rsid w:val="006117D4"/>
    <w:rsid w:val="00611A60"/>
    <w:rsid w:val="00611E6D"/>
    <w:rsid w:val="006158B2"/>
    <w:rsid w:val="006160C9"/>
    <w:rsid w:val="006222B1"/>
    <w:rsid w:val="0062377E"/>
    <w:rsid w:val="0062670D"/>
    <w:rsid w:val="00626794"/>
    <w:rsid w:val="00626B59"/>
    <w:rsid w:val="00631F58"/>
    <w:rsid w:val="00634EFD"/>
    <w:rsid w:val="00635A3D"/>
    <w:rsid w:val="00637AD6"/>
    <w:rsid w:val="00642B38"/>
    <w:rsid w:val="00644DA5"/>
    <w:rsid w:val="00646EE9"/>
    <w:rsid w:val="006514B0"/>
    <w:rsid w:val="00651A28"/>
    <w:rsid w:val="00651AA1"/>
    <w:rsid w:val="00651D60"/>
    <w:rsid w:val="00652B55"/>
    <w:rsid w:val="00654674"/>
    <w:rsid w:val="006577DC"/>
    <w:rsid w:val="00661F26"/>
    <w:rsid w:val="00665B3E"/>
    <w:rsid w:val="00666EEC"/>
    <w:rsid w:val="00667577"/>
    <w:rsid w:val="006714AF"/>
    <w:rsid w:val="00671C49"/>
    <w:rsid w:val="00674132"/>
    <w:rsid w:val="00675065"/>
    <w:rsid w:val="00676D39"/>
    <w:rsid w:val="006804EF"/>
    <w:rsid w:val="0068397D"/>
    <w:rsid w:val="00687600"/>
    <w:rsid w:val="00690979"/>
    <w:rsid w:val="00691638"/>
    <w:rsid w:val="00692C17"/>
    <w:rsid w:val="00696FB1"/>
    <w:rsid w:val="006A02C7"/>
    <w:rsid w:val="006A5535"/>
    <w:rsid w:val="006A6D39"/>
    <w:rsid w:val="006B0354"/>
    <w:rsid w:val="006B35D9"/>
    <w:rsid w:val="006B5258"/>
    <w:rsid w:val="006B62A1"/>
    <w:rsid w:val="006B6643"/>
    <w:rsid w:val="006C1C21"/>
    <w:rsid w:val="006C2AC1"/>
    <w:rsid w:val="006C33CC"/>
    <w:rsid w:val="006C35FE"/>
    <w:rsid w:val="006C542D"/>
    <w:rsid w:val="006C7925"/>
    <w:rsid w:val="006D5BEA"/>
    <w:rsid w:val="006E135B"/>
    <w:rsid w:val="006E3B48"/>
    <w:rsid w:val="006E77FE"/>
    <w:rsid w:val="006F091A"/>
    <w:rsid w:val="006F104D"/>
    <w:rsid w:val="006F33D1"/>
    <w:rsid w:val="006F58CB"/>
    <w:rsid w:val="00700458"/>
    <w:rsid w:val="007033A8"/>
    <w:rsid w:val="00704D32"/>
    <w:rsid w:val="00712F67"/>
    <w:rsid w:val="007147F3"/>
    <w:rsid w:val="00716EC9"/>
    <w:rsid w:val="00717631"/>
    <w:rsid w:val="007176F2"/>
    <w:rsid w:val="00720059"/>
    <w:rsid w:val="00724A20"/>
    <w:rsid w:val="0073388A"/>
    <w:rsid w:val="007355A0"/>
    <w:rsid w:val="0073614E"/>
    <w:rsid w:val="007370E7"/>
    <w:rsid w:val="007477E9"/>
    <w:rsid w:val="00751E72"/>
    <w:rsid w:val="007534AA"/>
    <w:rsid w:val="00754398"/>
    <w:rsid w:val="0076451F"/>
    <w:rsid w:val="00767E12"/>
    <w:rsid w:val="007704D3"/>
    <w:rsid w:val="007745B4"/>
    <w:rsid w:val="00775C04"/>
    <w:rsid w:val="007769CE"/>
    <w:rsid w:val="00781CF0"/>
    <w:rsid w:val="00782AAD"/>
    <w:rsid w:val="00782D04"/>
    <w:rsid w:val="00786E5F"/>
    <w:rsid w:val="00790C01"/>
    <w:rsid w:val="00790C31"/>
    <w:rsid w:val="00792AEB"/>
    <w:rsid w:val="00792CAE"/>
    <w:rsid w:val="00795060"/>
    <w:rsid w:val="00795692"/>
    <w:rsid w:val="007A0909"/>
    <w:rsid w:val="007A1BC2"/>
    <w:rsid w:val="007A5A73"/>
    <w:rsid w:val="007A67EE"/>
    <w:rsid w:val="007B0ACF"/>
    <w:rsid w:val="007B1068"/>
    <w:rsid w:val="007B1D53"/>
    <w:rsid w:val="007C1873"/>
    <w:rsid w:val="007C43CB"/>
    <w:rsid w:val="007D02CC"/>
    <w:rsid w:val="007D0A76"/>
    <w:rsid w:val="007D53E8"/>
    <w:rsid w:val="007E1633"/>
    <w:rsid w:val="007E311B"/>
    <w:rsid w:val="007E3AD0"/>
    <w:rsid w:val="007F08FF"/>
    <w:rsid w:val="007F1131"/>
    <w:rsid w:val="008016FC"/>
    <w:rsid w:val="0080233D"/>
    <w:rsid w:val="00803266"/>
    <w:rsid w:val="00807E62"/>
    <w:rsid w:val="00807FAA"/>
    <w:rsid w:val="00813014"/>
    <w:rsid w:val="00822DBB"/>
    <w:rsid w:val="00824CFD"/>
    <w:rsid w:val="00824FC5"/>
    <w:rsid w:val="0083027C"/>
    <w:rsid w:val="00836DC4"/>
    <w:rsid w:val="00836E01"/>
    <w:rsid w:val="00843E97"/>
    <w:rsid w:val="00850331"/>
    <w:rsid w:val="00850EC7"/>
    <w:rsid w:val="00853C56"/>
    <w:rsid w:val="008542DD"/>
    <w:rsid w:val="00870446"/>
    <w:rsid w:val="00870998"/>
    <w:rsid w:val="00874F34"/>
    <w:rsid w:val="00881F57"/>
    <w:rsid w:val="008830E1"/>
    <w:rsid w:val="008903FB"/>
    <w:rsid w:val="008940D7"/>
    <w:rsid w:val="0089484D"/>
    <w:rsid w:val="0089578E"/>
    <w:rsid w:val="008A15D1"/>
    <w:rsid w:val="008A33FD"/>
    <w:rsid w:val="008A590D"/>
    <w:rsid w:val="008A5E77"/>
    <w:rsid w:val="008A64BB"/>
    <w:rsid w:val="008A7ECA"/>
    <w:rsid w:val="008B0CCF"/>
    <w:rsid w:val="008B1F6F"/>
    <w:rsid w:val="008B2F2D"/>
    <w:rsid w:val="008B38F6"/>
    <w:rsid w:val="008B6FE2"/>
    <w:rsid w:val="008C154A"/>
    <w:rsid w:val="008C1DCA"/>
    <w:rsid w:val="008C5F98"/>
    <w:rsid w:val="008C6C81"/>
    <w:rsid w:val="008D78DF"/>
    <w:rsid w:val="008D7A63"/>
    <w:rsid w:val="008E065E"/>
    <w:rsid w:val="008E19B2"/>
    <w:rsid w:val="008E65E7"/>
    <w:rsid w:val="008F17B2"/>
    <w:rsid w:val="008F2AFF"/>
    <w:rsid w:val="008F362C"/>
    <w:rsid w:val="008F7B1A"/>
    <w:rsid w:val="00900B0F"/>
    <w:rsid w:val="00907447"/>
    <w:rsid w:val="00907D97"/>
    <w:rsid w:val="009102A3"/>
    <w:rsid w:val="00912A64"/>
    <w:rsid w:val="00914C6B"/>
    <w:rsid w:val="00921CCE"/>
    <w:rsid w:val="009220EC"/>
    <w:rsid w:val="00924902"/>
    <w:rsid w:val="00924F62"/>
    <w:rsid w:val="00926EAE"/>
    <w:rsid w:val="009271FC"/>
    <w:rsid w:val="0093151E"/>
    <w:rsid w:val="00931658"/>
    <w:rsid w:val="0093438A"/>
    <w:rsid w:val="009372B3"/>
    <w:rsid w:val="0094075F"/>
    <w:rsid w:val="0094332F"/>
    <w:rsid w:val="009441B1"/>
    <w:rsid w:val="0094439A"/>
    <w:rsid w:val="00946087"/>
    <w:rsid w:val="00950C4E"/>
    <w:rsid w:val="009516A4"/>
    <w:rsid w:val="00951D07"/>
    <w:rsid w:val="00961782"/>
    <w:rsid w:val="00961A43"/>
    <w:rsid w:val="009620A9"/>
    <w:rsid w:val="009621FF"/>
    <w:rsid w:val="009664E9"/>
    <w:rsid w:val="00974414"/>
    <w:rsid w:val="00977FA2"/>
    <w:rsid w:val="00985EB6"/>
    <w:rsid w:val="0098681E"/>
    <w:rsid w:val="0099063B"/>
    <w:rsid w:val="009915BE"/>
    <w:rsid w:val="00991CBE"/>
    <w:rsid w:val="00992C22"/>
    <w:rsid w:val="00992DD9"/>
    <w:rsid w:val="0099389F"/>
    <w:rsid w:val="009A0285"/>
    <w:rsid w:val="009A11FB"/>
    <w:rsid w:val="009A7613"/>
    <w:rsid w:val="009B0852"/>
    <w:rsid w:val="009B1513"/>
    <w:rsid w:val="009B27FC"/>
    <w:rsid w:val="009B6A80"/>
    <w:rsid w:val="009B6D26"/>
    <w:rsid w:val="009B79A8"/>
    <w:rsid w:val="009B7F74"/>
    <w:rsid w:val="009C00D4"/>
    <w:rsid w:val="009C2F4E"/>
    <w:rsid w:val="009C31F3"/>
    <w:rsid w:val="009C7846"/>
    <w:rsid w:val="009D565F"/>
    <w:rsid w:val="009E052D"/>
    <w:rsid w:val="009E2C86"/>
    <w:rsid w:val="009E400B"/>
    <w:rsid w:val="009E4F51"/>
    <w:rsid w:val="009E54CB"/>
    <w:rsid w:val="009E719D"/>
    <w:rsid w:val="009F1852"/>
    <w:rsid w:val="009F1F5F"/>
    <w:rsid w:val="009F2E7B"/>
    <w:rsid w:val="009F374E"/>
    <w:rsid w:val="009F37F2"/>
    <w:rsid w:val="009F43DD"/>
    <w:rsid w:val="009F5870"/>
    <w:rsid w:val="00A01038"/>
    <w:rsid w:val="00A03439"/>
    <w:rsid w:val="00A038E9"/>
    <w:rsid w:val="00A04D57"/>
    <w:rsid w:val="00A079F3"/>
    <w:rsid w:val="00A1034E"/>
    <w:rsid w:val="00A11166"/>
    <w:rsid w:val="00A147D8"/>
    <w:rsid w:val="00A14B5E"/>
    <w:rsid w:val="00A15BA4"/>
    <w:rsid w:val="00A16FAD"/>
    <w:rsid w:val="00A206CE"/>
    <w:rsid w:val="00A20DCA"/>
    <w:rsid w:val="00A30A66"/>
    <w:rsid w:val="00A33D20"/>
    <w:rsid w:val="00A42444"/>
    <w:rsid w:val="00A4430B"/>
    <w:rsid w:val="00A47C49"/>
    <w:rsid w:val="00A5427F"/>
    <w:rsid w:val="00A56A5A"/>
    <w:rsid w:val="00A60C28"/>
    <w:rsid w:val="00A61544"/>
    <w:rsid w:val="00A630E6"/>
    <w:rsid w:val="00A76AF4"/>
    <w:rsid w:val="00A774C4"/>
    <w:rsid w:val="00A80110"/>
    <w:rsid w:val="00A80A6E"/>
    <w:rsid w:val="00A80CC4"/>
    <w:rsid w:val="00A8170E"/>
    <w:rsid w:val="00A82CE2"/>
    <w:rsid w:val="00A844ED"/>
    <w:rsid w:val="00A858D5"/>
    <w:rsid w:val="00A94932"/>
    <w:rsid w:val="00A956F6"/>
    <w:rsid w:val="00A96657"/>
    <w:rsid w:val="00A9761D"/>
    <w:rsid w:val="00AA6720"/>
    <w:rsid w:val="00AB0544"/>
    <w:rsid w:val="00AB3492"/>
    <w:rsid w:val="00AC3128"/>
    <w:rsid w:val="00AC5FAF"/>
    <w:rsid w:val="00AD3796"/>
    <w:rsid w:val="00AD3B1B"/>
    <w:rsid w:val="00AE0019"/>
    <w:rsid w:val="00AE2C35"/>
    <w:rsid w:val="00AE46DC"/>
    <w:rsid w:val="00AE7693"/>
    <w:rsid w:val="00AF2CE5"/>
    <w:rsid w:val="00AF2FA9"/>
    <w:rsid w:val="00AF37CD"/>
    <w:rsid w:val="00AF4353"/>
    <w:rsid w:val="00AF4FDF"/>
    <w:rsid w:val="00AF59B8"/>
    <w:rsid w:val="00AF6C65"/>
    <w:rsid w:val="00B05950"/>
    <w:rsid w:val="00B07A74"/>
    <w:rsid w:val="00B07CA2"/>
    <w:rsid w:val="00B117E6"/>
    <w:rsid w:val="00B17A0A"/>
    <w:rsid w:val="00B228EB"/>
    <w:rsid w:val="00B22DA4"/>
    <w:rsid w:val="00B23026"/>
    <w:rsid w:val="00B24C31"/>
    <w:rsid w:val="00B24F9B"/>
    <w:rsid w:val="00B252DB"/>
    <w:rsid w:val="00B256E9"/>
    <w:rsid w:val="00B30754"/>
    <w:rsid w:val="00B31A5A"/>
    <w:rsid w:val="00B32FB0"/>
    <w:rsid w:val="00B34790"/>
    <w:rsid w:val="00B35238"/>
    <w:rsid w:val="00B36A8E"/>
    <w:rsid w:val="00B41369"/>
    <w:rsid w:val="00B4478B"/>
    <w:rsid w:val="00B503E6"/>
    <w:rsid w:val="00B52946"/>
    <w:rsid w:val="00B53F0F"/>
    <w:rsid w:val="00B569E0"/>
    <w:rsid w:val="00B57CF9"/>
    <w:rsid w:val="00B60EC3"/>
    <w:rsid w:val="00B6265F"/>
    <w:rsid w:val="00B63E3E"/>
    <w:rsid w:val="00B64B57"/>
    <w:rsid w:val="00B71FDA"/>
    <w:rsid w:val="00B753A4"/>
    <w:rsid w:val="00B75985"/>
    <w:rsid w:val="00B76274"/>
    <w:rsid w:val="00B80936"/>
    <w:rsid w:val="00B825F6"/>
    <w:rsid w:val="00B863C6"/>
    <w:rsid w:val="00B8755D"/>
    <w:rsid w:val="00B94E04"/>
    <w:rsid w:val="00BA35C8"/>
    <w:rsid w:val="00BA4330"/>
    <w:rsid w:val="00BB3983"/>
    <w:rsid w:val="00BB6864"/>
    <w:rsid w:val="00BB695A"/>
    <w:rsid w:val="00BC6A51"/>
    <w:rsid w:val="00BD23D8"/>
    <w:rsid w:val="00BD58E9"/>
    <w:rsid w:val="00BD748B"/>
    <w:rsid w:val="00BE0389"/>
    <w:rsid w:val="00BE238F"/>
    <w:rsid w:val="00BE2983"/>
    <w:rsid w:val="00BE2F49"/>
    <w:rsid w:val="00BE5EEB"/>
    <w:rsid w:val="00BF027C"/>
    <w:rsid w:val="00BF0E2E"/>
    <w:rsid w:val="00BF648F"/>
    <w:rsid w:val="00C0222C"/>
    <w:rsid w:val="00C0223B"/>
    <w:rsid w:val="00C0270E"/>
    <w:rsid w:val="00C105C3"/>
    <w:rsid w:val="00C14BB8"/>
    <w:rsid w:val="00C223B8"/>
    <w:rsid w:val="00C237D1"/>
    <w:rsid w:val="00C25839"/>
    <w:rsid w:val="00C27252"/>
    <w:rsid w:val="00C36328"/>
    <w:rsid w:val="00C378E0"/>
    <w:rsid w:val="00C40C62"/>
    <w:rsid w:val="00C4142E"/>
    <w:rsid w:val="00C42A45"/>
    <w:rsid w:val="00C433BC"/>
    <w:rsid w:val="00C44E4D"/>
    <w:rsid w:val="00C4532A"/>
    <w:rsid w:val="00C462A7"/>
    <w:rsid w:val="00C467D6"/>
    <w:rsid w:val="00C500FB"/>
    <w:rsid w:val="00C5120F"/>
    <w:rsid w:val="00C543AA"/>
    <w:rsid w:val="00C5507D"/>
    <w:rsid w:val="00C555FB"/>
    <w:rsid w:val="00C6113B"/>
    <w:rsid w:val="00C61D27"/>
    <w:rsid w:val="00C628B7"/>
    <w:rsid w:val="00C636A8"/>
    <w:rsid w:val="00C65A91"/>
    <w:rsid w:val="00C65F30"/>
    <w:rsid w:val="00C717C7"/>
    <w:rsid w:val="00C72614"/>
    <w:rsid w:val="00C72C78"/>
    <w:rsid w:val="00C8224C"/>
    <w:rsid w:val="00C82B5C"/>
    <w:rsid w:val="00C84BA4"/>
    <w:rsid w:val="00C96FE0"/>
    <w:rsid w:val="00C97B21"/>
    <w:rsid w:val="00C97FC8"/>
    <w:rsid w:val="00CA45EA"/>
    <w:rsid w:val="00CA5862"/>
    <w:rsid w:val="00CB0BE6"/>
    <w:rsid w:val="00CB1560"/>
    <w:rsid w:val="00CB3CBD"/>
    <w:rsid w:val="00CB4596"/>
    <w:rsid w:val="00CC02FB"/>
    <w:rsid w:val="00CC2826"/>
    <w:rsid w:val="00CC373C"/>
    <w:rsid w:val="00CC4DE1"/>
    <w:rsid w:val="00CC50E9"/>
    <w:rsid w:val="00CC6F6B"/>
    <w:rsid w:val="00CD0B26"/>
    <w:rsid w:val="00CD2423"/>
    <w:rsid w:val="00CD3DBB"/>
    <w:rsid w:val="00CE08FC"/>
    <w:rsid w:val="00CE1184"/>
    <w:rsid w:val="00CE1383"/>
    <w:rsid w:val="00CE5BE3"/>
    <w:rsid w:val="00CE6FBD"/>
    <w:rsid w:val="00CF00A4"/>
    <w:rsid w:val="00CF05C5"/>
    <w:rsid w:val="00CF153A"/>
    <w:rsid w:val="00CF322D"/>
    <w:rsid w:val="00CF335E"/>
    <w:rsid w:val="00CF6BEA"/>
    <w:rsid w:val="00CF7BB3"/>
    <w:rsid w:val="00D02105"/>
    <w:rsid w:val="00D03816"/>
    <w:rsid w:val="00D05C1F"/>
    <w:rsid w:val="00D06539"/>
    <w:rsid w:val="00D065FF"/>
    <w:rsid w:val="00D0742D"/>
    <w:rsid w:val="00D077A7"/>
    <w:rsid w:val="00D102CC"/>
    <w:rsid w:val="00D128C1"/>
    <w:rsid w:val="00D12D51"/>
    <w:rsid w:val="00D13161"/>
    <w:rsid w:val="00D14B92"/>
    <w:rsid w:val="00D14F8D"/>
    <w:rsid w:val="00D31C88"/>
    <w:rsid w:val="00D33072"/>
    <w:rsid w:val="00D34428"/>
    <w:rsid w:val="00D3612C"/>
    <w:rsid w:val="00D36806"/>
    <w:rsid w:val="00D378C9"/>
    <w:rsid w:val="00D37A61"/>
    <w:rsid w:val="00D40250"/>
    <w:rsid w:val="00D40C47"/>
    <w:rsid w:val="00D42B38"/>
    <w:rsid w:val="00D46A4A"/>
    <w:rsid w:val="00D525A8"/>
    <w:rsid w:val="00D54443"/>
    <w:rsid w:val="00D54A3D"/>
    <w:rsid w:val="00D56773"/>
    <w:rsid w:val="00D57891"/>
    <w:rsid w:val="00D639EA"/>
    <w:rsid w:val="00D66CA5"/>
    <w:rsid w:val="00D67198"/>
    <w:rsid w:val="00D706EC"/>
    <w:rsid w:val="00D7247A"/>
    <w:rsid w:val="00D72DA1"/>
    <w:rsid w:val="00D748D3"/>
    <w:rsid w:val="00D74F07"/>
    <w:rsid w:val="00D75891"/>
    <w:rsid w:val="00D80948"/>
    <w:rsid w:val="00D80A8C"/>
    <w:rsid w:val="00D81F3F"/>
    <w:rsid w:val="00D84F09"/>
    <w:rsid w:val="00D861BA"/>
    <w:rsid w:val="00D9188E"/>
    <w:rsid w:val="00D92889"/>
    <w:rsid w:val="00D93608"/>
    <w:rsid w:val="00D9396A"/>
    <w:rsid w:val="00DA3BAF"/>
    <w:rsid w:val="00DA4A43"/>
    <w:rsid w:val="00DA54D3"/>
    <w:rsid w:val="00DA6974"/>
    <w:rsid w:val="00DB04DC"/>
    <w:rsid w:val="00DB17F6"/>
    <w:rsid w:val="00DB20DF"/>
    <w:rsid w:val="00DB27F9"/>
    <w:rsid w:val="00DB29D6"/>
    <w:rsid w:val="00DB522B"/>
    <w:rsid w:val="00DC270F"/>
    <w:rsid w:val="00DC32C7"/>
    <w:rsid w:val="00DC5ADA"/>
    <w:rsid w:val="00DC6236"/>
    <w:rsid w:val="00DD0255"/>
    <w:rsid w:val="00DD1090"/>
    <w:rsid w:val="00DD6857"/>
    <w:rsid w:val="00DD72D4"/>
    <w:rsid w:val="00DD7354"/>
    <w:rsid w:val="00DE0C46"/>
    <w:rsid w:val="00DE15B6"/>
    <w:rsid w:val="00DE26F1"/>
    <w:rsid w:val="00DE3C67"/>
    <w:rsid w:val="00DE43A4"/>
    <w:rsid w:val="00DE5BAF"/>
    <w:rsid w:val="00DF1768"/>
    <w:rsid w:val="00DF39E3"/>
    <w:rsid w:val="00DF4AF2"/>
    <w:rsid w:val="00DF7E57"/>
    <w:rsid w:val="00E020D5"/>
    <w:rsid w:val="00E10993"/>
    <w:rsid w:val="00E12622"/>
    <w:rsid w:val="00E12B49"/>
    <w:rsid w:val="00E12DBD"/>
    <w:rsid w:val="00E13FC0"/>
    <w:rsid w:val="00E14149"/>
    <w:rsid w:val="00E144C8"/>
    <w:rsid w:val="00E151CD"/>
    <w:rsid w:val="00E15B8F"/>
    <w:rsid w:val="00E201F3"/>
    <w:rsid w:val="00E20770"/>
    <w:rsid w:val="00E222CB"/>
    <w:rsid w:val="00E23777"/>
    <w:rsid w:val="00E23E2B"/>
    <w:rsid w:val="00E25F4E"/>
    <w:rsid w:val="00E2655A"/>
    <w:rsid w:val="00E304F6"/>
    <w:rsid w:val="00E3054A"/>
    <w:rsid w:val="00E32597"/>
    <w:rsid w:val="00E32FC8"/>
    <w:rsid w:val="00E33AA9"/>
    <w:rsid w:val="00E366E1"/>
    <w:rsid w:val="00E36C10"/>
    <w:rsid w:val="00E408DC"/>
    <w:rsid w:val="00E41541"/>
    <w:rsid w:val="00E41C0F"/>
    <w:rsid w:val="00E5088A"/>
    <w:rsid w:val="00E5118D"/>
    <w:rsid w:val="00E559C8"/>
    <w:rsid w:val="00E5710B"/>
    <w:rsid w:val="00E63DE9"/>
    <w:rsid w:val="00E65511"/>
    <w:rsid w:val="00E66654"/>
    <w:rsid w:val="00E70F8E"/>
    <w:rsid w:val="00E73569"/>
    <w:rsid w:val="00E75565"/>
    <w:rsid w:val="00E76325"/>
    <w:rsid w:val="00E7688F"/>
    <w:rsid w:val="00E773A1"/>
    <w:rsid w:val="00E804C7"/>
    <w:rsid w:val="00E808B2"/>
    <w:rsid w:val="00E80FF1"/>
    <w:rsid w:val="00E8103B"/>
    <w:rsid w:val="00E8170B"/>
    <w:rsid w:val="00E91E39"/>
    <w:rsid w:val="00E92564"/>
    <w:rsid w:val="00E93CD2"/>
    <w:rsid w:val="00EA410A"/>
    <w:rsid w:val="00EA7A2F"/>
    <w:rsid w:val="00EB312F"/>
    <w:rsid w:val="00EB59DF"/>
    <w:rsid w:val="00EB59E3"/>
    <w:rsid w:val="00EB78A1"/>
    <w:rsid w:val="00EB798D"/>
    <w:rsid w:val="00EC2B43"/>
    <w:rsid w:val="00EC2F56"/>
    <w:rsid w:val="00EC3A6D"/>
    <w:rsid w:val="00EC40A3"/>
    <w:rsid w:val="00EC5BCE"/>
    <w:rsid w:val="00EC7BB1"/>
    <w:rsid w:val="00ED1217"/>
    <w:rsid w:val="00ED2976"/>
    <w:rsid w:val="00ED2C74"/>
    <w:rsid w:val="00ED3AF0"/>
    <w:rsid w:val="00ED5B6E"/>
    <w:rsid w:val="00EE2E4D"/>
    <w:rsid w:val="00EE3B9F"/>
    <w:rsid w:val="00EF0949"/>
    <w:rsid w:val="00EF62AF"/>
    <w:rsid w:val="00EF71EC"/>
    <w:rsid w:val="00F00E35"/>
    <w:rsid w:val="00F015F8"/>
    <w:rsid w:val="00F10917"/>
    <w:rsid w:val="00F11B8B"/>
    <w:rsid w:val="00F11BA8"/>
    <w:rsid w:val="00F14F3F"/>
    <w:rsid w:val="00F15A18"/>
    <w:rsid w:val="00F25102"/>
    <w:rsid w:val="00F302C2"/>
    <w:rsid w:val="00F31D3E"/>
    <w:rsid w:val="00F35D84"/>
    <w:rsid w:val="00F37B9F"/>
    <w:rsid w:val="00F37FD9"/>
    <w:rsid w:val="00F40908"/>
    <w:rsid w:val="00F41E92"/>
    <w:rsid w:val="00F42BE1"/>
    <w:rsid w:val="00F444AA"/>
    <w:rsid w:val="00F52E53"/>
    <w:rsid w:val="00F55550"/>
    <w:rsid w:val="00F55EC2"/>
    <w:rsid w:val="00F571F7"/>
    <w:rsid w:val="00F6140F"/>
    <w:rsid w:val="00F635CD"/>
    <w:rsid w:val="00F6483C"/>
    <w:rsid w:val="00F65718"/>
    <w:rsid w:val="00F66690"/>
    <w:rsid w:val="00F668B0"/>
    <w:rsid w:val="00F7092A"/>
    <w:rsid w:val="00F72735"/>
    <w:rsid w:val="00F72F86"/>
    <w:rsid w:val="00F73DF7"/>
    <w:rsid w:val="00F75632"/>
    <w:rsid w:val="00F77092"/>
    <w:rsid w:val="00F77AE3"/>
    <w:rsid w:val="00F81281"/>
    <w:rsid w:val="00F82C55"/>
    <w:rsid w:val="00F8680C"/>
    <w:rsid w:val="00F90383"/>
    <w:rsid w:val="00F917AB"/>
    <w:rsid w:val="00F91B4A"/>
    <w:rsid w:val="00F91DE4"/>
    <w:rsid w:val="00F960F5"/>
    <w:rsid w:val="00FA2F32"/>
    <w:rsid w:val="00FA3AE1"/>
    <w:rsid w:val="00FA435B"/>
    <w:rsid w:val="00FA4EB8"/>
    <w:rsid w:val="00FB04C8"/>
    <w:rsid w:val="00FB091F"/>
    <w:rsid w:val="00FB162F"/>
    <w:rsid w:val="00FB1D9C"/>
    <w:rsid w:val="00FB3B6D"/>
    <w:rsid w:val="00FB6B35"/>
    <w:rsid w:val="00FB7275"/>
    <w:rsid w:val="00FC2199"/>
    <w:rsid w:val="00FD020D"/>
    <w:rsid w:val="00FD0324"/>
    <w:rsid w:val="00FD3872"/>
    <w:rsid w:val="00FD4713"/>
    <w:rsid w:val="00FD4E81"/>
    <w:rsid w:val="00FE454E"/>
    <w:rsid w:val="00FE4C73"/>
    <w:rsid w:val="00FE700B"/>
    <w:rsid w:val="00FF024A"/>
    <w:rsid w:val="00FF0272"/>
    <w:rsid w:val="00FF23DB"/>
    <w:rsid w:val="00FF2846"/>
    <w:rsid w:val="00FF4AB0"/>
    <w:rsid w:val="00FF6C63"/>
    <w:rsid w:val="02F2BA15"/>
    <w:rsid w:val="05D373F1"/>
    <w:rsid w:val="0725A9D1"/>
    <w:rsid w:val="0CDC08E0"/>
    <w:rsid w:val="0E9E1C8E"/>
    <w:rsid w:val="0EA1D6A5"/>
    <w:rsid w:val="0FD43698"/>
    <w:rsid w:val="0FE40E8E"/>
    <w:rsid w:val="1039ECEF"/>
    <w:rsid w:val="13313F37"/>
    <w:rsid w:val="1447F4D8"/>
    <w:rsid w:val="1857D5F8"/>
    <w:rsid w:val="196D954D"/>
    <w:rsid w:val="1AFB7A4D"/>
    <w:rsid w:val="218A08C2"/>
    <w:rsid w:val="2481A93C"/>
    <w:rsid w:val="294EE591"/>
    <w:rsid w:val="2AEDA5C0"/>
    <w:rsid w:val="2C552C80"/>
    <w:rsid w:val="2D126481"/>
    <w:rsid w:val="2FA4FEB8"/>
    <w:rsid w:val="3080C83E"/>
    <w:rsid w:val="327FA599"/>
    <w:rsid w:val="32864860"/>
    <w:rsid w:val="32DC9F7A"/>
    <w:rsid w:val="35F62AA3"/>
    <w:rsid w:val="39435CFB"/>
    <w:rsid w:val="3BEF5E1A"/>
    <w:rsid w:val="3FC31008"/>
    <w:rsid w:val="456DFDF2"/>
    <w:rsid w:val="4805D040"/>
    <w:rsid w:val="48D5D554"/>
    <w:rsid w:val="49F31492"/>
    <w:rsid w:val="4A3C9F5E"/>
    <w:rsid w:val="4A5ABD64"/>
    <w:rsid w:val="4B4DB830"/>
    <w:rsid w:val="4B7949DF"/>
    <w:rsid w:val="4E83B697"/>
    <w:rsid w:val="4F101081"/>
    <w:rsid w:val="4FAA9D2F"/>
    <w:rsid w:val="5001045B"/>
    <w:rsid w:val="532D3300"/>
    <w:rsid w:val="54CCDCBA"/>
    <w:rsid w:val="58FA4282"/>
    <w:rsid w:val="5A5AB0AE"/>
    <w:rsid w:val="5A9C4643"/>
    <w:rsid w:val="5BF6810F"/>
    <w:rsid w:val="6594DF52"/>
    <w:rsid w:val="6A423DD5"/>
    <w:rsid w:val="70C9DD6D"/>
    <w:rsid w:val="724C0D25"/>
    <w:rsid w:val="7265ADCE"/>
    <w:rsid w:val="74017E2F"/>
    <w:rsid w:val="75529983"/>
    <w:rsid w:val="783FDBC3"/>
    <w:rsid w:val="7BB92FE7"/>
    <w:rsid w:val="7D90E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3294F"/>
  <w15:chartTrackingRefBased/>
  <w15:docId w15:val="{1E56CA92-9149-4942-952F-6D744DF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51F"/>
    <w:pPr>
      <w:ind w:left="720"/>
      <w:contextualSpacing/>
    </w:pPr>
  </w:style>
  <w:style w:type="paragraph" w:styleId="NormalWeb">
    <w:name w:val="Normal (Web)"/>
    <w:basedOn w:val="Normal"/>
    <w:uiPriority w:val="99"/>
    <w:semiHidden/>
    <w:unhideWhenUsed/>
    <w:rsid w:val="00286B1B"/>
    <w:rPr>
      <w:rFonts w:ascii="Times New Roman" w:hAnsi="Times New Roman" w:cs="Times New Roman"/>
      <w:sz w:val="24"/>
      <w:szCs w:val="24"/>
    </w:rPr>
  </w:style>
  <w:style w:type="character" w:styleId="Hyperlink">
    <w:name w:val="Hyperlink"/>
    <w:basedOn w:val="DefaultParagraphFont"/>
    <w:uiPriority w:val="99"/>
    <w:unhideWhenUsed/>
    <w:rsid w:val="00BD748B"/>
    <w:rPr>
      <w:color w:val="0000FF" w:themeColor="hyperlink"/>
      <w:u w:val="single"/>
    </w:rPr>
  </w:style>
  <w:style w:type="character" w:styleId="UnresolvedMention">
    <w:name w:val="Unresolved Mention"/>
    <w:basedOn w:val="DefaultParagraphFont"/>
    <w:uiPriority w:val="99"/>
    <w:semiHidden/>
    <w:unhideWhenUsed/>
    <w:rsid w:val="00BD748B"/>
    <w:rPr>
      <w:color w:val="605E5C"/>
      <w:shd w:val="clear" w:color="auto" w:fill="E1DFDD"/>
    </w:rPr>
  </w:style>
  <w:style w:type="paragraph" w:styleId="Header">
    <w:name w:val="header"/>
    <w:basedOn w:val="Normal"/>
    <w:link w:val="HeaderChar"/>
    <w:uiPriority w:val="99"/>
    <w:unhideWhenUsed/>
    <w:rsid w:val="00C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BEA"/>
  </w:style>
  <w:style w:type="paragraph" w:styleId="Footer">
    <w:name w:val="footer"/>
    <w:basedOn w:val="Normal"/>
    <w:link w:val="FooterChar"/>
    <w:uiPriority w:val="99"/>
    <w:unhideWhenUsed/>
    <w:rsid w:val="00C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BEA"/>
  </w:style>
  <w:style w:type="paragraph" w:customStyle="1" w:styleId="NoteLevel1">
    <w:name w:val="Note Level 1"/>
    <w:basedOn w:val="Normal"/>
    <w:autoRedefine/>
    <w:uiPriority w:val="99"/>
    <w:qFormat/>
    <w:rsid w:val="009664E9"/>
    <w:pPr>
      <w:keepNext/>
      <w:tabs>
        <w:tab w:val="num" w:pos="-828"/>
      </w:tabs>
      <w:suppressAutoHyphens/>
      <w:spacing w:before="140" w:after="0"/>
      <w:ind w:left="-828"/>
      <w:contextualSpacing/>
      <w:outlineLvl w:val="0"/>
    </w:pPr>
    <w:rPr>
      <w:rFonts w:ascii="Arial" w:hAnsi="Arial"/>
    </w:rPr>
  </w:style>
  <w:style w:type="character" w:styleId="FollowedHyperlink">
    <w:name w:val="FollowedHyperlink"/>
    <w:basedOn w:val="DefaultParagraphFont"/>
    <w:uiPriority w:val="99"/>
    <w:semiHidden/>
    <w:unhideWhenUsed/>
    <w:rsid w:val="000D3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123">
      <w:bodyDiv w:val="1"/>
      <w:marLeft w:val="0"/>
      <w:marRight w:val="0"/>
      <w:marTop w:val="0"/>
      <w:marBottom w:val="0"/>
      <w:divBdr>
        <w:top w:val="none" w:sz="0" w:space="0" w:color="auto"/>
        <w:left w:val="none" w:sz="0" w:space="0" w:color="auto"/>
        <w:bottom w:val="none" w:sz="0" w:space="0" w:color="auto"/>
        <w:right w:val="none" w:sz="0" w:space="0" w:color="auto"/>
      </w:divBdr>
    </w:div>
    <w:div w:id="713383993">
      <w:bodyDiv w:val="1"/>
      <w:marLeft w:val="0"/>
      <w:marRight w:val="0"/>
      <w:marTop w:val="0"/>
      <w:marBottom w:val="0"/>
      <w:divBdr>
        <w:top w:val="none" w:sz="0" w:space="0" w:color="auto"/>
        <w:left w:val="none" w:sz="0" w:space="0" w:color="auto"/>
        <w:bottom w:val="none" w:sz="0" w:space="0" w:color="auto"/>
        <w:right w:val="none" w:sz="0" w:space="0" w:color="auto"/>
      </w:divBdr>
      <w:divsChild>
        <w:div w:id="1317690234">
          <w:marLeft w:val="360"/>
          <w:marRight w:val="0"/>
          <w:marTop w:val="200"/>
          <w:marBottom w:val="0"/>
          <w:divBdr>
            <w:top w:val="none" w:sz="0" w:space="0" w:color="auto"/>
            <w:left w:val="none" w:sz="0" w:space="0" w:color="auto"/>
            <w:bottom w:val="none" w:sz="0" w:space="0" w:color="auto"/>
            <w:right w:val="none" w:sz="0" w:space="0" w:color="auto"/>
          </w:divBdr>
        </w:div>
        <w:div w:id="285742354">
          <w:marLeft w:val="360"/>
          <w:marRight w:val="0"/>
          <w:marTop w:val="200"/>
          <w:marBottom w:val="0"/>
          <w:divBdr>
            <w:top w:val="none" w:sz="0" w:space="0" w:color="auto"/>
            <w:left w:val="none" w:sz="0" w:space="0" w:color="auto"/>
            <w:bottom w:val="none" w:sz="0" w:space="0" w:color="auto"/>
            <w:right w:val="none" w:sz="0" w:space="0" w:color="auto"/>
          </w:divBdr>
        </w:div>
        <w:div w:id="2056661433">
          <w:marLeft w:val="360"/>
          <w:marRight w:val="0"/>
          <w:marTop w:val="200"/>
          <w:marBottom w:val="0"/>
          <w:divBdr>
            <w:top w:val="none" w:sz="0" w:space="0" w:color="auto"/>
            <w:left w:val="none" w:sz="0" w:space="0" w:color="auto"/>
            <w:bottom w:val="none" w:sz="0" w:space="0" w:color="auto"/>
            <w:right w:val="none" w:sz="0" w:space="0" w:color="auto"/>
          </w:divBdr>
        </w:div>
        <w:div w:id="293949577">
          <w:marLeft w:val="360"/>
          <w:marRight w:val="0"/>
          <w:marTop w:val="200"/>
          <w:marBottom w:val="0"/>
          <w:divBdr>
            <w:top w:val="none" w:sz="0" w:space="0" w:color="auto"/>
            <w:left w:val="none" w:sz="0" w:space="0" w:color="auto"/>
            <w:bottom w:val="none" w:sz="0" w:space="0" w:color="auto"/>
            <w:right w:val="none" w:sz="0" w:space="0" w:color="auto"/>
          </w:divBdr>
        </w:div>
      </w:divsChild>
    </w:div>
    <w:div w:id="1092897970">
      <w:bodyDiv w:val="1"/>
      <w:marLeft w:val="0"/>
      <w:marRight w:val="0"/>
      <w:marTop w:val="0"/>
      <w:marBottom w:val="0"/>
      <w:divBdr>
        <w:top w:val="none" w:sz="0" w:space="0" w:color="auto"/>
        <w:left w:val="none" w:sz="0" w:space="0" w:color="auto"/>
        <w:bottom w:val="none" w:sz="0" w:space="0" w:color="auto"/>
        <w:right w:val="none" w:sz="0" w:space="0" w:color="auto"/>
      </w:divBdr>
    </w:div>
    <w:div w:id="1228884812">
      <w:bodyDiv w:val="1"/>
      <w:marLeft w:val="0"/>
      <w:marRight w:val="0"/>
      <w:marTop w:val="0"/>
      <w:marBottom w:val="0"/>
      <w:divBdr>
        <w:top w:val="none" w:sz="0" w:space="0" w:color="auto"/>
        <w:left w:val="none" w:sz="0" w:space="0" w:color="auto"/>
        <w:bottom w:val="none" w:sz="0" w:space="0" w:color="auto"/>
        <w:right w:val="none" w:sz="0" w:space="0" w:color="auto"/>
      </w:divBdr>
    </w:div>
    <w:div w:id="1938056114">
      <w:bodyDiv w:val="1"/>
      <w:marLeft w:val="0"/>
      <w:marRight w:val="0"/>
      <w:marTop w:val="0"/>
      <w:marBottom w:val="0"/>
      <w:divBdr>
        <w:top w:val="none" w:sz="0" w:space="0" w:color="auto"/>
        <w:left w:val="none" w:sz="0" w:space="0" w:color="auto"/>
        <w:bottom w:val="none" w:sz="0" w:space="0" w:color="auto"/>
        <w:right w:val="none" w:sz="0" w:space="0" w:color="auto"/>
      </w:divBdr>
    </w:div>
    <w:div w:id="19767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ael.schofield@cambridgeshir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hil.nash@cambridgeshire.gov.uk" TargetMode="External"/><Relationship Id="rId17" Type="http://schemas.openxmlformats.org/officeDocument/2006/relationships/hyperlink" Target="https://www.gov.uk/contact-d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8/12/contents/enacte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complaints-procedur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58586-33FE-4CB0-B33A-F2E676EDC4E3}">
  <ds:schemaRefs>
    <ds:schemaRef ds:uri="http://schemas.openxmlformats.org/officeDocument/2006/bibliography"/>
  </ds:schemaRefs>
</ds:datastoreItem>
</file>

<file path=customXml/itemProps2.xml><?xml version="1.0" encoding="utf-8"?>
<ds:datastoreItem xmlns:ds="http://schemas.openxmlformats.org/officeDocument/2006/customXml" ds:itemID="{90923346-57A9-4372-8F4D-4A38A9011237}">
  <ds:schemaRefs>
    <ds:schemaRef ds:uri="http://schemas.microsoft.com/office/2006/metadata/properties"/>
    <ds:schemaRef ds:uri="http://schemas.microsoft.com/office/infopath/2007/PartnerControls"/>
    <ds:schemaRef ds:uri="dbf78856-9079-4f2e-a878-2bd9f05b6ccb"/>
  </ds:schemaRefs>
</ds:datastoreItem>
</file>

<file path=customXml/itemProps3.xml><?xml version="1.0" encoding="utf-8"?>
<ds:datastoreItem xmlns:ds="http://schemas.openxmlformats.org/officeDocument/2006/customXml" ds:itemID="{CECCD64C-0227-4F68-8D3C-1D4DAC47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B0771-F386-4F6B-BF3B-7547B273D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24</Pages>
  <Words>8588</Words>
  <Characters>48957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57431</CharactersWithSpaces>
  <SharedDoc>false</SharedDoc>
  <HLinks>
    <vt:vector size="36" baseType="variant">
      <vt:variant>
        <vt:i4>8060984</vt:i4>
      </vt:variant>
      <vt:variant>
        <vt:i4>15</vt:i4>
      </vt:variant>
      <vt:variant>
        <vt:i4>0</vt:i4>
      </vt:variant>
      <vt:variant>
        <vt:i4>5</vt:i4>
      </vt:variant>
      <vt:variant>
        <vt:lpwstr>https://www.gov.uk/contact-dfe</vt:lpwstr>
      </vt:variant>
      <vt:variant>
        <vt:lpwstr/>
      </vt:variant>
      <vt:variant>
        <vt:i4>2949247</vt:i4>
      </vt:variant>
      <vt:variant>
        <vt:i4>12</vt:i4>
      </vt:variant>
      <vt:variant>
        <vt:i4>0</vt:i4>
      </vt:variant>
      <vt:variant>
        <vt:i4>5</vt:i4>
      </vt:variant>
      <vt:variant>
        <vt:lpwstr>https://ico.org.uk/for-organisations/guide-to-data-protection/guide-to-the-general-data-protection-regulation-gdpr/</vt:lpwstr>
      </vt:variant>
      <vt:variant>
        <vt:lpwstr/>
      </vt:variant>
      <vt:variant>
        <vt:i4>5832718</vt:i4>
      </vt:variant>
      <vt:variant>
        <vt:i4>9</vt:i4>
      </vt:variant>
      <vt:variant>
        <vt:i4>0</vt:i4>
      </vt:variant>
      <vt:variant>
        <vt:i4>5</vt:i4>
      </vt:variant>
      <vt:variant>
        <vt:lpwstr>http://www.legislation.gov.uk/ukpga/2018/12/contents/enacted</vt:lpwstr>
      </vt:variant>
      <vt:variant>
        <vt:lpwstr/>
      </vt:variant>
      <vt:variant>
        <vt:i4>4980754</vt:i4>
      </vt:variant>
      <vt:variant>
        <vt:i4>6</vt:i4>
      </vt:variant>
      <vt:variant>
        <vt:i4>0</vt:i4>
      </vt:variant>
      <vt:variant>
        <vt:i4>5</vt:i4>
      </vt:variant>
      <vt:variant>
        <vt:lpwstr>https://www.gov.uk/government/publications/school-complaints-procedures</vt:lpwstr>
      </vt:variant>
      <vt:variant>
        <vt:lpwstr>full-publication-update-history</vt:lpwstr>
      </vt:variant>
      <vt:variant>
        <vt:i4>6357079</vt:i4>
      </vt:variant>
      <vt:variant>
        <vt:i4>3</vt:i4>
      </vt:variant>
      <vt:variant>
        <vt:i4>0</vt:i4>
      </vt:variant>
      <vt:variant>
        <vt:i4>5</vt:i4>
      </vt:variant>
      <vt:variant>
        <vt:lpwstr>mailto:rachael.schofield@cambridgeshire.gov.uk</vt:lpwstr>
      </vt:variant>
      <vt:variant>
        <vt:lpwstr/>
      </vt:variant>
      <vt:variant>
        <vt:i4>4128773</vt:i4>
      </vt:variant>
      <vt:variant>
        <vt:i4>0</vt:i4>
      </vt:variant>
      <vt:variant>
        <vt:i4>0</vt:i4>
      </vt:variant>
      <vt:variant>
        <vt:i4>5</vt:i4>
      </vt:variant>
      <vt:variant>
        <vt:lpwstr>mailto:phil.nash@cambridgeshire.gov.uk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to accompany Model Complaints Policy</dc:title>
  <dc:subject>
  </dc:subject>
  <dc:creator>Rachael Schofield</dc:creator>
  <cp:keywords>
  </cp:keywords>
  <dc:description>
  </dc:description>
  <cp:lastModifiedBy>Mim Baron</cp:lastModifiedBy>
  <cp:revision>789</cp:revision>
  <dcterms:created xsi:type="dcterms:W3CDTF">2023-04-14T05:26:00Z</dcterms:created>
  <dcterms:modified xsi:type="dcterms:W3CDTF">2023-08-07T09:37:16Z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y fmtid="{D5CDD505-2E9C-101B-9397-08002B2CF9AE}" pid="3" name="MediaServiceImageTags">
    <vt:lpwstr/>
  </property>
</Properties>
</file>