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95999740"/>
        <w:docPartObj>
          <w:docPartGallery w:val="Cover Pages"/>
          <w:docPartUnique/>
        </w:docPartObj>
      </w:sdtPr>
      <w:sdtEndPr>
        <w:rPr>
          <w:sz w:val="22"/>
          <w:szCs w:val="22"/>
        </w:rPr>
      </w:sdtEndPr>
      <w:sdtContent>
        <w:p w:rsidR="00097446" w:rsidRDefault="00097446" w14:paraId="144ECD87" w14:textId="77777777"/>
        <w:p w:rsidR="00097446" w:rsidRDefault="00696DCF" w14:paraId="2E2F70A9" w14:textId="51F3BB0E">
          <w:r>
            <w:rPr>
              <w:noProof/>
              <w:lang w:eastAsia="en-GB"/>
            </w:rPr>
            <w:drawing>
              <wp:anchor distT="0" distB="0" distL="114300" distR="114300" simplePos="0" relativeHeight="251658242" behindDoc="1" locked="0" layoutInCell="1" allowOverlap="1" wp14:editId="0A335C04" wp14:anchorId="0238001D">
                <wp:simplePos x="0" y="0"/>
                <wp:positionH relativeFrom="column">
                  <wp:posOffset>212780</wp:posOffset>
                </wp:positionH>
                <wp:positionV relativeFrom="paragraph">
                  <wp:posOffset>176530</wp:posOffset>
                </wp:positionV>
                <wp:extent cx="2481580" cy="530225"/>
                <wp:effectExtent l="0" t="0" r="0" b="3175"/>
                <wp:wrapTight wrapText="bothSides">
                  <wp:wrapPolygon edited="0">
                    <wp:start x="663" y="0"/>
                    <wp:lineTo x="0" y="4656"/>
                    <wp:lineTo x="0" y="20177"/>
                    <wp:lineTo x="12933" y="20953"/>
                    <wp:lineTo x="14260" y="20953"/>
                    <wp:lineTo x="19234" y="20953"/>
                    <wp:lineTo x="21224" y="18625"/>
                    <wp:lineTo x="21390" y="8537"/>
                    <wp:lineTo x="21390" y="776"/>
                    <wp:lineTo x="18903" y="0"/>
                    <wp:lineTo x="663" y="0"/>
                  </wp:wrapPolygon>
                </wp:wrapTight>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1580" cy="530225"/>
                        </a:xfrm>
                        <a:prstGeom prst="rect">
                          <a:avLst/>
                        </a:prstGeom>
                        <a:noFill/>
                      </pic:spPr>
                    </pic:pic>
                  </a:graphicData>
                </a:graphic>
                <wp14:sizeRelH relativeFrom="page">
                  <wp14:pctWidth>0</wp14:pctWidth>
                </wp14:sizeRelH>
                <wp14:sizeRelV relativeFrom="page">
                  <wp14:pctHeight>0</wp14:pctHeight>
                </wp14:sizeRelV>
              </wp:anchor>
            </w:drawing>
          </w:r>
        </w:p>
        <w:p w:rsidR="00097446" w:rsidRDefault="00097446" w14:paraId="6D01DB35" w14:textId="4D33A953"/>
        <w:p w:rsidR="00097446" w:rsidRDefault="00097446" w14:paraId="7B437BF5" w14:textId="77777777"/>
        <w:p w:rsidR="00097446" w:rsidRDefault="00097446" w14:paraId="66F76202" w14:textId="77777777"/>
        <w:p w:rsidR="00097446" w:rsidRDefault="00097446" w14:paraId="3B77D83E" w14:textId="77777777">
          <w:pPr>
            <w:rPr>
              <w:rFonts w:ascii="Times New Roman" w:hAnsi="Times New Roman"/>
              <w:sz w:val="22"/>
              <w:szCs w:val="22"/>
            </w:rPr>
          </w:pPr>
        </w:p>
        <w:p w:rsidR="00097446" w:rsidRDefault="00097446" w14:paraId="7FAFA37A" w14:textId="77777777">
          <w:pPr>
            <w:rPr>
              <w:rFonts w:ascii="Times New Roman" w:hAnsi="Times New Roman"/>
              <w:sz w:val="22"/>
              <w:szCs w:val="22"/>
            </w:rPr>
          </w:pPr>
        </w:p>
        <w:p w:rsidR="00696DCF" w:rsidP="00097446" w:rsidRDefault="00696DCF" w14:paraId="762510B3" w14:textId="77777777">
          <w:pPr>
            <w:rPr>
              <w:rFonts w:cs="Arial"/>
              <w:sz w:val="72"/>
              <w:szCs w:val="72"/>
            </w:rPr>
          </w:pPr>
        </w:p>
        <w:p w:rsidRPr="00211B64" w:rsidR="00097446" w:rsidP="00097446" w:rsidRDefault="00097446" w14:paraId="23AB4695" w14:textId="2CFDD16B">
          <w:pPr>
            <w:rPr>
              <w:rFonts w:cs="Arial"/>
              <w:sz w:val="72"/>
              <w:szCs w:val="72"/>
            </w:rPr>
          </w:pPr>
          <w:r w:rsidRPr="00211B64">
            <w:rPr>
              <w:rFonts w:cs="Arial"/>
              <w:sz w:val="72"/>
              <w:szCs w:val="72"/>
            </w:rPr>
            <w:t>Critical and Major Incidents</w:t>
          </w:r>
          <w:r w:rsidR="00F52461">
            <w:rPr>
              <w:rFonts w:cs="Arial"/>
              <w:sz w:val="72"/>
              <w:szCs w:val="72"/>
            </w:rPr>
            <w:t xml:space="preserve"> </w:t>
          </w:r>
          <w:r w:rsidRPr="009A0F91" w:rsidR="00F52461">
            <w:rPr>
              <w:rFonts w:cs="Arial"/>
              <w:sz w:val="72"/>
              <w:szCs w:val="72"/>
            </w:rPr>
            <w:t xml:space="preserve">Guidance </w:t>
          </w:r>
        </w:p>
        <w:p w:rsidRPr="00F17D72" w:rsidR="00097446" w:rsidRDefault="0013797E" w14:paraId="7CBF948C" w14:textId="0E0AFBEF">
          <w:pPr>
            <w:rPr>
              <w:rFonts w:ascii="Times New Roman" w:hAnsi="Times New Roman"/>
              <w:color w:val="000000" w:themeColor="text1"/>
              <w:sz w:val="22"/>
              <w:szCs w:val="22"/>
            </w:rPr>
          </w:pPr>
          <w:r>
            <w:rPr>
              <w:rFonts w:cs="Arial"/>
              <w:sz w:val="72"/>
              <w:szCs w:val="72"/>
            </w:rPr>
            <w:t xml:space="preserve">Revised </w:t>
          </w:r>
          <w:r w:rsidR="007D4EBA">
            <w:rPr>
              <w:rFonts w:cs="Arial"/>
              <w:sz w:val="72"/>
              <w:szCs w:val="72"/>
            </w:rPr>
            <w:t xml:space="preserve">September </w:t>
          </w:r>
          <w:r w:rsidRPr="00F17D72" w:rsidR="007D4EBA">
            <w:rPr>
              <w:rFonts w:cs="Arial"/>
              <w:color w:val="000000" w:themeColor="text1"/>
              <w:sz w:val="72"/>
              <w:szCs w:val="72"/>
            </w:rPr>
            <w:t>202</w:t>
          </w:r>
          <w:r w:rsidRPr="00F17D72" w:rsidR="00524014">
            <w:rPr>
              <w:rFonts w:cs="Arial"/>
              <w:color w:val="000000" w:themeColor="text1"/>
              <w:sz w:val="72"/>
              <w:szCs w:val="72"/>
            </w:rPr>
            <w:t>5</w:t>
          </w:r>
        </w:p>
        <w:p w:rsidR="00097446" w:rsidRDefault="00097446" w14:paraId="5CB2B791" w14:textId="77777777">
          <w:pPr>
            <w:rPr>
              <w:rFonts w:ascii="Times New Roman" w:hAnsi="Times New Roman"/>
              <w:sz w:val="22"/>
              <w:szCs w:val="22"/>
            </w:rPr>
          </w:pPr>
        </w:p>
        <w:p w:rsidR="00097446" w:rsidRDefault="00097446" w14:paraId="4F39277E" w14:textId="77777777">
          <w:pPr>
            <w:rPr>
              <w:rFonts w:ascii="Times New Roman" w:hAnsi="Times New Roman"/>
              <w:sz w:val="22"/>
              <w:szCs w:val="22"/>
            </w:rPr>
          </w:pPr>
        </w:p>
        <w:p w:rsidR="00097446" w:rsidRDefault="00097446" w14:paraId="5EACE33D" w14:textId="77777777">
          <w:pPr>
            <w:rPr>
              <w:rFonts w:ascii="Times New Roman" w:hAnsi="Times New Roman"/>
              <w:sz w:val="22"/>
              <w:szCs w:val="22"/>
            </w:rPr>
          </w:pPr>
        </w:p>
        <w:p w:rsidR="00097446" w:rsidRDefault="00097446" w14:paraId="29968C87" w14:textId="77777777">
          <w:pPr>
            <w:rPr>
              <w:rFonts w:ascii="Times New Roman" w:hAnsi="Times New Roman"/>
              <w:sz w:val="22"/>
              <w:szCs w:val="22"/>
            </w:rPr>
          </w:pPr>
        </w:p>
        <w:p w:rsidR="00097446" w:rsidRDefault="00097446" w14:paraId="0F99EA11" w14:textId="77777777">
          <w:pPr>
            <w:rPr>
              <w:rFonts w:ascii="Times New Roman" w:hAnsi="Times New Roman"/>
              <w:sz w:val="22"/>
              <w:szCs w:val="22"/>
            </w:rPr>
          </w:pPr>
        </w:p>
        <w:p w:rsidR="00097446" w:rsidRDefault="00097446" w14:paraId="1EB54B8B" w14:textId="77777777">
          <w:pPr>
            <w:rPr>
              <w:rFonts w:ascii="Times New Roman" w:hAnsi="Times New Roman"/>
              <w:sz w:val="22"/>
              <w:szCs w:val="22"/>
            </w:rPr>
          </w:pPr>
        </w:p>
        <w:p w:rsidR="00097446" w:rsidRDefault="00097446" w14:paraId="2C1FE445" w14:textId="77777777">
          <w:pPr>
            <w:rPr>
              <w:rFonts w:ascii="Times New Roman" w:hAnsi="Times New Roman"/>
              <w:sz w:val="22"/>
              <w:szCs w:val="22"/>
            </w:rPr>
          </w:pPr>
        </w:p>
        <w:p w:rsidRPr="00696DCF" w:rsidR="006567EA" w:rsidP="00696DCF" w:rsidRDefault="00696DCF" w14:paraId="2F0056A1" w14:textId="157C69B3">
          <w:pPr>
            <w:rPr>
              <w:rFonts w:ascii="Times New Roman" w:hAnsi="Times New Roman"/>
              <w:sz w:val="22"/>
              <w:szCs w:val="22"/>
            </w:rPr>
          </w:pPr>
          <w:r w:rsidRPr="00A12BF9">
            <w:rPr>
              <w:noProof/>
              <w:lang w:eastAsia="en-GB"/>
            </w:rPr>
            <w:drawing>
              <wp:anchor distT="0" distB="0" distL="114300" distR="114300" simplePos="0" relativeHeight="251658243" behindDoc="1" locked="0" layoutInCell="1" allowOverlap="1" wp14:editId="6F3021CE" wp14:anchorId="69979E1C">
                <wp:simplePos x="0" y="0"/>
                <wp:positionH relativeFrom="margin">
                  <wp:align>right</wp:align>
                </wp:positionH>
                <wp:positionV relativeFrom="paragraph">
                  <wp:posOffset>496372</wp:posOffset>
                </wp:positionV>
                <wp:extent cx="6779172" cy="4947393"/>
                <wp:effectExtent l="0" t="0" r="3175" b="5715"/>
                <wp:wrapTight wrapText="bothSides">
                  <wp:wrapPolygon edited="0">
                    <wp:start x="15297" y="0"/>
                    <wp:lineTo x="15176" y="83"/>
                    <wp:lineTo x="11291" y="5323"/>
                    <wp:lineTo x="0" y="6487"/>
                    <wp:lineTo x="0" y="21542"/>
                    <wp:lineTo x="21549" y="21542"/>
                    <wp:lineTo x="21549" y="7569"/>
                    <wp:lineTo x="16086" y="83"/>
                    <wp:lineTo x="15965" y="0"/>
                    <wp:lineTo x="15297" y="0"/>
                  </wp:wrapPolygon>
                </wp:wrapTight>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79172" cy="4947393"/>
                        </a:xfrm>
                        <a:prstGeom prst="rect">
                          <a:avLst/>
                        </a:prstGeom>
                        <a:noFill/>
                      </pic:spPr>
                    </pic:pic>
                  </a:graphicData>
                </a:graphic>
                <wp14:sizeRelH relativeFrom="page">
                  <wp14:pctWidth>0</wp14:pctWidth>
                </wp14:sizeRelH>
                <wp14:sizeRelV relativeFrom="page">
                  <wp14:pctHeight>0</wp14:pctHeight>
                </wp14:sizeRelV>
              </wp:anchor>
            </w:drawing>
          </w:r>
          <w:r w:rsidR="00D77819">
            <w:rPr>
              <w:noProof/>
              <w:lang w:eastAsia="en-GB"/>
            </w:rPr>
            <mc:AlternateContent>
              <mc:Choice Requires="wps">
                <w:drawing>
                  <wp:anchor distT="0" distB="0" distL="114300" distR="114300" simplePos="0" relativeHeight="251658240" behindDoc="0" locked="0" layoutInCell="1" allowOverlap="1" wp14:editId="400B5BBA" wp14:anchorId="1890C809">
                    <wp:simplePos x="0" y="0"/>
                    <wp:positionH relativeFrom="column">
                      <wp:posOffset>3921215</wp:posOffset>
                    </wp:positionH>
                    <wp:positionV relativeFrom="paragraph">
                      <wp:posOffset>4269378</wp:posOffset>
                    </wp:positionV>
                    <wp:extent cx="2771775" cy="457200"/>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51319" w:rsidR="00A80193" w:rsidP="00D77819" w:rsidRDefault="00A80193" w14:paraId="1244DBB8" w14:textId="77777777">
                                <w:pPr>
                                  <w:jc w:val="right"/>
                                  <w:rPr>
                                    <w:color w:val="FFFFFF"/>
                                    <w:spacing w:val="-26"/>
                                    <w:sz w:val="36"/>
                                    <w:szCs w:val="36"/>
                                  </w:rPr>
                                </w:pPr>
                                <w:r w:rsidRPr="00851319">
                                  <w:rPr>
                                    <w:color w:val="FFFFFF"/>
                                    <w:spacing w:val="-26"/>
                                    <w:sz w:val="36"/>
                                    <w:szCs w:val="36"/>
                                  </w:rPr>
                                  <w:t>cambridgeshire.</w:t>
                                </w:r>
                                <w:r>
                                  <w:rPr>
                                    <w:color w:val="FFFFFF"/>
                                    <w:spacing w:val="-26"/>
                                    <w:sz w:val="36"/>
                                    <w:szCs w:val="36"/>
                                  </w:rPr>
                                  <w:t>gov</w:t>
                                </w:r>
                                <w:r w:rsidRPr="00851319">
                                  <w:rPr>
                                    <w:color w:val="FFFFFF"/>
                                    <w:spacing w:val="-26"/>
                                    <w:sz w:val="36"/>
                                    <w:szCs w:val="36"/>
                                  </w:rPr>
                                  <w:t>.uk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890C809">
                    <v:stroke joinstyle="miter"/>
                    <v:path gradientshapeok="t" o:connecttype="rect"/>
                  </v:shapetype>
                  <v:shape id="Text Box 2" style="position:absolute;margin-left:308.75pt;margin-top:336.15pt;width:218.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">
                    <v:textbox>
                      <w:txbxContent>
                        <w:p w:rsidRPr="00851319" w:rsidR="00A80193" w:rsidP="00D77819" w:rsidRDefault="00A80193" w14:paraId="1244DBB8" w14:textId="77777777">
                          <w:pPr>
                            <w:jc w:val="right"/>
                            <w:rPr>
                              <w:color w:val="FFFFFF"/>
                              <w:spacing w:val="-26"/>
                              <w:sz w:val="36"/>
                              <w:szCs w:val="36"/>
                            </w:rPr>
                          </w:pPr>
                          <w:r w:rsidRPr="00851319">
                            <w:rPr>
                              <w:color w:val="FFFFFF"/>
                              <w:spacing w:val="-26"/>
                              <w:sz w:val="36"/>
                              <w:szCs w:val="36"/>
                            </w:rPr>
                            <w:t>cambridgeshire.</w:t>
                          </w:r>
                          <w:r>
                            <w:rPr>
                              <w:color w:val="FFFFFF"/>
                              <w:spacing w:val="-26"/>
                              <w:sz w:val="36"/>
                              <w:szCs w:val="36"/>
                            </w:rPr>
                            <w:t>gov</w:t>
                          </w:r>
                          <w:r w:rsidRPr="00851319">
                            <w:rPr>
                              <w:color w:val="FFFFFF"/>
                              <w:spacing w:val="-26"/>
                              <w:sz w:val="36"/>
                              <w:szCs w:val="36"/>
                            </w:rPr>
                            <w:t>.uk</w:t>
                          </w:r>
                        </w:p>
                      </w:txbxContent>
                    </v:textbox>
                  </v:shape>
                </w:pict>
              </mc:Fallback>
            </mc:AlternateContent>
          </w:r>
          <w:r w:rsidR="00097446">
            <w:rPr>
              <w:rFonts w:ascii="Times New Roman" w:hAnsi="Times New Roman"/>
              <w:sz w:val="22"/>
              <w:szCs w:val="22"/>
            </w:rPr>
            <w:br w:type="page"/>
          </w:r>
        </w:p>
      </w:sdtContent>
    </w:sdt>
    <w:p w:rsidR="00696DCF" w:rsidP="00211B64" w:rsidRDefault="00696DCF" w14:paraId="725F45A2" w14:textId="77777777">
      <w:pPr>
        <w:jc w:val="center"/>
        <w:rPr>
          <w:rFonts w:cs="Arial"/>
          <w:b/>
          <w:sz w:val="28"/>
          <w:szCs w:val="28"/>
        </w:rPr>
        <w:sectPr w:rsidR="00696DCF" w:rsidSect="000B001D">
          <w:footerReference w:type="even" r:id="rId13"/>
          <w:footerReference w:type="default" r:id="rId14"/>
          <w:pgSz w:w="11909" w:h="16834" w:code="9"/>
          <w:pgMar w:top="284" w:right="567" w:bottom="567" w:left="680" w:header="720" w:footer="720" w:gutter="0"/>
          <w:cols w:space="720"/>
          <w:docGrid w:linePitch="326"/>
        </w:sectPr>
      </w:pPr>
    </w:p>
    <w:p w:rsidRPr="00753961" w:rsidR="006567EA" w:rsidP="00211B64" w:rsidRDefault="00960955" w14:paraId="429CE043" w14:textId="15CDC3D7">
      <w:pPr>
        <w:jc w:val="center"/>
        <w:rPr>
          <w:b/>
          <w:sz w:val="22"/>
        </w:rPr>
      </w:pPr>
      <w:r w:rsidRPr="00753961">
        <w:rPr>
          <w:rFonts w:cs="Arial"/>
          <w:b/>
          <w:sz w:val="28"/>
          <w:szCs w:val="28"/>
        </w:rPr>
        <w:lastRenderedPageBreak/>
        <w:t>RESPONDING TO CRITICAL AND MAJOR INCIDENTS</w:t>
      </w:r>
    </w:p>
    <w:p w:rsidRPr="00753961" w:rsidR="006567EA" w:rsidP="00211B64" w:rsidRDefault="006567EA" w14:paraId="175435F2" w14:textId="77777777">
      <w:pPr>
        <w:pStyle w:val="Heading2"/>
        <w:rPr>
          <w:rFonts w:cs="Arial"/>
          <w:sz w:val="37"/>
          <w:szCs w:val="37"/>
        </w:rPr>
      </w:pPr>
    </w:p>
    <w:p w:rsidRPr="00753961" w:rsidR="006567EA" w:rsidP="005F09D3" w:rsidRDefault="0034131A" w14:paraId="14A642F5" w14:textId="77777777">
      <w:pPr>
        <w:pStyle w:val="Heading2"/>
        <w:rPr>
          <w:rFonts w:cs="Arial"/>
          <w:sz w:val="28"/>
          <w:szCs w:val="28"/>
        </w:rPr>
      </w:pPr>
      <w:r w:rsidRPr="00753961">
        <w:rPr>
          <w:rFonts w:cs="Arial"/>
          <w:sz w:val="28"/>
          <w:szCs w:val="28"/>
        </w:rPr>
        <w:t xml:space="preserve">Guidance </w:t>
      </w:r>
      <w:r w:rsidRPr="00753961" w:rsidR="005F09D3">
        <w:rPr>
          <w:rFonts w:cs="Arial"/>
          <w:sz w:val="28"/>
          <w:szCs w:val="28"/>
        </w:rPr>
        <w:t>for Schools</w:t>
      </w:r>
    </w:p>
    <w:p w:rsidRPr="00753961" w:rsidR="005F09D3" w:rsidP="005F09D3" w:rsidRDefault="005F09D3" w14:paraId="496373C4" w14:textId="77777777"/>
    <w:p w:rsidRPr="00753961" w:rsidR="006567EA" w:rsidP="00FB3F25" w:rsidRDefault="006567EA" w14:paraId="21CF335E" w14:textId="1B30E939">
      <w:pPr>
        <w:rPr>
          <w:rFonts w:cs="Arial"/>
          <w:b/>
          <w:sz w:val="28"/>
          <w:szCs w:val="28"/>
        </w:rPr>
      </w:pPr>
      <w:r w:rsidRPr="00753961">
        <w:rPr>
          <w:rFonts w:cs="Arial"/>
          <w:b/>
          <w:sz w:val="28"/>
          <w:szCs w:val="28"/>
        </w:rPr>
        <w:t>Contents</w:t>
      </w:r>
      <w:r w:rsidRPr="00753961" w:rsidR="002F2901">
        <w:rPr>
          <w:rFonts w:cs="Arial"/>
          <w:b/>
          <w:sz w:val="28"/>
          <w:szCs w:val="28"/>
        </w:rPr>
        <w:t xml:space="preserve"> </w:t>
      </w:r>
    </w:p>
    <w:p w:rsidRPr="00753961" w:rsidR="006567EA" w:rsidP="00FB3F25" w:rsidRDefault="006567EA" w14:paraId="24F27365" w14:textId="77777777">
      <w:pPr>
        <w:pStyle w:val="Heading5"/>
        <w:ind w:left="0"/>
        <w:rPr>
          <w:rFonts w:cs="Arial"/>
          <w:b w:val="0"/>
          <w:sz w:val="22"/>
          <w:szCs w:val="22"/>
        </w:rPr>
      </w:pPr>
    </w:p>
    <w:p w:rsidRPr="00753961" w:rsidR="006567EA" w:rsidP="00D748DA" w:rsidRDefault="006567EA" w14:paraId="04419FCB" w14:textId="77777777">
      <w:pPr>
        <w:pStyle w:val="Heading5"/>
        <w:ind w:left="0"/>
        <w:rPr>
          <w:rFonts w:cs="Arial"/>
          <w:sz w:val="28"/>
          <w:szCs w:val="28"/>
        </w:rPr>
      </w:pPr>
      <w:r w:rsidRPr="00753961">
        <w:rPr>
          <w:rFonts w:cs="Arial"/>
          <w:sz w:val="28"/>
          <w:szCs w:val="28"/>
        </w:rPr>
        <w:t>Page</w:t>
      </w:r>
      <w:r w:rsidRPr="00753961">
        <w:rPr>
          <w:rFonts w:cs="Arial"/>
          <w:sz w:val="28"/>
          <w:szCs w:val="28"/>
        </w:rPr>
        <w:tab/>
      </w:r>
      <w:r w:rsidRPr="00753961">
        <w:rPr>
          <w:rFonts w:cs="Arial"/>
          <w:sz w:val="28"/>
          <w:szCs w:val="28"/>
        </w:rPr>
        <w:tab/>
      </w:r>
      <w:r w:rsidRPr="00753961">
        <w:rPr>
          <w:rFonts w:cs="Arial"/>
          <w:sz w:val="28"/>
          <w:szCs w:val="28"/>
        </w:rPr>
        <w:tab/>
      </w:r>
      <w:r w:rsidRPr="00753961">
        <w:rPr>
          <w:rFonts w:cs="Arial"/>
          <w:sz w:val="28"/>
          <w:szCs w:val="28"/>
        </w:rPr>
        <w:tab/>
      </w:r>
      <w:r w:rsidRPr="00753961">
        <w:rPr>
          <w:rFonts w:cs="Arial"/>
          <w:sz w:val="28"/>
          <w:szCs w:val="28"/>
        </w:rPr>
        <w:tab/>
      </w:r>
      <w:r w:rsidRPr="00753961">
        <w:rPr>
          <w:rFonts w:cs="Arial"/>
          <w:sz w:val="28"/>
          <w:szCs w:val="28"/>
        </w:rPr>
        <w:tab/>
      </w:r>
      <w:r w:rsidRPr="00753961">
        <w:rPr>
          <w:rFonts w:cs="Arial"/>
          <w:sz w:val="28"/>
          <w:szCs w:val="28"/>
        </w:rPr>
        <w:tab/>
      </w:r>
      <w:r w:rsidRPr="00753961">
        <w:rPr>
          <w:rFonts w:cs="Arial"/>
          <w:sz w:val="28"/>
          <w:szCs w:val="28"/>
        </w:rPr>
        <w:tab/>
      </w:r>
      <w:r w:rsidRPr="00753961">
        <w:rPr>
          <w:rFonts w:cs="Arial"/>
          <w:sz w:val="28"/>
          <w:szCs w:val="28"/>
        </w:rPr>
        <w:tab/>
      </w:r>
      <w:r w:rsidRPr="00753961">
        <w:rPr>
          <w:rFonts w:cs="Arial"/>
          <w:sz w:val="28"/>
          <w:szCs w:val="28"/>
        </w:rPr>
        <w:tab/>
      </w:r>
      <w:r w:rsidRPr="00753961">
        <w:rPr>
          <w:rFonts w:cs="Arial"/>
          <w:sz w:val="28"/>
          <w:szCs w:val="28"/>
        </w:rPr>
        <w:tab/>
      </w:r>
      <w:r w:rsidRPr="00753961">
        <w:rPr>
          <w:rFonts w:cs="Arial"/>
          <w:sz w:val="28"/>
          <w:szCs w:val="28"/>
        </w:rPr>
        <w:tab/>
      </w:r>
    </w:p>
    <w:p w:rsidRPr="00753961" w:rsidR="0034131A" w:rsidP="00FB3F25" w:rsidRDefault="0034131A" w14:paraId="649BE7C4" w14:textId="77777777">
      <w:pPr>
        <w:spacing w:line="480" w:lineRule="auto"/>
        <w:rPr>
          <w:sz w:val="22"/>
          <w:szCs w:val="22"/>
        </w:rPr>
      </w:pPr>
    </w:p>
    <w:p w:rsidRPr="00F17D72" w:rsidR="003C0786" w:rsidP="00465591" w:rsidRDefault="003C0786" w14:paraId="4C172CCF" w14:textId="77777777">
      <w:pPr>
        <w:spacing w:line="360" w:lineRule="auto"/>
        <w:rPr>
          <w:bCs/>
          <w:color w:val="000000" w:themeColor="text1"/>
        </w:rPr>
      </w:pPr>
      <w:r w:rsidRPr="00F17D72">
        <w:rPr>
          <w:b/>
          <w:bCs/>
          <w:color w:val="000000" w:themeColor="text1"/>
        </w:rPr>
        <w:t>3</w:t>
      </w:r>
      <w:r w:rsidRPr="00F17D72" w:rsidR="006567EA">
        <w:rPr>
          <w:b/>
          <w:bCs/>
          <w:color w:val="000000" w:themeColor="text1"/>
        </w:rPr>
        <w:tab/>
      </w:r>
      <w:r w:rsidRPr="00F17D72" w:rsidR="006567EA">
        <w:rPr>
          <w:b/>
          <w:bCs/>
          <w:color w:val="000000" w:themeColor="text1"/>
        </w:rPr>
        <w:tab/>
      </w:r>
      <w:r w:rsidRPr="00F17D72">
        <w:rPr>
          <w:bCs/>
          <w:color w:val="000000" w:themeColor="text1"/>
        </w:rPr>
        <w:t xml:space="preserve">Critical </w:t>
      </w:r>
      <w:r w:rsidRPr="00F17D72" w:rsidR="00712D47">
        <w:rPr>
          <w:bCs/>
          <w:color w:val="000000" w:themeColor="text1"/>
        </w:rPr>
        <w:t xml:space="preserve">and other </w:t>
      </w:r>
      <w:r w:rsidRPr="00F17D72">
        <w:rPr>
          <w:bCs/>
          <w:color w:val="000000" w:themeColor="text1"/>
        </w:rPr>
        <w:t>Incidents</w:t>
      </w:r>
    </w:p>
    <w:p w:rsidRPr="00F17D72" w:rsidR="006567EA" w:rsidP="00465591" w:rsidRDefault="003C0786" w14:paraId="301EDC8A" w14:textId="77777777">
      <w:pPr>
        <w:spacing w:line="360" w:lineRule="auto"/>
        <w:rPr>
          <w:color w:val="000000" w:themeColor="text1"/>
        </w:rPr>
      </w:pPr>
      <w:r w:rsidRPr="00F17D72">
        <w:rPr>
          <w:b/>
          <w:bCs/>
          <w:color w:val="000000" w:themeColor="text1"/>
        </w:rPr>
        <w:t>3</w:t>
      </w:r>
      <w:r w:rsidRPr="00F17D72">
        <w:rPr>
          <w:bCs/>
          <w:color w:val="000000" w:themeColor="text1"/>
        </w:rPr>
        <w:tab/>
      </w:r>
      <w:r w:rsidRPr="00F17D72">
        <w:rPr>
          <w:bCs/>
          <w:color w:val="000000" w:themeColor="text1"/>
        </w:rPr>
        <w:tab/>
        <w:t>The Cambridgeshire Context</w:t>
      </w:r>
      <w:r w:rsidRPr="00F17D72" w:rsidR="006567EA">
        <w:rPr>
          <w:b/>
          <w:bCs/>
          <w:color w:val="000000" w:themeColor="text1"/>
        </w:rPr>
        <w:t xml:space="preserve"> </w:t>
      </w:r>
      <w:r w:rsidRPr="00F17D72" w:rsidR="006567EA">
        <w:rPr>
          <w:color w:val="000000" w:themeColor="text1"/>
        </w:rPr>
        <w:tab/>
      </w:r>
      <w:r w:rsidRPr="00F17D72" w:rsidR="006567EA">
        <w:rPr>
          <w:color w:val="000000" w:themeColor="text1"/>
        </w:rPr>
        <w:tab/>
      </w:r>
      <w:r w:rsidRPr="00F17D72" w:rsidR="006567EA">
        <w:rPr>
          <w:color w:val="000000" w:themeColor="text1"/>
        </w:rPr>
        <w:tab/>
      </w:r>
      <w:r w:rsidRPr="00F17D72" w:rsidR="006567EA">
        <w:rPr>
          <w:color w:val="000000" w:themeColor="text1"/>
        </w:rPr>
        <w:tab/>
      </w:r>
      <w:r w:rsidRPr="00F17D72" w:rsidR="006567EA">
        <w:rPr>
          <w:color w:val="000000" w:themeColor="text1"/>
        </w:rPr>
        <w:tab/>
      </w:r>
      <w:r w:rsidRPr="00F17D72" w:rsidR="006567EA">
        <w:rPr>
          <w:color w:val="000000" w:themeColor="text1"/>
        </w:rPr>
        <w:tab/>
      </w:r>
      <w:r w:rsidRPr="00F17D72" w:rsidR="006567EA">
        <w:rPr>
          <w:color w:val="000000" w:themeColor="text1"/>
        </w:rPr>
        <w:tab/>
      </w:r>
    </w:p>
    <w:p w:rsidRPr="00F17D72" w:rsidR="00014ECA" w:rsidP="00465591" w:rsidRDefault="007E6533" w14:paraId="2AFF5DB8" w14:textId="054AAB94">
      <w:pPr>
        <w:spacing w:line="360" w:lineRule="auto"/>
        <w:rPr>
          <w:b/>
          <w:color w:val="000000" w:themeColor="text1"/>
        </w:rPr>
      </w:pPr>
      <w:r w:rsidRPr="00F17D72">
        <w:rPr>
          <w:b/>
          <w:color w:val="000000" w:themeColor="text1"/>
        </w:rPr>
        <w:t>6</w:t>
      </w:r>
      <w:r w:rsidRPr="00F17D72" w:rsidR="003C0786">
        <w:rPr>
          <w:b/>
          <w:color w:val="000000" w:themeColor="text1"/>
        </w:rPr>
        <w:tab/>
      </w:r>
      <w:r w:rsidRPr="00F17D72" w:rsidR="003C0786">
        <w:rPr>
          <w:b/>
          <w:color w:val="000000" w:themeColor="text1"/>
        </w:rPr>
        <w:tab/>
      </w:r>
      <w:r w:rsidRPr="00F17D72" w:rsidR="006567EA">
        <w:rPr>
          <w:bCs/>
          <w:color w:val="000000" w:themeColor="text1"/>
        </w:rPr>
        <w:t xml:space="preserve">What can schools do to prepare for the </w:t>
      </w:r>
      <w:r w:rsidRPr="00F17D72" w:rsidR="00654368">
        <w:rPr>
          <w:bCs/>
          <w:color w:val="000000" w:themeColor="text1"/>
        </w:rPr>
        <w:t>unexpected?</w:t>
      </w:r>
      <w:r w:rsidRPr="00F17D72" w:rsidR="006567EA">
        <w:rPr>
          <w:color w:val="000000" w:themeColor="text1"/>
        </w:rPr>
        <w:tab/>
      </w:r>
      <w:r w:rsidRPr="00F17D72" w:rsidR="006567EA">
        <w:rPr>
          <w:color w:val="000000" w:themeColor="text1"/>
        </w:rPr>
        <w:tab/>
      </w:r>
      <w:r w:rsidRPr="00F17D72" w:rsidR="006567EA">
        <w:rPr>
          <w:color w:val="000000" w:themeColor="text1"/>
        </w:rPr>
        <w:tab/>
      </w:r>
      <w:r w:rsidRPr="00F17D72" w:rsidR="006567EA">
        <w:rPr>
          <w:b/>
          <w:color w:val="000000" w:themeColor="text1"/>
        </w:rPr>
        <w:tab/>
      </w:r>
    </w:p>
    <w:p w:rsidRPr="00F17D72" w:rsidR="008C7997" w:rsidP="00465591" w:rsidRDefault="007F0B9A" w14:paraId="21BB2F8A" w14:textId="4BA22EC6">
      <w:pPr>
        <w:spacing w:line="360" w:lineRule="auto"/>
        <w:rPr>
          <w:b/>
          <w:color w:val="000000" w:themeColor="text1"/>
        </w:rPr>
      </w:pPr>
      <w:r w:rsidRPr="00F17D72">
        <w:rPr>
          <w:b/>
          <w:color w:val="000000" w:themeColor="text1"/>
        </w:rPr>
        <w:t>7</w:t>
      </w:r>
      <w:r w:rsidRPr="00F17D72" w:rsidR="003C0786">
        <w:rPr>
          <w:color w:val="000000" w:themeColor="text1"/>
        </w:rPr>
        <w:tab/>
      </w:r>
      <w:r w:rsidRPr="00F17D72" w:rsidR="003C0786">
        <w:rPr>
          <w:color w:val="000000" w:themeColor="text1"/>
        </w:rPr>
        <w:tab/>
        <w:t>Designing a plan</w:t>
      </w:r>
    </w:p>
    <w:p w:rsidRPr="00F17D72" w:rsidR="008C7997" w:rsidP="00465591" w:rsidRDefault="00CD3D4F" w14:paraId="251B96DA" w14:textId="67462FAD">
      <w:pPr>
        <w:spacing w:line="360" w:lineRule="auto"/>
        <w:rPr>
          <w:color w:val="000000" w:themeColor="text1"/>
        </w:rPr>
      </w:pPr>
      <w:r w:rsidRPr="00F17D72">
        <w:rPr>
          <w:b/>
          <w:color w:val="000000" w:themeColor="text1"/>
        </w:rPr>
        <w:t>9</w:t>
      </w:r>
      <w:r w:rsidRPr="00F17D72" w:rsidR="00E151AF">
        <w:rPr>
          <w:b/>
          <w:color w:val="000000" w:themeColor="text1"/>
        </w:rPr>
        <w:tab/>
      </w:r>
      <w:r w:rsidRPr="00F17D72" w:rsidR="00E151AF">
        <w:rPr>
          <w:b/>
          <w:color w:val="000000" w:themeColor="text1"/>
        </w:rPr>
        <w:tab/>
      </w:r>
      <w:r w:rsidRPr="00F17D72" w:rsidR="008C7997">
        <w:rPr>
          <w:color w:val="000000" w:themeColor="text1"/>
        </w:rPr>
        <w:t>Managing bomb and hoax threats</w:t>
      </w:r>
    </w:p>
    <w:p w:rsidRPr="00F17D72" w:rsidR="008C7997" w:rsidP="00465591" w:rsidRDefault="00CD3D4F" w14:paraId="2E76FB3E" w14:textId="355A397A">
      <w:pPr>
        <w:spacing w:line="360" w:lineRule="auto"/>
        <w:rPr>
          <w:color w:val="000000" w:themeColor="text1"/>
        </w:rPr>
      </w:pPr>
      <w:r w:rsidRPr="00F17D72">
        <w:rPr>
          <w:b/>
          <w:color w:val="000000" w:themeColor="text1"/>
        </w:rPr>
        <w:t>9</w:t>
      </w:r>
      <w:r w:rsidRPr="00F17D72" w:rsidR="00E151AF">
        <w:rPr>
          <w:b/>
          <w:color w:val="000000" w:themeColor="text1"/>
        </w:rPr>
        <w:tab/>
      </w:r>
      <w:r w:rsidRPr="00F17D72" w:rsidR="00E151AF">
        <w:rPr>
          <w:b/>
          <w:color w:val="000000" w:themeColor="text1"/>
        </w:rPr>
        <w:tab/>
      </w:r>
      <w:r w:rsidRPr="00F17D72" w:rsidR="008C7997">
        <w:rPr>
          <w:color w:val="000000" w:themeColor="text1"/>
        </w:rPr>
        <w:t>Evacuation</w:t>
      </w:r>
      <w:r w:rsidRPr="00F17D72" w:rsidR="00C01173">
        <w:rPr>
          <w:color w:val="000000" w:themeColor="text1"/>
        </w:rPr>
        <w:t>, Invacuation</w:t>
      </w:r>
      <w:r w:rsidRPr="00F17D72" w:rsidR="008C7997">
        <w:rPr>
          <w:color w:val="000000" w:themeColor="text1"/>
        </w:rPr>
        <w:t xml:space="preserve"> and Lockdown procedures</w:t>
      </w:r>
    </w:p>
    <w:p w:rsidRPr="00F17D72" w:rsidR="008C7997" w:rsidP="00465591" w:rsidRDefault="00CD3D4F" w14:paraId="25914F65" w14:textId="34B0732A">
      <w:pPr>
        <w:spacing w:line="360" w:lineRule="auto"/>
        <w:rPr>
          <w:color w:val="000000" w:themeColor="text1"/>
        </w:rPr>
      </w:pPr>
      <w:r w:rsidRPr="00F17D72">
        <w:rPr>
          <w:b/>
          <w:color w:val="000000" w:themeColor="text1"/>
        </w:rPr>
        <w:t>10</w:t>
      </w:r>
      <w:r w:rsidRPr="00F17D72" w:rsidR="00E151AF">
        <w:rPr>
          <w:b/>
          <w:color w:val="000000" w:themeColor="text1"/>
        </w:rPr>
        <w:tab/>
      </w:r>
      <w:r w:rsidRPr="00F17D72" w:rsidR="00E151AF">
        <w:rPr>
          <w:b/>
          <w:color w:val="000000" w:themeColor="text1"/>
        </w:rPr>
        <w:tab/>
      </w:r>
      <w:r w:rsidRPr="00F17D72" w:rsidR="008C7997">
        <w:rPr>
          <w:color w:val="000000" w:themeColor="text1"/>
        </w:rPr>
        <w:t>Emergency procedures for off-site visits</w:t>
      </w:r>
    </w:p>
    <w:p w:rsidRPr="00F17D72" w:rsidR="008C7997" w:rsidP="00465591" w:rsidRDefault="00E151AF" w14:paraId="529F8F4F" w14:textId="63C1D3D2">
      <w:pPr>
        <w:spacing w:line="360" w:lineRule="auto"/>
        <w:rPr>
          <w:color w:val="000000" w:themeColor="text1"/>
        </w:rPr>
      </w:pPr>
      <w:r w:rsidRPr="00F17D72">
        <w:rPr>
          <w:b/>
          <w:color w:val="000000" w:themeColor="text1"/>
        </w:rPr>
        <w:t>1</w:t>
      </w:r>
      <w:r w:rsidRPr="00F17D72" w:rsidR="00CF773A">
        <w:rPr>
          <w:b/>
          <w:color w:val="000000" w:themeColor="text1"/>
        </w:rPr>
        <w:t>1</w:t>
      </w:r>
      <w:r w:rsidRPr="00F17D72">
        <w:rPr>
          <w:b/>
          <w:color w:val="000000" w:themeColor="text1"/>
        </w:rPr>
        <w:tab/>
      </w:r>
      <w:r w:rsidRPr="00F17D72">
        <w:rPr>
          <w:b/>
          <w:color w:val="000000" w:themeColor="text1"/>
        </w:rPr>
        <w:tab/>
      </w:r>
      <w:r w:rsidRPr="00F17D72" w:rsidR="008C7997">
        <w:rPr>
          <w:color w:val="000000" w:themeColor="text1"/>
        </w:rPr>
        <w:t>Implementing the plan</w:t>
      </w:r>
    </w:p>
    <w:p w:rsidRPr="00F17D72" w:rsidR="008C7997" w:rsidP="00465591" w:rsidRDefault="008E1305" w14:paraId="4E49BDB0" w14:textId="692C3E76">
      <w:pPr>
        <w:spacing w:line="360" w:lineRule="auto"/>
        <w:rPr>
          <w:color w:val="000000" w:themeColor="text1"/>
        </w:rPr>
      </w:pPr>
      <w:r w:rsidRPr="00F17D72">
        <w:rPr>
          <w:b/>
          <w:color w:val="000000" w:themeColor="text1"/>
        </w:rPr>
        <w:t>1</w:t>
      </w:r>
      <w:r w:rsidRPr="00F17D72" w:rsidR="00CD45CF">
        <w:rPr>
          <w:b/>
          <w:color w:val="000000" w:themeColor="text1"/>
        </w:rPr>
        <w:t>4</w:t>
      </w:r>
      <w:r w:rsidRPr="00F17D72" w:rsidR="00E151AF">
        <w:rPr>
          <w:b/>
          <w:color w:val="000000" w:themeColor="text1"/>
        </w:rPr>
        <w:tab/>
      </w:r>
      <w:r w:rsidRPr="00F17D72" w:rsidR="00E151AF">
        <w:rPr>
          <w:b/>
          <w:color w:val="000000" w:themeColor="text1"/>
        </w:rPr>
        <w:tab/>
      </w:r>
      <w:r w:rsidRPr="00F17D72" w:rsidR="008C7997">
        <w:rPr>
          <w:color w:val="000000" w:themeColor="text1"/>
        </w:rPr>
        <w:t>Useful contacts and numbers</w:t>
      </w:r>
    </w:p>
    <w:p w:rsidRPr="00F17D72" w:rsidR="008C7997" w:rsidP="00465591" w:rsidRDefault="00CD45CF" w14:paraId="7DFEE9AB" w14:textId="14FD5830">
      <w:pPr>
        <w:spacing w:line="360" w:lineRule="auto"/>
        <w:rPr>
          <w:color w:val="000000" w:themeColor="text1"/>
        </w:rPr>
      </w:pPr>
      <w:r w:rsidRPr="00F17D72">
        <w:rPr>
          <w:b/>
          <w:color w:val="000000" w:themeColor="text1"/>
        </w:rPr>
        <w:t>14</w:t>
      </w:r>
      <w:r w:rsidRPr="00F17D72" w:rsidR="00E151AF">
        <w:rPr>
          <w:b/>
          <w:color w:val="000000" w:themeColor="text1"/>
        </w:rPr>
        <w:tab/>
      </w:r>
      <w:r w:rsidRPr="00F17D72" w:rsidR="00E151AF">
        <w:rPr>
          <w:b/>
          <w:color w:val="000000" w:themeColor="text1"/>
        </w:rPr>
        <w:tab/>
      </w:r>
      <w:r w:rsidRPr="00F17D72" w:rsidR="008C7997">
        <w:rPr>
          <w:color w:val="000000" w:themeColor="text1"/>
        </w:rPr>
        <w:t>Additional school specific contacts</w:t>
      </w:r>
    </w:p>
    <w:p w:rsidRPr="00F17D72" w:rsidR="008C7997" w:rsidP="00465591" w:rsidRDefault="00CD45CF" w14:paraId="37573211" w14:textId="5F499661">
      <w:pPr>
        <w:spacing w:line="360" w:lineRule="auto"/>
        <w:rPr>
          <w:color w:val="000000" w:themeColor="text1"/>
        </w:rPr>
      </w:pPr>
      <w:r w:rsidRPr="00F17D72">
        <w:rPr>
          <w:b/>
          <w:color w:val="000000" w:themeColor="text1"/>
        </w:rPr>
        <w:t>14</w:t>
      </w:r>
      <w:r w:rsidRPr="00F17D72" w:rsidR="00E151AF">
        <w:rPr>
          <w:b/>
          <w:color w:val="000000" w:themeColor="text1"/>
        </w:rPr>
        <w:tab/>
      </w:r>
      <w:r w:rsidRPr="00F17D72" w:rsidR="00E151AF">
        <w:rPr>
          <w:b/>
          <w:color w:val="000000" w:themeColor="text1"/>
        </w:rPr>
        <w:tab/>
      </w:r>
      <w:r w:rsidRPr="00F17D72" w:rsidR="008C7997">
        <w:rPr>
          <w:color w:val="000000" w:themeColor="text1"/>
        </w:rPr>
        <w:t>The Emergency Management Team</w:t>
      </w:r>
    </w:p>
    <w:p w:rsidRPr="00F17D72" w:rsidR="008C7997" w:rsidP="00465591" w:rsidRDefault="00CD45CF" w14:paraId="27289436" w14:textId="38F8D773">
      <w:pPr>
        <w:spacing w:line="360" w:lineRule="auto"/>
        <w:rPr>
          <w:color w:val="000000" w:themeColor="text1"/>
        </w:rPr>
      </w:pPr>
      <w:r w:rsidRPr="00F17D72">
        <w:rPr>
          <w:b/>
          <w:color w:val="000000" w:themeColor="text1"/>
        </w:rPr>
        <w:t>15</w:t>
      </w:r>
      <w:r w:rsidRPr="00F17D72" w:rsidR="00E151AF">
        <w:rPr>
          <w:b/>
          <w:color w:val="000000" w:themeColor="text1"/>
        </w:rPr>
        <w:tab/>
      </w:r>
      <w:r w:rsidRPr="00F17D72" w:rsidR="00E151AF">
        <w:rPr>
          <w:b/>
          <w:color w:val="000000" w:themeColor="text1"/>
        </w:rPr>
        <w:tab/>
      </w:r>
      <w:r w:rsidRPr="00F17D72" w:rsidR="008C7997">
        <w:rPr>
          <w:color w:val="000000" w:themeColor="text1"/>
        </w:rPr>
        <w:t>Educational Psychologists</w:t>
      </w:r>
    </w:p>
    <w:p w:rsidRPr="00F17D72" w:rsidR="006567EA" w:rsidP="00465591" w:rsidRDefault="00CD45CF" w14:paraId="5ACAB3E2" w14:textId="4EBAEF2F">
      <w:pPr>
        <w:spacing w:line="360" w:lineRule="auto"/>
        <w:rPr>
          <w:color w:val="000000" w:themeColor="text1"/>
        </w:rPr>
      </w:pPr>
      <w:r w:rsidRPr="00F17D72">
        <w:rPr>
          <w:b/>
          <w:color w:val="000000" w:themeColor="text1"/>
        </w:rPr>
        <w:t>15</w:t>
      </w:r>
      <w:r w:rsidRPr="00F17D72" w:rsidR="00E151AF">
        <w:rPr>
          <w:b/>
          <w:color w:val="000000" w:themeColor="text1"/>
        </w:rPr>
        <w:tab/>
      </w:r>
      <w:r w:rsidRPr="00F17D72" w:rsidR="00E151AF">
        <w:rPr>
          <w:b/>
          <w:color w:val="000000" w:themeColor="text1"/>
        </w:rPr>
        <w:tab/>
      </w:r>
      <w:r w:rsidRPr="00F17D72" w:rsidR="008C7997">
        <w:rPr>
          <w:color w:val="000000" w:themeColor="text1"/>
        </w:rPr>
        <w:t>Business Continuity</w:t>
      </w:r>
      <w:r w:rsidRPr="00F17D72" w:rsidR="006567EA">
        <w:rPr>
          <w:color w:val="000000" w:themeColor="text1"/>
        </w:rPr>
        <w:tab/>
      </w:r>
    </w:p>
    <w:p w:rsidRPr="00F17D72" w:rsidR="00C533B6" w:rsidP="00465591" w:rsidRDefault="00E151AF" w14:paraId="48C21205" w14:textId="0A12B6D4">
      <w:pPr>
        <w:spacing w:line="360" w:lineRule="auto"/>
        <w:rPr>
          <w:b/>
          <w:color w:val="000000" w:themeColor="text1"/>
        </w:rPr>
      </w:pPr>
      <w:r w:rsidRPr="00F17D72">
        <w:rPr>
          <w:b/>
          <w:color w:val="000000" w:themeColor="text1"/>
        </w:rPr>
        <w:t>1</w:t>
      </w:r>
      <w:r w:rsidRPr="00F17D72" w:rsidR="00CD45CF">
        <w:rPr>
          <w:b/>
          <w:color w:val="000000" w:themeColor="text1"/>
        </w:rPr>
        <w:t>7</w:t>
      </w:r>
      <w:r w:rsidRPr="00F17D72">
        <w:rPr>
          <w:b/>
          <w:color w:val="000000" w:themeColor="text1"/>
        </w:rPr>
        <w:tab/>
      </w:r>
      <w:r w:rsidRPr="00F17D72">
        <w:rPr>
          <w:b/>
          <w:color w:val="000000" w:themeColor="text1"/>
        </w:rPr>
        <w:tab/>
      </w:r>
      <w:r w:rsidRPr="00F17D72" w:rsidR="00225938">
        <w:rPr>
          <w:bCs/>
          <w:color w:val="000000" w:themeColor="text1"/>
        </w:rPr>
        <w:t xml:space="preserve">Appendix 1 </w:t>
      </w:r>
      <w:r w:rsidRPr="00F17D72" w:rsidR="00225938">
        <w:rPr>
          <w:bCs/>
          <w:color w:val="000000" w:themeColor="text1"/>
        </w:rPr>
        <w:tab/>
        <w:t>Useful contacts and numbers</w:t>
      </w:r>
    </w:p>
    <w:p w:rsidRPr="00F17D72" w:rsidR="006567EA" w:rsidP="00465591" w:rsidRDefault="00CD45CF" w14:paraId="2D63BDE5" w14:textId="29129B30">
      <w:pPr>
        <w:spacing w:line="360" w:lineRule="auto"/>
        <w:rPr>
          <w:b/>
          <w:color w:val="000000" w:themeColor="text1"/>
        </w:rPr>
      </w:pPr>
      <w:r w:rsidRPr="00F17D72">
        <w:rPr>
          <w:b/>
          <w:color w:val="000000" w:themeColor="text1"/>
        </w:rPr>
        <w:t>18</w:t>
      </w:r>
      <w:r w:rsidRPr="00F17D72" w:rsidR="00C533B6">
        <w:rPr>
          <w:b/>
          <w:color w:val="000000" w:themeColor="text1"/>
        </w:rPr>
        <w:tab/>
      </w:r>
      <w:r w:rsidRPr="00F17D72" w:rsidR="00C533B6">
        <w:rPr>
          <w:b/>
          <w:color w:val="000000" w:themeColor="text1"/>
        </w:rPr>
        <w:tab/>
      </w:r>
      <w:r w:rsidRPr="00F17D72" w:rsidR="005F09D3">
        <w:rPr>
          <w:color w:val="000000" w:themeColor="text1"/>
        </w:rPr>
        <w:t xml:space="preserve">Appendix </w:t>
      </w:r>
      <w:r w:rsidRPr="00F17D72" w:rsidR="00225938">
        <w:rPr>
          <w:color w:val="000000" w:themeColor="text1"/>
        </w:rPr>
        <w:t>2</w:t>
      </w:r>
      <w:r w:rsidRPr="00F17D72" w:rsidR="005F09D3">
        <w:rPr>
          <w:color w:val="000000" w:themeColor="text1"/>
        </w:rPr>
        <w:tab/>
        <w:t>Critical Incident Preparation Checklist</w:t>
      </w:r>
    </w:p>
    <w:p w:rsidRPr="00F17D72" w:rsidR="00E17AA4" w:rsidP="00465591" w:rsidRDefault="00F722D2" w14:paraId="3509DEA4" w14:textId="44A06D72">
      <w:pPr>
        <w:spacing w:line="360" w:lineRule="auto"/>
        <w:rPr>
          <w:color w:val="000000" w:themeColor="text1"/>
        </w:rPr>
      </w:pPr>
      <w:r w:rsidRPr="00F17D72">
        <w:rPr>
          <w:b/>
          <w:color w:val="000000" w:themeColor="text1"/>
        </w:rPr>
        <w:t>20</w:t>
      </w:r>
      <w:r w:rsidRPr="00F17D72" w:rsidR="00E151AF">
        <w:rPr>
          <w:b/>
          <w:color w:val="000000" w:themeColor="text1"/>
        </w:rPr>
        <w:tab/>
      </w:r>
      <w:r w:rsidRPr="00F17D72" w:rsidR="00E151AF">
        <w:rPr>
          <w:b/>
          <w:color w:val="000000" w:themeColor="text1"/>
        </w:rPr>
        <w:tab/>
      </w:r>
      <w:r w:rsidRPr="00F17D72" w:rsidR="005F09D3">
        <w:rPr>
          <w:color w:val="000000" w:themeColor="text1"/>
        </w:rPr>
        <w:t xml:space="preserve">Appendix </w:t>
      </w:r>
      <w:r w:rsidRPr="00F17D72" w:rsidR="00225938">
        <w:rPr>
          <w:color w:val="000000" w:themeColor="text1"/>
        </w:rPr>
        <w:t>3</w:t>
      </w:r>
      <w:r w:rsidRPr="00F17D72" w:rsidR="005F09D3">
        <w:rPr>
          <w:color w:val="000000" w:themeColor="text1"/>
        </w:rPr>
        <w:tab/>
      </w:r>
      <w:r w:rsidRPr="00F17D72" w:rsidR="00E17AA4">
        <w:rPr>
          <w:color w:val="000000" w:themeColor="text1"/>
        </w:rPr>
        <w:t>Critical Incident Plan template</w:t>
      </w:r>
    </w:p>
    <w:p w:rsidRPr="00F17D72" w:rsidR="006567EA" w:rsidP="00465591" w:rsidRDefault="00E17AA4" w14:paraId="6678B708" w14:textId="0C3DD305">
      <w:pPr>
        <w:spacing w:line="360" w:lineRule="auto"/>
        <w:rPr>
          <w:color w:val="000000" w:themeColor="text1"/>
        </w:rPr>
      </w:pPr>
      <w:r w:rsidRPr="00F17D72">
        <w:rPr>
          <w:b/>
          <w:bCs/>
          <w:color w:val="000000" w:themeColor="text1"/>
        </w:rPr>
        <w:t>2</w:t>
      </w:r>
      <w:r w:rsidRPr="00F17D72" w:rsidR="00F722D2">
        <w:rPr>
          <w:b/>
          <w:bCs/>
          <w:color w:val="000000" w:themeColor="text1"/>
        </w:rPr>
        <w:t>2</w:t>
      </w:r>
      <w:r w:rsidRPr="00F17D72">
        <w:rPr>
          <w:color w:val="000000" w:themeColor="text1"/>
        </w:rPr>
        <w:tab/>
      </w:r>
      <w:r w:rsidRPr="00F17D72">
        <w:rPr>
          <w:color w:val="000000" w:themeColor="text1"/>
        </w:rPr>
        <w:tab/>
        <w:t>Appendix 4</w:t>
      </w:r>
      <w:r w:rsidRPr="00F17D72">
        <w:rPr>
          <w:color w:val="000000" w:themeColor="text1"/>
        </w:rPr>
        <w:tab/>
        <w:t>Example</w:t>
      </w:r>
      <w:r w:rsidRPr="00F17D72" w:rsidR="005F09D3">
        <w:rPr>
          <w:color w:val="000000" w:themeColor="text1"/>
        </w:rPr>
        <w:t xml:space="preserve"> timeline for managing critical incidents</w:t>
      </w:r>
    </w:p>
    <w:p w:rsidRPr="00F17D72" w:rsidR="006567EA" w:rsidP="00465591" w:rsidRDefault="00E17AA4" w14:paraId="40129AA1" w14:textId="709BB433">
      <w:pPr>
        <w:spacing w:line="360" w:lineRule="auto"/>
        <w:rPr>
          <w:color w:val="000000" w:themeColor="text1"/>
        </w:rPr>
      </w:pPr>
      <w:r w:rsidRPr="00F17D72">
        <w:rPr>
          <w:b/>
          <w:color w:val="000000" w:themeColor="text1"/>
        </w:rPr>
        <w:t>2</w:t>
      </w:r>
      <w:r w:rsidRPr="00F17D72" w:rsidR="00F722D2">
        <w:rPr>
          <w:b/>
          <w:color w:val="000000" w:themeColor="text1"/>
        </w:rPr>
        <w:t>3</w:t>
      </w:r>
      <w:r w:rsidRPr="00F17D72" w:rsidR="00E151AF">
        <w:rPr>
          <w:b/>
          <w:color w:val="000000" w:themeColor="text1"/>
        </w:rPr>
        <w:tab/>
      </w:r>
      <w:r w:rsidRPr="00F17D72" w:rsidR="00E151AF">
        <w:rPr>
          <w:b/>
          <w:color w:val="000000" w:themeColor="text1"/>
        </w:rPr>
        <w:tab/>
      </w:r>
      <w:r w:rsidRPr="00F17D72" w:rsidR="005F09D3">
        <w:rPr>
          <w:color w:val="000000" w:themeColor="text1"/>
        </w:rPr>
        <w:t xml:space="preserve">Appendix </w:t>
      </w:r>
      <w:r w:rsidRPr="00F17D72">
        <w:rPr>
          <w:color w:val="000000" w:themeColor="text1"/>
        </w:rPr>
        <w:t>5</w:t>
      </w:r>
      <w:r w:rsidRPr="00F17D72" w:rsidR="005F09D3">
        <w:rPr>
          <w:color w:val="000000" w:themeColor="text1"/>
        </w:rPr>
        <w:tab/>
        <w:t>School critical incident recording sheet</w:t>
      </w:r>
    </w:p>
    <w:p w:rsidRPr="00F17D72" w:rsidR="006567EA" w:rsidP="00465591" w:rsidRDefault="00E151AF" w14:paraId="24C2DB78" w14:textId="1EEB0390">
      <w:pPr>
        <w:spacing w:line="360" w:lineRule="auto"/>
        <w:rPr>
          <w:color w:val="000000" w:themeColor="text1"/>
        </w:rPr>
      </w:pPr>
      <w:r w:rsidRPr="00F17D72">
        <w:rPr>
          <w:b/>
          <w:color w:val="000000" w:themeColor="text1"/>
        </w:rPr>
        <w:t>2</w:t>
      </w:r>
      <w:r w:rsidRPr="00F17D72" w:rsidR="00F722D2">
        <w:rPr>
          <w:b/>
          <w:color w:val="000000" w:themeColor="text1"/>
        </w:rPr>
        <w:t>4</w:t>
      </w:r>
      <w:r w:rsidRPr="00F17D72">
        <w:rPr>
          <w:b/>
          <w:color w:val="000000" w:themeColor="text1"/>
        </w:rPr>
        <w:tab/>
      </w:r>
      <w:r w:rsidRPr="00F17D72">
        <w:rPr>
          <w:b/>
          <w:color w:val="000000" w:themeColor="text1"/>
        </w:rPr>
        <w:tab/>
      </w:r>
      <w:r w:rsidRPr="00F17D72" w:rsidR="005F09D3">
        <w:rPr>
          <w:color w:val="000000" w:themeColor="text1"/>
        </w:rPr>
        <w:t xml:space="preserve">Appendix </w:t>
      </w:r>
      <w:r w:rsidRPr="00F17D72" w:rsidR="00E17AA4">
        <w:rPr>
          <w:color w:val="000000" w:themeColor="text1"/>
        </w:rPr>
        <w:t>6</w:t>
      </w:r>
      <w:r w:rsidRPr="00F17D72" w:rsidR="005F09D3">
        <w:rPr>
          <w:color w:val="000000" w:themeColor="text1"/>
        </w:rPr>
        <w:tab/>
        <w:t>Hoax threat model letter</w:t>
      </w:r>
    </w:p>
    <w:p w:rsidRPr="00F17D72" w:rsidR="00712D47" w:rsidP="00465591" w:rsidRDefault="00E151AF" w14:paraId="626A6149" w14:textId="155D7519">
      <w:pPr>
        <w:spacing w:line="360" w:lineRule="auto"/>
        <w:rPr>
          <w:color w:val="000000" w:themeColor="text1"/>
        </w:rPr>
      </w:pPr>
      <w:r w:rsidRPr="00F17D72">
        <w:rPr>
          <w:b/>
          <w:color w:val="000000" w:themeColor="text1"/>
        </w:rPr>
        <w:t>2</w:t>
      </w:r>
      <w:r w:rsidRPr="00F17D72" w:rsidR="00F722D2">
        <w:rPr>
          <w:b/>
          <w:color w:val="000000" w:themeColor="text1"/>
        </w:rPr>
        <w:t>6</w:t>
      </w:r>
      <w:r w:rsidRPr="00F17D72">
        <w:rPr>
          <w:b/>
          <w:color w:val="000000" w:themeColor="text1"/>
        </w:rPr>
        <w:tab/>
      </w:r>
      <w:r w:rsidRPr="00F17D72">
        <w:rPr>
          <w:b/>
          <w:color w:val="000000" w:themeColor="text1"/>
        </w:rPr>
        <w:tab/>
      </w:r>
      <w:r w:rsidRPr="00F17D72" w:rsidR="005F09D3">
        <w:rPr>
          <w:color w:val="000000" w:themeColor="text1"/>
        </w:rPr>
        <w:t xml:space="preserve">Appendix </w:t>
      </w:r>
      <w:r w:rsidRPr="00F17D72" w:rsidR="00E17AA4">
        <w:rPr>
          <w:color w:val="000000" w:themeColor="text1"/>
        </w:rPr>
        <w:t>7</w:t>
      </w:r>
      <w:r w:rsidRPr="00F17D72" w:rsidR="005F09D3">
        <w:rPr>
          <w:color w:val="000000" w:themeColor="text1"/>
        </w:rPr>
        <w:tab/>
        <w:t>Sample business continuity templates</w:t>
      </w:r>
    </w:p>
    <w:p w:rsidRPr="00F17D72" w:rsidR="00465591" w:rsidP="00465591" w:rsidRDefault="00465591" w14:paraId="0A9665D1" w14:textId="77777777">
      <w:pPr>
        <w:spacing w:line="360" w:lineRule="auto"/>
        <w:rPr>
          <w:color w:val="000000" w:themeColor="text1"/>
        </w:rPr>
      </w:pPr>
    </w:p>
    <w:p w:rsidRPr="00F17D72" w:rsidR="004E5B4F" w:rsidP="009A0F91" w:rsidRDefault="00605941" w14:paraId="465E4104" w14:textId="77777777">
      <w:pPr>
        <w:spacing w:line="480" w:lineRule="auto"/>
        <w:rPr>
          <w:color w:val="000000" w:themeColor="text1"/>
          <w:sz w:val="22"/>
          <w:szCs w:val="22"/>
        </w:rPr>
      </w:pPr>
      <w:r w:rsidRPr="00F17D72">
        <w:rPr>
          <w:noProof/>
          <w:color w:val="000000" w:themeColor="text1"/>
          <w:lang w:eastAsia="en-GB"/>
        </w:rPr>
        <mc:AlternateContent>
          <mc:Choice Requires="wps">
            <w:drawing>
              <wp:anchor distT="45720" distB="45720" distL="114300" distR="114300" simplePos="0" relativeHeight="251658241" behindDoc="0" locked="0" layoutInCell="1" allowOverlap="1" wp14:editId="25E22BD0" wp14:anchorId="083F0220">
                <wp:simplePos x="0" y="0"/>
                <wp:positionH relativeFrom="column">
                  <wp:posOffset>-59690</wp:posOffset>
                </wp:positionH>
                <wp:positionV relativeFrom="paragraph">
                  <wp:posOffset>0</wp:posOffset>
                </wp:positionV>
                <wp:extent cx="6096000" cy="10223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022350"/>
                        </a:xfrm>
                        <a:prstGeom prst="rect">
                          <a:avLst/>
                        </a:prstGeom>
                        <a:solidFill>
                          <a:srgbClr val="FFFFFF"/>
                        </a:solidFill>
                        <a:ln w="9525">
                          <a:solidFill>
                            <a:srgbClr val="000000"/>
                          </a:solidFill>
                          <a:miter lim="800000"/>
                          <a:headEnd/>
                          <a:tailEnd/>
                        </a:ln>
                      </wps:spPr>
                      <wps:txbx>
                        <w:txbxContent>
                          <w:p w:rsidRPr="009A0F91" w:rsidR="00A80193" w:rsidRDefault="00A80193" w14:paraId="21EB6D19" w14:textId="0CC2A3E3">
                            <w:pPr>
                              <w:rPr>
                                <w:b/>
                              </w:rPr>
                            </w:pPr>
                            <w:r w:rsidRPr="003C0786">
                              <w:rPr>
                                <w:b/>
                              </w:rPr>
                              <w:t xml:space="preserve">This guidance is designed to support schools in developing a structured and staged approach to critical and major incidents and in developing their plans. It includes a range of contact numbers and a </w:t>
                            </w:r>
                            <w:r w:rsidRPr="009A0F91">
                              <w:rPr>
                                <w:b/>
                              </w:rPr>
                              <w:t>selection of templates which you can use or adapt and may find useful in your planning. It is not in itself a critical incident plan but provides the information and tools for developing 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7pt;margin-top:0;width:480pt;height:8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" w14:anchorId="083F0220">
                <v:textbox>
                  <w:txbxContent>
                    <w:p w:rsidRPr="009A0F91" w:rsidR="00A80193" w:rsidRDefault="00A80193" w14:paraId="21EB6D19" w14:textId="0CC2A3E3">
                      <w:pPr>
                        <w:rPr>
                          <w:b/>
                        </w:rPr>
                      </w:pPr>
                      <w:r w:rsidRPr="003C0786">
                        <w:rPr>
                          <w:b/>
                        </w:rPr>
                        <w:t xml:space="preserve">This guidance is designed to support schools in developing a structured and staged approach to critical and major incidents and in developing their plans. It includes a range of contact numbers and a </w:t>
                      </w:r>
                      <w:r w:rsidRPr="009A0F91">
                        <w:rPr>
                          <w:b/>
                        </w:rPr>
                        <w:t>selection of templates which you can use or adapt and may find useful in your planning. It is not in itself a critical incident plan but provides the information and tools for developing one.</w:t>
                      </w:r>
                    </w:p>
                  </w:txbxContent>
                </v:textbox>
                <w10:wrap type="square"/>
              </v:shape>
            </w:pict>
          </mc:Fallback>
        </mc:AlternateContent>
      </w:r>
      <w:r w:rsidRPr="00F17D72" w:rsidR="006567EA">
        <w:rPr>
          <w:color w:val="000000" w:themeColor="text1"/>
          <w:sz w:val="22"/>
          <w:szCs w:val="22"/>
        </w:rPr>
        <w:tab/>
      </w:r>
      <w:r w:rsidRPr="00F17D72" w:rsidR="006567EA">
        <w:rPr>
          <w:color w:val="000000" w:themeColor="text1"/>
          <w:sz w:val="22"/>
          <w:szCs w:val="22"/>
        </w:rPr>
        <w:tab/>
      </w:r>
    </w:p>
    <w:p w:rsidRPr="00F17D72" w:rsidR="004E5B4F" w:rsidRDefault="004E5B4F" w14:paraId="42E2A0BB" w14:textId="77777777">
      <w:pPr>
        <w:rPr>
          <w:color w:val="000000" w:themeColor="text1"/>
          <w:sz w:val="22"/>
          <w:szCs w:val="22"/>
        </w:rPr>
      </w:pPr>
      <w:r w:rsidRPr="00F17D72">
        <w:rPr>
          <w:color w:val="000000" w:themeColor="text1"/>
          <w:sz w:val="22"/>
          <w:szCs w:val="22"/>
        </w:rPr>
        <w:br w:type="page"/>
      </w:r>
    </w:p>
    <w:p w:rsidRPr="00EF4ABB" w:rsidR="00D4547A" w:rsidP="009A0F91" w:rsidRDefault="006567EA" w14:paraId="740AE2B9" w14:textId="28F10F3F">
      <w:pPr>
        <w:spacing w:line="480" w:lineRule="auto"/>
      </w:pPr>
      <w:r>
        <w:rPr>
          <w:sz w:val="22"/>
          <w:szCs w:val="22"/>
        </w:rPr>
        <w:lastRenderedPageBreak/>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Pr="00EF4ABB" w:rsidR="00B414AC" w:rsidP="00051057" w:rsidRDefault="00B414AC" w14:paraId="60A8BAFB" w14:textId="77777777">
      <w:pPr>
        <w:pStyle w:val="Heading5"/>
        <w:ind w:left="0" w:right="647"/>
        <w:rPr>
          <w:rFonts w:cs="Arial"/>
          <w:sz w:val="28"/>
          <w:szCs w:val="28"/>
        </w:rPr>
      </w:pPr>
      <w:r w:rsidRPr="00EF4ABB">
        <w:rPr>
          <w:rFonts w:cs="Arial"/>
          <w:sz w:val="28"/>
          <w:szCs w:val="28"/>
        </w:rPr>
        <w:t xml:space="preserve">CRITICAL </w:t>
      </w:r>
      <w:r w:rsidRPr="00EF4ABB" w:rsidR="00712D47">
        <w:rPr>
          <w:rFonts w:cs="Arial"/>
          <w:sz w:val="28"/>
          <w:szCs w:val="28"/>
        </w:rPr>
        <w:t xml:space="preserve">AND OTHER </w:t>
      </w:r>
      <w:r w:rsidRPr="00EF4ABB">
        <w:rPr>
          <w:rFonts w:cs="Arial"/>
          <w:sz w:val="28"/>
          <w:szCs w:val="28"/>
        </w:rPr>
        <w:t>INCIDENTS</w:t>
      </w:r>
    </w:p>
    <w:p w:rsidRPr="00EF4ABB" w:rsidR="00B414AC" w:rsidP="00B414AC" w:rsidRDefault="00B414AC" w14:paraId="441A1F0D" w14:textId="77777777"/>
    <w:p w:rsidRPr="00B414AC" w:rsidR="00B414AC" w:rsidP="00B414AC" w:rsidRDefault="00B414AC" w14:paraId="392616D5" w14:textId="77777777">
      <w:r>
        <w:t>A school may experience a range of incidents that have to be managed.</w:t>
      </w:r>
    </w:p>
    <w:p w:rsidR="00B414AC" w:rsidP="00B414AC" w:rsidRDefault="00B414AC" w14:paraId="0546AC72" w14:textId="77777777"/>
    <w:p w:rsidR="00B414AC" w:rsidP="00B414AC" w:rsidRDefault="00B414AC" w14:paraId="03523456" w14:textId="1128D292">
      <w:r w:rsidRPr="00B414AC">
        <w:rPr>
          <w:b/>
        </w:rPr>
        <w:t>Incident:</w:t>
      </w:r>
      <w:r>
        <w:t xml:space="preserve"> a situation that is dealt with by the staff </w:t>
      </w:r>
      <w:r w:rsidR="00C16CB7">
        <w:t>t</w:t>
      </w:r>
      <w:r>
        <w:t>eam. This may, perhaps, involve some commu</w:t>
      </w:r>
      <w:r w:rsidR="00C141AC">
        <w:t xml:space="preserve">nication with the school </w:t>
      </w:r>
      <w:r>
        <w:t>leadership team (and/or to parents, and some support from the school management</w:t>
      </w:r>
      <w:r w:rsidR="00A32261">
        <w:t>),</w:t>
      </w:r>
      <w:r>
        <w:t xml:space="preserve"> but the staff member remains in control and is able to cope.</w:t>
      </w:r>
    </w:p>
    <w:p w:rsidR="00B414AC" w:rsidP="00B414AC" w:rsidRDefault="00B414AC" w14:paraId="03AE6D16" w14:textId="77777777"/>
    <w:p w:rsidR="00B414AC" w:rsidP="00B414AC" w:rsidRDefault="00B414AC" w14:paraId="559B8E0E" w14:textId="2076C396">
      <w:r w:rsidRPr="00B414AC">
        <w:rPr>
          <w:b/>
        </w:rPr>
        <w:t>Emergency:</w:t>
      </w:r>
      <w:r>
        <w:t xml:space="preserve"> an incident which overwhelms the coping mechanisms of the </w:t>
      </w:r>
      <w:r w:rsidR="00C16CB7">
        <w:t>s</w:t>
      </w:r>
      <w:r>
        <w:t xml:space="preserve">taff </w:t>
      </w:r>
      <w:r w:rsidR="009168C4">
        <w:t>team,</w:t>
      </w:r>
      <w:r>
        <w:t xml:space="preserve"> and which requires the </w:t>
      </w:r>
      <w:r w:rsidR="00C16CB7">
        <w:t>e</w:t>
      </w:r>
      <w:r>
        <w:t>stablishment’s Emergency Plan to be initiated. This may, perhaps, involve some communication with outside agencies and maybe support</w:t>
      </w:r>
      <w:r w:rsidR="00A32261">
        <w:t>,</w:t>
      </w:r>
      <w:r>
        <w:t xml:space="preserve"> but the </w:t>
      </w:r>
      <w:r w:rsidR="00C16CB7">
        <w:t>e</w:t>
      </w:r>
      <w:r>
        <w:t>stablishment takes control of the situation and is able to cope.</w:t>
      </w:r>
    </w:p>
    <w:p w:rsidR="00B414AC" w:rsidP="00B414AC" w:rsidRDefault="00B414AC" w14:paraId="4BA58E3C" w14:textId="77777777"/>
    <w:p w:rsidR="00B414AC" w:rsidP="00B414AC" w:rsidRDefault="00B414AC" w14:paraId="294E7894" w14:textId="22C15C46">
      <w:r w:rsidRPr="00B414AC">
        <w:rPr>
          <w:b/>
        </w:rPr>
        <w:t>Critical Inciden</w:t>
      </w:r>
      <w:r w:rsidRPr="00B414AC">
        <w:t>t:</w:t>
      </w:r>
      <w:r>
        <w:t xml:space="preserve"> an incident which overwhelms the coping mechanisms of both the </w:t>
      </w:r>
      <w:r w:rsidR="00C16CB7">
        <w:t>s</w:t>
      </w:r>
      <w:r>
        <w:t xml:space="preserve">taff </w:t>
      </w:r>
      <w:r w:rsidR="00C16CB7">
        <w:t>t</w:t>
      </w:r>
      <w:r>
        <w:t xml:space="preserve">eam and the </w:t>
      </w:r>
      <w:r w:rsidR="00C16CB7">
        <w:t>s</w:t>
      </w:r>
      <w:r>
        <w:t>chool,</w:t>
      </w:r>
      <w:r w:rsidR="00A32261">
        <w:t xml:space="preserve"> and which requires the school’s Critical Incident P</w:t>
      </w:r>
      <w:r>
        <w:t xml:space="preserve">lan to be initiated. </w:t>
      </w:r>
    </w:p>
    <w:p w:rsidR="00B414AC" w:rsidP="00B414AC" w:rsidRDefault="00B414AC" w14:paraId="42748501" w14:textId="77777777"/>
    <w:p w:rsidRPr="00B414AC" w:rsidR="00B414AC" w:rsidP="00B414AC" w:rsidRDefault="00B414AC" w14:paraId="0B1F5CE5" w14:textId="77777777">
      <w:r w:rsidRPr="00B414AC">
        <w:rPr>
          <w:b/>
        </w:rPr>
        <w:t>Major Incident:</w:t>
      </w:r>
      <w:r>
        <w:t xml:space="preserve"> an incident which (if in the UK) is declared as a major incident by the Police, who will take control, and where the relevant Local Authority’s Major Incident Plan is initiated, or where (if outside the UK) the relevant authorities take control. </w:t>
      </w:r>
      <w:r w:rsidR="003242F1">
        <w:t>The school’s Critical Incident Plan will be required to co-ordinate with the police or other authorities.</w:t>
      </w:r>
    </w:p>
    <w:p w:rsidR="001A45EA" w:rsidP="001A45EA" w:rsidRDefault="001A45EA" w14:paraId="4D3B7563" w14:textId="77777777">
      <w:pPr>
        <w:rPr>
          <w:rFonts w:cs="Arial"/>
          <w:b/>
          <w:sz w:val="29"/>
          <w:szCs w:val="29"/>
        </w:rPr>
      </w:pPr>
    </w:p>
    <w:p w:rsidRPr="001A45EA" w:rsidR="005F09D3" w:rsidP="001A45EA" w:rsidRDefault="005F09D3" w14:paraId="7D1339A4" w14:textId="77777777"/>
    <w:p w:rsidRPr="00211B64" w:rsidR="006567EA" w:rsidP="00051057" w:rsidRDefault="003C0786" w14:paraId="6597513F" w14:textId="77777777">
      <w:pPr>
        <w:pStyle w:val="Heading5"/>
        <w:ind w:left="0" w:right="647"/>
        <w:rPr>
          <w:rFonts w:cs="Arial"/>
          <w:sz w:val="28"/>
          <w:szCs w:val="28"/>
        </w:rPr>
      </w:pPr>
      <w:r>
        <w:rPr>
          <w:rFonts w:cs="Arial"/>
          <w:sz w:val="28"/>
          <w:szCs w:val="28"/>
        </w:rPr>
        <w:t>THE CAMBRIDGESHIRE CONTEXT</w:t>
      </w:r>
    </w:p>
    <w:p w:rsidR="006567EA" w:rsidP="00051057" w:rsidRDefault="006567EA" w14:paraId="7914C3B6" w14:textId="77777777">
      <w:pPr>
        <w:ind w:right="647"/>
        <w:jc w:val="both"/>
        <w:rPr>
          <w:rFonts w:cs="Arial"/>
          <w:sz w:val="22"/>
          <w:szCs w:val="22"/>
        </w:rPr>
      </w:pPr>
    </w:p>
    <w:p w:rsidRPr="00B414AC" w:rsidR="006567EA" w:rsidP="00051057" w:rsidRDefault="006567EA" w14:paraId="2CA5178D" w14:textId="77777777">
      <w:pPr>
        <w:ind w:right="647"/>
        <w:jc w:val="both"/>
        <w:rPr>
          <w:rFonts w:cs="Arial"/>
          <w:b/>
          <w:bCs/>
        </w:rPr>
      </w:pPr>
      <w:r w:rsidRPr="00B414AC">
        <w:rPr>
          <w:rFonts w:cs="Arial"/>
          <w:b/>
          <w:bCs/>
        </w:rPr>
        <w:t>What do we mean b</w:t>
      </w:r>
      <w:r w:rsidRPr="00B414AC" w:rsidR="00B414AC">
        <w:rPr>
          <w:rFonts w:cs="Arial"/>
          <w:b/>
          <w:bCs/>
        </w:rPr>
        <w:t>y a critical incident</w:t>
      </w:r>
      <w:r w:rsidRPr="00B414AC">
        <w:rPr>
          <w:rFonts w:cs="Arial"/>
          <w:b/>
          <w:bCs/>
        </w:rPr>
        <w:t>?</w:t>
      </w:r>
    </w:p>
    <w:p w:rsidRPr="00B414AC" w:rsidR="00F54024" w:rsidP="00051057" w:rsidRDefault="00F54024" w14:paraId="54854E91" w14:textId="77777777">
      <w:pPr>
        <w:ind w:right="647"/>
        <w:jc w:val="both"/>
        <w:rPr>
          <w:rFonts w:cs="Arial"/>
          <w:b/>
          <w:bCs/>
        </w:rPr>
      </w:pPr>
    </w:p>
    <w:p w:rsidR="00085A49" w:rsidP="00051057" w:rsidRDefault="00F54024" w14:paraId="1924026B" w14:textId="16364B95">
      <w:pPr>
        <w:ind w:right="647"/>
        <w:jc w:val="both"/>
        <w:rPr>
          <w:rFonts w:cs="Arial"/>
          <w:bCs/>
        </w:rPr>
      </w:pPr>
      <w:r w:rsidRPr="00B414AC">
        <w:rPr>
          <w:rFonts w:cs="Arial"/>
          <w:bCs/>
        </w:rPr>
        <w:t xml:space="preserve">“A critical incident may be defined as any sudden and unexpected incident or sequence of events which causes trauma within a school </w:t>
      </w:r>
      <w:r w:rsidRPr="00B414AC" w:rsidR="009168C4">
        <w:rPr>
          <w:rFonts w:cs="Arial"/>
          <w:bCs/>
        </w:rPr>
        <w:t>community,</w:t>
      </w:r>
      <w:r w:rsidRPr="00B414AC">
        <w:rPr>
          <w:rFonts w:cs="Arial"/>
          <w:bCs/>
        </w:rPr>
        <w:t xml:space="preserve"> and which overwhelms the normal coping capacity of that school.</w:t>
      </w:r>
      <w:r w:rsidR="00B14F8A">
        <w:rPr>
          <w:rFonts w:cs="Arial"/>
          <w:bCs/>
        </w:rPr>
        <w:t>”</w:t>
      </w:r>
    </w:p>
    <w:p w:rsidRPr="00B414AC" w:rsidR="00B414AC" w:rsidP="00051057" w:rsidRDefault="00B414AC" w14:paraId="157D925F" w14:textId="77777777">
      <w:pPr>
        <w:ind w:right="647"/>
        <w:jc w:val="both"/>
        <w:rPr>
          <w:rFonts w:cs="Arial"/>
          <w:b/>
          <w:bCs/>
        </w:rPr>
      </w:pPr>
    </w:p>
    <w:p w:rsidRPr="00B414AC" w:rsidR="00B414AC" w:rsidP="00051057" w:rsidRDefault="00B414AC" w14:paraId="0D6515A4" w14:textId="25B6AF1B">
      <w:pPr>
        <w:ind w:right="647"/>
        <w:jc w:val="both"/>
        <w:rPr>
          <w:rFonts w:cs="Arial"/>
          <w:b/>
          <w:bCs/>
        </w:rPr>
      </w:pPr>
      <w:r w:rsidRPr="00B414AC">
        <w:rPr>
          <w:rFonts w:cs="Arial"/>
          <w:b/>
          <w:bCs/>
        </w:rPr>
        <w:t>A critical</w:t>
      </w:r>
      <w:r w:rsidR="009168A8">
        <w:rPr>
          <w:rFonts w:cs="Arial"/>
          <w:b/>
          <w:bCs/>
        </w:rPr>
        <w:t xml:space="preserve"> </w:t>
      </w:r>
      <w:r w:rsidR="001472AA">
        <w:rPr>
          <w:rFonts w:cs="Arial"/>
          <w:b/>
          <w:bCs/>
        </w:rPr>
        <w:t>or major incident</w:t>
      </w:r>
      <w:r w:rsidRPr="00B414AC">
        <w:rPr>
          <w:rFonts w:cs="Arial"/>
          <w:b/>
          <w:bCs/>
        </w:rPr>
        <w:t xml:space="preserve"> requires the school’s Critical Incident Plan to be initiated.</w:t>
      </w:r>
    </w:p>
    <w:p w:rsidRPr="00B414AC" w:rsidR="00085A49" w:rsidP="00051057" w:rsidRDefault="00085A49" w14:paraId="79FBE0DC" w14:textId="77777777">
      <w:pPr>
        <w:ind w:right="647"/>
        <w:jc w:val="both"/>
        <w:rPr>
          <w:rFonts w:cs="Arial"/>
          <w:b/>
          <w:bCs/>
        </w:rPr>
      </w:pPr>
    </w:p>
    <w:p w:rsidRPr="00B414AC" w:rsidR="00F54024" w:rsidP="00051057" w:rsidRDefault="00085A49" w14:paraId="4EEE3F2C" w14:textId="5D90CB9B">
      <w:pPr>
        <w:ind w:right="647"/>
        <w:jc w:val="both"/>
        <w:rPr>
          <w:rFonts w:cs="Arial"/>
          <w:bCs/>
        </w:rPr>
      </w:pPr>
      <w:r w:rsidRPr="00B414AC">
        <w:rPr>
          <w:rFonts w:cs="Arial"/>
          <w:bCs/>
        </w:rPr>
        <w:t xml:space="preserve">Such incidents will usually require the assistance of the </w:t>
      </w:r>
      <w:r w:rsidRPr="00B414AC" w:rsidR="00B414AC">
        <w:rPr>
          <w:rFonts w:cs="Arial"/>
          <w:bCs/>
        </w:rPr>
        <w:t>relevant emergency services and</w:t>
      </w:r>
      <w:r w:rsidRPr="00B414AC">
        <w:rPr>
          <w:rFonts w:cs="Arial"/>
          <w:bCs/>
        </w:rPr>
        <w:t xml:space="preserve">/or Cambridgeshire County Council </w:t>
      </w:r>
      <w:r w:rsidR="00B14F8A">
        <w:rPr>
          <w:rFonts w:cs="Arial"/>
          <w:bCs/>
        </w:rPr>
        <w:t xml:space="preserve">(The Council) </w:t>
      </w:r>
      <w:r w:rsidRPr="00B414AC">
        <w:rPr>
          <w:rFonts w:cs="Arial"/>
          <w:bCs/>
        </w:rPr>
        <w:t>and others.</w:t>
      </w:r>
    </w:p>
    <w:p w:rsidR="00183FC2" w:rsidP="00051057" w:rsidRDefault="00183FC2" w14:paraId="24FA6084" w14:textId="77777777">
      <w:pPr>
        <w:ind w:right="647"/>
        <w:jc w:val="both"/>
        <w:rPr>
          <w:rFonts w:cs="Arial"/>
          <w:b/>
          <w:bCs/>
          <w:sz w:val="22"/>
          <w:szCs w:val="22"/>
        </w:rPr>
      </w:pPr>
    </w:p>
    <w:p w:rsidRPr="001A45EA" w:rsidR="00183FC2" w:rsidP="00051057" w:rsidRDefault="00183FC2" w14:paraId="34556026" w14:textId="77777777">
      <w:pPr>
        <w:ind w:right="647"/>
        <w:jc w:val="both"/>
        <w:rPr>
          <w:rFonts w:cs="Arial"/>
          <w:bCs/>
        </w:rPr>
      </w:pPr>
      <w:r w:rsidRPr="001A45EA">
        <w:rPr>
          <w:rFonts w:cs="Arial"/>
          <w:bCs/>
        </w:rPr>
        <w:t xml:space="preserve">The incident or event may be unanticipated, imminent or in progress. It may occur on school property, in the local community or out </w:t>
      </w:r>
      <w:r w:rsidRPr="001A45EA" w:rsidR="00B414AC">
        <w:rPr>
          <w:rFonts w:cs="Arial"/>
          <w:bCs/>
        </w:rPr>
        <w:t>of school. Examples include</w:t>
      </w:r>
    </w:p>
    <w:p w:rsidRPr="001A45EA" w:rsidR="006567EA" w:rsidP="00051057" w:rsidRDefault="006567EA" w14:paraId="4A56747C" w14:textId="77777777">
      <w:pPr>
        <w:ind w:right="647"/>
        <w:jc w:val="both"/>
        <w:rPr>
          <w:rFonts w:cs="Arial"/>
          <w:b/>
          <w:bCs/>
        </w:rPr>
      </w:pPr>
    </w:p>
    <w:p w:rsidRPr="001A45EA" w:rsidR="001472AA" w:rsidP="00C0474C" w:rsidRDefault="001472AA" w14:paraId="71BF9B5A" w14:textId="77777777">
      <w:pPr>
        <w:pStyle w:val="ListParagraph"/>
        <w:numPr>
          <w:ilvl w:val="0"/>
          <w:numId w:val="2"/>
        </w:numPr>
        <w:rPr>
          <w:rFonts w:cs="Arial"/>
          <w:bCs/>
        </w:rPr>
      </w:pPr>
      <w:r w:rsidRPr="001A45EA">
        <w:rPr>
          <w:rFonts w:cs="Arial"/>
          <w:bCs/>
        </w:rPr>
        <w:t>A ma</w:t>
      </w:r>
      <w:r w:rsidR="00A32261">
        <w:rPr>
          <w:rFonts w:cs="Arial"/>
          <w:bCs/>
        </w:rPr>
        <w:t>jor incident on the school site</w:t>
      </w:r>
    </w:p>
    <w:p w:rsidRPr="001A45EA" w:rsidR="004109E9" w:rsidP="00C0474C" w:rsidRDefault="004109E9" w14:paraId="5EB7B185" w14:textId="77777777">
      <w:pPr>
        <w:pStyle w:val="ListParagraph"/>
        <w:numPr>
          <w:ilvl w:val="0"/>
          <w:numId w:val="2"/>
        </w:numPr>
        <w:rPr>
          <w:rFonts w:cs="Arial"/>
          <w:bCs/>
        </w:rPr>
      </w:pPr>
      <w:r w:rsidRPr="001A45EA">
        <w:rPr>
          <w:rFonts w:cs="Arial"/>
          <w:bCs/>
        </w:rPr>
        <w:t>Gas leak</w:t>
      </w:r>
    </w:p>
    <w:p w:rsidRPr="001A45EA" w:rsidR="006567EA" w:rsidP="00C0474C" w:rsidRDefault="006567EA" w14:paraId="482235D3" w14:textId="77777777">
      <w:pPr>
        <w:numPr>
          <w:ilvl w:val="0"/>
          <w:numId w:val="2"/>
        </w:numPr>
        <w:ind w:right="647"/>
        <w:jc w:val="both"/>
        <w:rPr>
          <w:rFonts w:cs="Arial"/>
          <w:bCs/>
        </w:rPr>
      </w:pPr>
      <w:r w:rsidRPr="001A45EA">
        <w:rPr>
          <w:rFonts w:cs="Arial"/>
          <w:bCs/>
        </w:rPr>
        <w:t>Arson/fire</w:t>
      </w:r>
      <w:r w:rsidRPr="001A45EA" w:rsidR="00183FC2">
        <w:rPr>
          <w:rFonts w:cs="Arial"/>
          <w:bCs/>
        </w:rPr>
        <w:t xml:space="preserve"> or laboratory or gas explosion</w:t>
      </w:r>
    </w:p>
    <w:p w:rsidRPr="001A45EA" w:rsidR="00183FC2" w:rsidP="00C0474C" w:rsidRDefault="00183FC2" w14:paraId="6377B8D1" w14:textId="77777777">
      <w:pPr>
        <w:numPr>
          <w:ilvl w:val="0"/>
          <w:numId w:val="2"/>
        </w:numPr>
        <w:ind w:right="647"/>
        <w:jc w:val="both"/>
        <w:rPr>
          <w:rFonts w:cs="Arial"/>
          <w:bCs/>
        </w:rPr>
      </w:pPr>
      <w:r w:rsidRPr="001A45EA">
        <w:rPr>
          <w:rFonts w:cs="Arial"/>
          <w:bCs/>
        </w:rPr>
        <w:t>Public health threats (</w:t>
      </w:r>
      <w:r w:rsidRPr="001A45EA" w:rsidR="00BA5B26">
        <w:rPr>
          <w:rFonts w:cs="Arial"/>
          <w:bCs/>
        </w:rPr>
        <w:t>E.g.</w:t>
      </w:r>
      <w:r w:rsidRPr="001A45EA">
        <w:rPr>
          <w:rFonts w:cs="Arial"/>
          <w:bCs/>
        </w:rPr>
        <w:t xml:space="preserve"> Pandemic Influenza)</w:t>
      </w:r>
    </w:p>
    <w:p w:rsidRPr="001A45EA" w:rsidR="006567EA" w:rsidP="00C0474C" w:rsidRDefault="00F54024" w14:paraId="02FA099D" w14:textId="77777777">
      <w:pPr>
        <w:numPr>
          <w:ilvl w:val="0"/>
          <w:numId w:val="2"/>
        </w:numPr>
        <w:ind w:right="647"/>
        <w:jc w:val="both"/>
        <w:rPr>
          <w:rFonts w:cs="Arial"/>
          <w:bCs/>
        </w:rPr>
      </w:pPr>
      <w:r w:rsidRPr="001A45EA">
        <w:rPr>
          <w:rFonts w:cs="Arial"/>
          <w:bCs/>
        </w:rPr>
        <w:t>Pupil</w:t>
      </w:r>
      <w:r w:rsidRPr="001A45EA" w:rsidR="006567EA">
        <w:rPr>
          <w:rFonts w:cs="Arial"/>
          <w:bCs/>
        </w:rPr>
        <w:t xml:space="preserve"> sudden death</w:t>
      </w:r>
      <w:r w:rsidRPr="001A45EA">
        <w:rPr>
          <w:rFonts w:cs="Arial"/>
          <w:bCs/>
        </w:rPr>
        <w:t xml:space="preserve"> or suicide</w:t>
      </w:r>
    </w:p>
    <w:p w:rsidRPr="00696DCF" w:rsidR="007B71FA" w:rsidP="00696DCF" w:rsidRDefault="006567EA" w14:paraId="03CCF540" w14:textId="1E38A0A4">
      <w:pPr>
        <w:numPr>
          <w:ilvl w:val="0"/>
          <w:numId w:val="2"/>
        </w:numPr>
        <w:ind w:right="647"/>
        <w:jc w:val="both"/>
        <w:rPr>
          <w:rFonts w:cs="Arial"/>
          <w:bCs/>
        </w:rPr>
      </w:pPr>
      <w:r w:rsidRPr="001A45EA">
        <w:rPr>
          <w:rFonts w:cs="Arial"/>
          <w:bCs/>
        </w:rPr>
        <w:t>Sudden death of a staff member</w:t>
      </w:r>
    </w:p>
    <w:p w:rsidRPr="001A45EA" w:rsidR="006567EA" w:rsidP="00C0474C" w:rsidRDefault="006567EA" w14:paraId="68E954DD" w14:textId="77777777">
      <w:pPr>
        <w:numPr>
          <w:ilvl w:val="0"/>
          <w:numId w:val="2"/>
        </w:numPr>
        <w:ind w:right="647"/>
        <w:jc w:val="both"/>
        <w:rPr>
          <w:rFonts w:cs="Arial"/>
          <w:bCs/>
        </w:rPr>
      </w:pPr>
      <w:r w:rsidRPr="001A45EA">
        <w:rPr>
          <w:rFonts w:cs="Arial"/>
          <w:bCs/>
        </w:rPr>
        <w:t>Abduction/disappearance</w:t>
      </w:r>
    </w:p>
    <w:p w:rsidRPr="001A45EA" w:rsidR="006567EA" w:rsidP="00C0474C" w:rsidRDefault="006567EA" w14:paraId="5A69A077" w14:textId="77777777">
      <w:pPr>
        <w:numPr>
          <w:ilvl w:val="0"/>
          <w:numId w:val="2"/>
        </w:numPr>
        <w:ind w:right="647"/>
        <w:jc w:val="both"/>
        <w:rPr>
          <w:rFonts w:cs="Arial"/>
          <w:bCs/>
        </w:rPr>
      </w:pPr>
      <w:r w:rsidRPr="001A45EA">
        <w:rPr>
          <w:rFonts w:cs="Arial"/>
          <w:bCs/>
        </w:rPr>
        <w:t>Floods</w:t>
      </w:r>
      <w:r w:rsidRPr="001A45EA" w:rsidR="00B414AC">
        <w:rPr>
          <w:rFonts w:cs="Arial"/>
          <w:bCs/>
        </w:rPr>
        <w:t xml:space="preserve"> from a major water leak, excessive surface run off</w:t>
      </w:r>
      <w:r w:rsidR="00A32261">
        <w:rPr>
          <w:rFonts w:cs="Arial"/>
          <w:bCs/>
        </w:rPr>
        <w:t xml:space="preserve">, </w:t>
      </w:r>
      <w:r w:rsidRPr="001A45EA" w:rsidR="00B414AC">
        <w:rPr>
          <w:rFonts w:cs="Arial"/>
          <w:bCs/>
        </w:rPr>
        <w:t>or a nearby river o</w:t>
      </w:r>
      <w:r w:rsidR="00A32261">
        <w:rPr>
          <w:rFonts w:cs="Arial"/>
          <w:bCs/>
        </w:rPr>
        <w:t>r watercourse flooding</w:t>
      </w:r>
    </w:p>
    <w:p w:rsidRPr="001A45EA" w:rsidR="006567EA" w:rsidP="00C0474C" w:rsidRDefault="00F54024" w14:paraId="213DCA93" w14:textId="77777777">
      <w:pPr>
        <w:numPr>
          <w:ilvl w:val="0"/>
          <w:numId w:val="2"/>
        </w:numPr>
        <w:ind w:right="647"/>
        <w:jc w:val="both"/>
        <w:rPr>
          <w:rFonts w:cs="Arial"/>
          <w:bCs/>
        </w:rPr>
      </w:pPr>
      <w:r w:rsidRPr="001A45EA">
        <w:rPr>
          <w:rFonts w:cs="Arial"/>
          <w:bCs/>
        </w:rPr>
        <w:lastRenderedPageBreak/>
        <w:t>An external security risk</w:t>
      </w:r>
      <w:r w:rsidRPr="001A45EA" w:rsidR="00183FC2">
        <w:rPr>
          <w:rFonts w:cs="Arial"/>
          <w:bCs/>
        </w:rPr>
        <w:t xml:space="preserve"> or incident</w:t>
      </w:r>
      <w:r w:rsidRPr="001A45EA">
        <w:rPr>
          <w:rFonts w:cs="Arial"/>
          <w:bCs/>
        </w:rPr>
        <w:t xml:space="preserve"> requiring the lockdown of the school premises</w:t>
      </w:r>
    </w:p>
    <w:p w:rsidRPr="001A45EA" w:rsidR="001472AA" w:rsidP="00C0474C" w:rsidRDefault="001472AA" w14:paraId="5A913EF8" w14:textId="77777777">
      <w:pPr>
        <w:numPr>
          <w:ilvl w:val="0"/>
          <w:numId w:val="2"/>
        </w:numPr>
        <w:ind w:right="647"/>
        <w:jc w:val="both"/>
        <w:rPr>
          <w:rFonts w:cs="Arial"/>
          <w:bCs/>
        </w:rPr>
      </w:pPr>
      <w:r w:rsidRPr="001A45EA">
        <w:rPr>
          <w:rFonts w:cs="Arial"/>
          <w:bCs/>
        </w:rPr>
        <w:t>Terrorism or a bomb threat or explosion</w:t>
      </w:r>
    </w:p>
    <w:p w:rsidRPr="001A45EA" w:rsidR="00183FC2" w:rsidP="00C0474C" w:rsidRDefault="00183FC2" w14:paraId="11299A92" w14:textId="77777777">
      <w:pPr>
        <w:numPr>
          <w:ilvl w:val="0"/>
          <w:numId w:val="2"/>
        </w:numPr>
        <w:ind w:right="647"/>
        <w:jc w:val="both"/>
        <w:rPr>
          <w:rFonts w:cs="Arial"/>
          <w:bCs/>
        </w:rPr>
      </w:pPr>
      <w:r w:rsidRPr="001A45EA">
        <w:rPr>
          <w:rFonts w:cs="Arial"/>
          <w:bCs/>
        </w:rPr>
        <w:t>An incident which affects access to the school</w:t>
      </w:r>
    </w:p>
    <w:p w:rsidRPr="001A45EA" w:rsidR="00F54024" w:rsidP="00C0474C" w:rsidRDefault="00F54024" w14:paraId="041B8ACA" w14:textId="77777777">
      <w:pPr>
        <w:numPr>
          <w:ilvl w:val="0"/>
          <w:numId w:val="2"/>
        </w:numPr>
        <w:ind w:right="647"/>
        <w:jc w:val="both"/>
        <w:rPr>
          <w:rFonts w:cs="Arial"/>
          <w:bCs/>
        </w:rPr>
      </w:pPr>
      <w:r w:rsidRPr="001A45EA">
        <w:rPr>
          <w:rFonts w:cs="Arial"/>
          <w:bCs/>
        </w:rPr>
        <w:t xml:space="preserve">An incident off site whilst members of the school </w:t>
      </w:r>
      <w:r w:rsidR="00352195">
        <w:rPr>
          <w:rFonts w:cs="Arial"/>
          <w:bCs/>
        </w:rPr>
        <w:t>community are on a school visit</w:t>
      </w:r>
    </w:p>
    <w:p w:rsidRPr="001A45EA" w:rsidR="001472AA" w:rsidP="00C0474C" w:rsidRDefault="001472AA" w14:paraId="2FA82041" w14:textId="4124CA19">
      <w:pPr>
        <w:numPr>
          <w:ilvl w:val="0"/>
          <w:numId w:val="2"/>
        </w:numPr>
        <w:ind w:right="647"/>
        <w:jc w:val="both"/>
        <w:rPr>
          <w:rFonts w:cs="Arial"/>
          <w:bCs/>
        </w:rPr>
      </w:pPr>
      <w:r w:rsidRPr="001A45EA">
        <w:rPr>
          <w:rFonts w:cs="Arial"/>
          <w:bCs/>
        </w:rPr>
        <w:t xml:space="preserve">A coach </w:t>
      </w:r>
      <w:r w:rsidR="00CA4806">
        <w:rPr>
          <w:rFonts w:cs="Arial"/>
          <w:bCs/>
        </w:rPr>
        <w:t>accident</w:t>
      </w:r>
      <w:r w:rsidRPr="001A45EA">
        <w:rPr>
          <w:rFonts w:cs="Arial"/>
          <w:bCs/>
        </w:rPr>
        <w:t xml:space="preserve"> on a school visit returni</w:t>
      </w:r>
      <w:r w:rsidR="00352195">
        <w:rPr>
          <w:rFonts w:cs="Arial"/>
          <w:bCs/>
        </w:rPr>
        <w:t>ng to school, no pupils injured</w:t>
      </w:r>
    </w:p>
    <w:p w:rsidRPr="001A45EA" w:rsidR="001472AA" w:rsidP="00C0474C" w:rsidRDefault="001472AA" w14:paraId="5FEA3248" w14:textId="77777777">
      <w:pPr>
        <w:numPr>
          <w:ilvl w:val="0"/>
          <w:numId w:val="2"/>
        </w:numPr>
        <w:ind w:right="647"/>
        <w:jc w:val="both"/>
        <w:rPr>
          <w:rFonts w:cs="Arial"/>
          <w:bCs/>
        </w:rPr>
      </w:pPr>
      <w:r w:rsidRPr="001A45EA">
        <w:rPr>
          <w:rFonts w:cs="Arial"/>
          <w:bCs/>
        </w:rPr>
        <w:t>A terrorism event in London at one site at 7.45 am with a school</w:t>
      </w:r>
      <w:r w:rsidR="00352195">
        <w:rPr>
          <w:rFonts w:cs="Arial"/>
          <w:bCs/>
        </w:rPr>
        <w:t xml:space="preserve"> group on their way into London</w:t>
      </w:r>
    </w:p>
    <w:p w:rsidRPr="001A45EA" w:rsidR="001472AA" w:rsidP="00C0474C" w:rsidRDefault="001472AA" w14:paraId="3697D7BD" w14:textId="36387C0A">
      <w:pPr>
        <w:numPr>
          <w:ilvl w:val="0"/>
          <w:numId w:val="2"/>
        </w:numPr>
        <w:ind w:right="647"/>
        <w:jc w:val="both"/>
        <w:rPr>
          <w:rFonts w:cs="Arial"/>
          <w:bCs/>
        </w:rPr>
      </w:pPr>
      <w:r w:rsidRPr="001A45EA">
        <w:rPr>
          <w:rFonts w:cs="Arial"/>
          <w:bCs/>
        </w:rPr>
        <w:t xml:space="preserve">A ferry strike in France, 24 </w:t>
      </w:r>
      <w:r w:rsidRPr="001A45EA" w:rsidR="005D7A3F">
        <w:rPr>
          <w:rFonts w:cs="Arial"/>
          <w:bCs/>
        </w:rPr>
        <w:t>hours before</w:t>
      </w:r>
      <w:r w:rsidRPr="001A45EA">
        <w:rPr>
          <w:rFonts w:cs="Arial"/>
          <w:bCs/>
        </w:rPr>
        <w:t xml:space="preserve"> the Paris group are due to return home</w:t>
      </w:r>
    </w:p>
    <w:p w:rsidRPr="001A45EA" w:rsidR="00F54024" w:rsidP="00C0474C" w:rsidRDefault="00352195" w14:paraId="7A3C307E" w14:textId="77777777">
      <w:pPr>
        <w:numPr>
          <w:ilvl w:val="0"/>
          <w:numId w:val="2"/>
        </w:numPr>
        <w:ind w:right="647"/>
        <w:jc w:val="both"/>
        <w:rPr>
          <w:rFonts w:cs="Arial"/>
          <w:bCs/>
        </w:rPr>
      </w:pPr>
      <w:r>
        <w:rPr>
          <w:rFonts w:cs="Arial"/>
          <w:bCs/>
        </w:rPr>
        <w:t>An environmental incident</w:t>
      </w:r>
      <w:r w:rsidRPr="001A45EA" w:rsidR="00183FC2">
        <w:rPr>
          <w:rFonts w:cs="Arial"/>
          <w:bCs/>
        </w:rPr>
        <w:t xml:space="preserve">, for example, the release of hazardous substances or </w:t>
      </w:r>
      <w:r w:rsidRPr="001A45EA" w:rsidR="00BA5B26">
        <w:rPr>
          <w:rFonts w:cs="Arial"/>
          <w:bCs/>
        </w:rPr>
        <w:t>severe</w:t>
      </w:r>
      <w:r w:rsidRPr="001A45EA" w:rsidR="00183FC2">
        <w:rPr>
          <w:rFonts w:cs="Arial"/>
          <w:bCs/>
        </w:rPr>
        <w:t xml:space="preserve"> weather</w:t>
      </w:r>
    </w:p>
    <w:p w:rsidRPr="001A45EA" w:rsidR="00183FC2" w:rsidP="00C0474C" w:rsidRDefault="00183FC2" w14:paraId="721D52DF" w14:textId="77777777">
      <w:pPr>
        <w:numPr>
          <w:ilvl w:val="0"/>
          <w:numId w:val="2"/>
        </w:numPr>
        <w:ind w:right="647"/>
        <w:jc w:val="both"/>
        <w:rPr>
          <w:rFonts w:cs="Arial"/>
          <w:bCs/>
        </w:rPr>
      </w:pPr>
      <w:r w:rsidRPr="001A45EA">
        <w:rPr>
          <w:rFonts w:cs="Arial"/>
          <w:bCs/>
        </w:rPr>
        <w:t>A deliberate act of violence, such as the use of a knife or firearm on site</w:t>
      </w:r>
    </w:p>
    <w:p w:rsidRPr="001A45EA" w:rsidR="00183FC2" w:rsidP="00C0474C" w:rsidRDefault="001472AA" w14:paraId="6A013403" w14:textId="77777777">
      <w:pPr>
        <w:numPr>
          <w:ilvl w:val="0"/>
          <w:numId w:val="2"/>
        </w:numPr>
        <w:ind w:right="647"/>
        <w:jc w:val="both"/>
        <w:rPr>
          <w:rFonts w:cs="Arial"/>
          <w:bCs/>
        </w:rPr>
      </w:pPr>
      <w:r w:rsidRPr="001A45EA">
        <w:rPr>
          <w:rFonts w:cs="Arial"/>
          <w:bCs/>
        </w:rPr>
        <w:t>Civil disturbances</w:t>
      </w:r>
    </w:p>
    <w:p w:rsidRPr="001A45EA" w:rsidR="00183FC2" w:rsidP="00C0474C" w:rsidRDefault="00183FC2" w14:paraId="4B3552CC" w14:textId="02D8AC85">
      <w:pPr>
        <w:numPr>
          <w:ilvl w:val="0"/>
          <w:numId w:val="2"/>
        </w:numPr>
        <w:ind w:right="647"/>
        <w:jc w:val="both"/>
        <w:rPr>
          <w:rFonts w:cs="Arial"/>
          <w:bCs/>
        </w:rPr>
      </w:pPr>
      <w:r w:rsidRPr="001A45EA">
        <w:rPr>
          <w:rFonts w:cs="Arial"/>
          <w:bCs/>
        </w:rPr>
        <w:t>A transport</w:t>
      </w:r>
      <w:r w:rsidR="00B14F8A">
        <w:rPr>
          <w:rFonts w:cs="Arial"/>
          <w:bCs/>
        </w:rPr>
        <w:t>-</w:t>
      </w:r>
      <w:r w:rsidRPr="001A45EA">
        <w:rPr>
          <w:rFonts w:cs="Arial"/>
          <w:bCs/>
        </w:rPr>
        <w:t>related incident</w:t>
      </w:r>
      <w:r w:rsidRPr="001A45EA" w:rsidR="001472AA">
        <w:rPr>
          <w:rFonts w:cs="Arial"/>
          <w:bCs/>
        </w:rPr>
        <w:t xml:space="preserve"> near to the school</w:t>
      </w:r>
      <w:r w:rsidR="00CA4806">
        <w:rPr>
          <w:rFonts w:cs="Arial"/>
          <w:bCs/>
        </w:rPr>
        <w:t>.</w:t>
      </w:r>
    </w:p>
    <w:p w:rsidRPr="001A45EA" w:rsidR="006567EA" w:rsidP="00051057" w:rsidRDefault="006567EA" w14:paraId="57B631AD" w14:textId="77777777">
      <w:pPr>
        <w:ind w:right="647"/>
        <w:jc w:val="both"/>
        <w:rPr>
          <w:rFonts w:cs="Arial"/>
        </w:rPr>
      </w:pPr>
    </w:p>
    <w:p w:rsidR="003242F1" w:rsidP="00051057" w:rsidRDefault="006567EA" w14:paraId="039CA453" w14:textId="45F11F05">
      <w:pPr>
        <w:ind w:right="647"/>
        <w:jc w:val="both"/>
        <w:rPr>
          <w:rFonts w:cs="Arial"/>
        </w:rPr>
      </w:pPr>
      <w:r w:rsidRPr="001A45EA">
        <w:rPr>
          <w:rFonts w:cs="Arial"/>
        </w:rPr>
        <w:t>While it is hoped that none of these incidents will occur it is important that schools should be prepared for any eventuality.</w:t>
      </w:r>
      <w:r w:rsidRPr="001A45EA" w:rsidR="00887279">
        <w:rPr>
          <w:rFonts w:cs="Arial"/>
        </w:rPr>
        <w:t xml:space="preserve"> In recent years,</w:t>
      </w:r>
      <w:r w:rsidR="00352195">
        <w:rPr>
          <w:rFonts w:cs="Arial"/>
        </w:rPr>
        <w:t xml:space="preserve"> Cambridgeshire schools have </w:t>
      </w:r>
      <w:r w:rsidRPr="001A45EA" w:rsidR="00887279">
        <w:rPr>
          <w:rFonts w:cs="Arial"/>
        </w:rPr>
        <w:t>respond</w:t>
      </w:r>
      <w:r w:rsidR="00352195">
        <w:rPr>
          <w:rFonts w:cs="Arial"/>
        </w:rPr>
        <w:t>ed</w:t>
      </w:r>
      <w:r w:rsidRPr="001A45EA" w:rsidR="00887279">
        <w:rPr>
          <w:rFonts w:cs="Arial"/>
        </w:rPr>
        <w:t xml:space="preserve"> to</w:t>
      </w:r>
      <w:r w:rsidRPr="001A45EA" w:rsidR="001472AA">
        <w:rPr>
          <w:rFonts w:cs="Arial"/>
        </w:rPr>
        <w:t xml:space="preserve"> a range of incidents, emergencies and critical and </w:t>
      </w:r>
      <w:r w:rsidRPr="001A45EA" w:rsidR="00887279">
        <w:rPr>
          <w:rFonts w:cs="Arial"/>
        </w:rPr>
        <w:t xml:space="preserve">major incidents including, fires, </w:t>
      </w:r>
      <w:r w:rsidR="00B14F8A">
        <w:rPr>
          <w:rFonts w:cs="Arial"/>
        </w:rPr>
        <w:t xml:space="preserve">flooding, </w:t>
      </w:r>
      <w:r w:rsidRPr="001A45EA" w:rsidR="00887279">
        <w:rPr>
          <w:rFonts w:cs="Arial"/>
        </w:rPr>
        <w:t>lo</w:t>
      </w:r>
      <w:r w:rsidRPr="001A45EA" w:rsidR="00085A49">
        <w:rPr>
          <w:rFonts w:cs="Arial"/>
        </w:rPr>
        <w:t>ckdown because of an armed adult</w:t>
      </w:r>
      <w:r w:rsidRPr="001A45EA" w:rsidR="00887279">
        <w:rPr>
          <w:rFonts w:cs="Arial"/>
        </w:rPr>
        <w:t xml:space="preserve"> in the local vicinity, a bomb scare requiring evacuation</w:t>
      </w:r>
      <w:r w:rsidRPr="001A45EA" w:rsidR="001472AA">
        <w:rPr>
          <w:rFonts w:cs="Arial"/>
        </w:rPr>
        <w:t>, threatening hoax emails specifically targeting school communities</w:t>
      </w:r>
      <w:r w:rsidRPr="001A45EA" w:rsidR="00887279">
        <w:rPr>
          <w:rFonts w:cs="Arial"/>
        </w:rPr>
        <w:t xml:space="preserve"> and a coach crash on a school </w:t>
      </w:r>
      <w:r w:rsidR="00CA4806">
        <w:rPr>
          <w:rFonts w:cs="Arial"/>
        </w:rPr>
        <w:t>visit</w:t>
      </w:r>
      <w:r w:rsidRPr="001A45EA" w:rsidR="00887279">
        <w:rPr>
          <w:rFonts w:cs="Arial"/>
        </w:rPr>
        <w:t xml:space="preserve">. </w:t>
      </w:r>
    </w:p>
    <w:p w:rsidR="00B21A3C" w:rsidP="00051057" w:rsidRDefault="00B21A3C" w14:paraId="758C0815" w14:textId="77777777">
      <w:pPr>
        <w:ind w:right="647"/>
        <w:jc w:val="both"/>
        <w:rPr>
          <w:rFonts w:cs="Arial"/>
        </w:rPr>
      </w:pPr>
    </w:p>
    <w:p w:rsidRPr="00F17D72" w:rsidR="00B21A3C" w:rsidP="00051057" w:rsidRDefault="00D34E66" w14:paraId="77FE31BE" w14:textId="419B3844">
      <w:pPr>
        <w:ind w:right="647"/>
        <w:jc w:val="both"/>
        <w:rPr>
          <w:rFonts w:cs="Arial"/>
          <w:color w:val="000000" w:themeColor="text1"/>
        </w:rPr>
      </w:pPr>
      <w:r w:rsidRPr="00F17D72">
        <w:rPr>
          <w:rFonts w:cs="Arial"/>
          <w:color w:val="000000" w:themeColor="text1"/>
        </w:rPr>
        <w:t xml:space="preserve">Martyn's Law, officially the Terrorism (Protection of Premises) Act 2025, will require schools </w:t>
      </w:r>
      <w:r w:rsidRPr="00F17D72" w:rsidR="009C30B1">
        <w:rPr>
          <w:rFonts w:cs="Arial"/>
          <w:color w:val="000000" w:themeColor="text1"/>
        </w:rPr>
        <w:t xml:space="preserve">with more than 200 individuals present </w:t>
      </w:r>
      <w:r w:rsidRPr="00F17D72">
        <w:rPr>
          <w:rFonts w:cs="Arial"/>
          <w:color w:val="000000" w:themeColor="text1"/>
        </w:rPr>
        <w:t xml:space="preserve">to enhance their preparedness for potential terrorist attacks. It introduces new duties for schools to assess risks, implement security measures, and have clear procedures for incidents like lockdowns and evacuations. </w:t>
      </w:r>
      <w:r w:rsidRPr="00F17D72" w:rsidR="00527FCE">
        <w:rPr>
          <w:rFonts w:cs="Arial"/>
          <w:color w:val="000000" w:themeColor="text1"/>
        </w:rPr>
        <w:t xml:space="preserve">Smaller settings fall outside the scope of this law but are </w:t>
      </w:r>
      <w:r w:rsidRPr="00F17D72" w:rsidR="00807059">
        <w:rPr>
          <w:rFonts w:cs="Arial"/>
          <w:color w:val="000000" w:themeColor="text1"/>
        </w:rPr>
        <w:t xml:space="preserve">still encouraged to reflect on their </w:t>
      </w:r>
      <w:r w:rsidRPr="00F17D72">
        <w:rPr>
          <w:rFonts w:cs="Arial"/>
          <w:color w:val="000000" w:themeColor="text1"/>
        </w:rPr>
        <w:t>security and organi</w:t>
      </w:r>
      <w:r w:rsidRPr="00F17D72" w:rsidR="00807059">
        <w:rPr>
          <w:rFonts w:cs="Arial"/>
          <w:color w:val="000000" w:themeColor="text1"/>
        </w:rPr>
        <w:t>s</w:t>
      </w:r>
      <w:r w:rsidRPr="00F17D72">
        <w:rPr>
          <w:rFonts w:cs="Arial"/>
          <w:color w:val="000000" w:themeColor="text1"/>
        </w:rPr>
        <w:t>ational preparedness.</w:t>
      </w:r>
      <w:r w:rsidRPr="00F17D72" w:rsidR="00990370">
        <w:rPr>
          <w:rFonts w:cs="Arial"/>
          <w:color w:val="000000" w:themeColor="text1"/>
        </w:rPr>
        <w:t xml:space="preserve"> More information is available </w:t>
      </w:r>
      <w:hyperlink w:history="1" r:id="rId15">
        <w:r w:rsidRPr="00F17D72" w:rsidR="009C4524">
          <w:rPr>
            <w:rStyle w:val="Hyperlink"/>
            <w:rFonts w:cs="Arial"/>
            <w:color w:val="000000" w:themeColor="text1"/>
          </w:rPr>
          <w:t>here</w:t>
        </w:r>
      </w:hyperlink>
      <w:r w:rsidRPr="00F17D72" w:rsidR="009C4524">
        <w:rPr>
          <w:rFonts w:cs="Arial"/>
          <w:color w:val="000000" w:themeColor="text1"/>
        </w:rPr>
        <w:t>.</w:t>
      </w:r>
    </w:p>
    <w:p w:rsidRPr="001A45EA" w:rsidR="00887279" w:rsidP="00051057" w:rsidRDefault="00887279" w14:paraId="2B58BBE7" w14:textId="77777777">
      <w:pPr>
        <w:ind w:right="647"/>
        <w:jc w:val="both"/>
        <w:rPr>
          <w:rFonts w:cs="Arial"/>
        </w:rPr>
      </w:pPr>
    </w:p>
    <w:p w:rsidRPr="001A45EA" w:rsidR="006567EA" w:rsidP="00051057" w:rsidRDefault="006567EA" w14:paraId="062D45CB" w14:textId="521B680B">
      <w:pPr>
        <w:ind w:right="647"/>
        <w:jc w:val="both"/>
        <w:rPr>
          <w:rFonts w:cs="Arial"/>
        </w:rPr>
      </w:pPr>
      <w:r w:rsidRPr="001A45EA">
        <w:rPr>
          <w:rFonts w:cs="Arial"/>
        </w:rPr>
        <w:t>Schools should</w:t>
      </w:r>
      <w:r w:rsidR="00B14F8A">
        <w:rPr>
          <w:rFonts w:cs="Arial"/>
        </w:rPr>
        <w:t>,</w:t>
      </w:r>
      <w:r w:rsidRPr="001A45EA">
        <w:rPr>
          <w:rFonts w:cs="Arial"/>
        </w:rPr>
        <w:t xml:space="preserve"> therefore</w:t>
      </w:r>
      <w:r w:rsidR="00B14F8A">
        <w:rPr>
          <w:rFonts w:cs="Arial"/>
        </w:rPr>
        <w:t>,</w:t>
      </w:r>
      <w:r w:rsidRPr="001A45EA">
        <w:rPr>
          <w:rFonts w:cs="Arial"/>
        </w:rPr>
        <w:t xml:space="preserve"> be proactive and develop a Critical Incident Plan to cover all eventualities.</w:t>
      </w:r>
      <w:r w:rsidRPr="001A45EA" w:rsidR="00085A49">
        <w:rPr>
          <w:rFonts w:cs="Arial"/>
        </w:rPr>
        <w:t xml:space="preserve"> The intention of this document is to provide guidance for school managers and governors who have a res</w:t>
      </w:r>
      <w:r w:rsidRPr="001A45EA" w:rsidR="003242F1">
        <w:rPr>
          <w:rFonts w:cs="Arial"/>
        </w:rPr>
        <w:t xml:space="preserve">ponsibility to plan for critical and major </w:t>
      </w:r>
      <w:r w:rsidRPr="001A45EA" w:rsidR="00085A49">
        <w:rPr>
          <w:rFonts w:cs="Arial"/>
        </w:rPr>
        <w:t xml:space="preserve">incidents. It offers advice on what to include </w:t>
      </w:r>
      <w:r w:rsidRPr="001A45EA" w:rsidR="003242F1">
        <w:rPr>
          <w:rFonts w:cs="Arial"/>
        </w:rPr>
        <w:t>in a school Critical Incident P</w:t>
      </w:r>
      <w:r w:rsidRPr="001A45EA" w:rsidR="00085A49">
        <w:rPr>
          <w:rFonts w:cs="Arial"/>
        </w:rPr>
        <w:t>lan, which should guide the actions of those responsible if an emergency occurs.</w:t>
      </w:r>
    </w:p>
    <w:p w:rsidRPr="001A45EA" w:rsidR="00085A49" w:rsidP="00051057" w:rsidRDefault="00085A49" w14:paraId="11DB2B0E" w14:textId="77777777">
      <w:pPr>
        <w:ind w:right="647"/>
        <w:jc w:val="both"/>
        <w:rPr>
          <w:rFonts w:cs="Arial"/>
        </w:rPr>
      </w:pPr>
    </w:p>
    <w:p w:rsidRPr="001A45EA" w:rsidR="00085A49" w:rsidP="00051057" w:rsidRDefault="00085A49" w14:paraId="200F754E" w14:textId="77777777">
      <w:pPr>
        <w:ind w:right="647"/>
        <w:jc w:val="both"/>
        <w:rPr>
          <w:rFonts w:cs="Arial"/>
        </w:rPr>
      </w:pPr>
      <w:r w:rsidRPr="001A45EA">
        <w:rPr>
          <w:rFonts w:cs="Arial"/>
        </w:rPr>
        <w:t xml:space="preserve">The general guidance can be applied to all schools, but each school will need to make additional </w:t>
      </w:r>
      <w:r w:rsidRPr="001A45EA" w:rsidR="003242F1">
        <w:rPr>
          <w:rFonts w:cs="Arial"/>
        </w:rPr>
        <w:t xml:space="preserve">local </w:t>
      </w:r>
      <w:r w:rsidRPr="001A45EA">
        <w:rPr>
          <w:rFonts w:cs="Arial"/>
        </w:rPr>
        <w:t>arrangements to reflect the needs of their context and their pupils.</w:t>
      </w:r>
    </w:p>
    <w:p w:rsidRPr="001A45EA" w:rsidR="006567EA" w:rsidP="00051057" w:rsidRDefault="006567EA" w14:paraId="0C13F42D" w14:textId="77777777">
      <w:pPr>
        <w:ind w:right="647"/>
        <w:jc w:val="both"/>
        <w:rPr>
          <w:rFonts w:cs="Arial"/>
        </w:rPr>
      </w:pPr>
    </w:p>
    <w:p w:rsidRPr="001A45EA" w:rsidR="006567EA" w:rsidP="00051057" w:rsidRDefault="006567EA" w14:paraId="748B16B8" w14:textId="77777777">
      <w:pPr>
        <w:ind w:right="647"/>
        <w:jc w:val="both"/>
        <w:rPr>
          <w:rFonts w:cs="Arial"/>
        </w:rPr>
      </w:pPr>
      <w:r w:rsidRPr="001A45EA">
        <w:rPr>
          <w:rFonts w:cs="Arial"/>
        </w:rPr>
        <w:t>Schools will need to consider their response to a situation:</w:t>
      </w:r>
    </w:p>
    <w:p w:rsidRPr="001A45EA" w:rsidR="006567EA" w:rsidP="00051057" w:rsidRDefault="006567EA" w14:paraId="16F38FC6" w14:textId="77777777">
      <w:pPr>
        <w:ind w:right="647"/>
        <w:jc w:val="both"/>
        <w:rPr>
          <w:rFonts w:cs="Arial"/>
        </w:rPr>
      </w:pPr>
    </w:p>
    <w:p w:rsidRPr="001A45EA" w:rsidR="006567EA" w:rsidP="00C0474C" w:rsidRDefault="006567EA" w14:paraId="18DF6D62" w14:textId="77777777">
      <w:pPr>
        <w:numPr>
          <w:ilvl w:val="0"/>
          <w:numId w:val="3"/>
        </w:numPr>
        <w:ind w:right="647"/>
        <w:jc w:val="both"/>
        <w:rPr>
          <w:rFonts w:cs="Arial"/>
        </w:rPr>
      </w:pPr>
      <w:r w:rsidRPr="001A45EA">
        <w:rPr>
          <w:rFonts w:cs="Arial"/>
        </w:rPr>
        <w:t>Immediately</w:t>
      </w:r>
    </w:p>
    <w:p w:rsidRPr="001A45EA" w:rsidR="006567EA" w:rsidP="00C0474C" w:rsidRDefault="006567EA" w14:paraId="4E7402E5" w14:textId="64916C24">
      <w:pPr>
        <w:numPr>
          <w:ilvl w:val="0"/>
          <w:numId w:val="3"/>
        </w:numPr>
        <w:ind w:right="647"/>
        <w:jc w:val="both"/>
        <w:rPr>
          <w:rFonts w:cs="Arial"/>
        </w:rPr>
      </w:pPr>
      <w:r w:rsidRPr="001A45EA">
        <w:rPr>
          <w:rFonts w:cs="Arial"/>
        </w:rPr>
        <w:t>In the medium</w:t>
      </w:r>
      <w:r w:rsidR="00B14F8A">
        <w:rPr>
          <w:rFonts w:cs="Arial"/>
        </w:rPr>
        <w:t>-</w:t>
      </w:r>
      <w:r w:rsidRPr="001A45EA">
        <w:rPr>
          <w:rFonts w:cs="Arial"/>
        </w:rPr>
        <w:t>term</w:t>
      </w:r>
    </w:p>
    <w:p w:rsidRPr="001A45EA" w:rsidR="003242F1" w:rsidP="00C0474C" w:rsidRDefault="006567EA" w14:paraId="539FF12B" w14:textId="0FEDE3FB">
      <w:pPr>
        <w:numPr>
          <w:ilvl w:val="0"/>
          <w:numId w:val="3"/>
        </w:numPr>
        <w:ind w:right="647"/>
        <w:jc w:val="both"/>
        <w:rPr>
          <w:rFonts w:cs="Arial"/>
        </w:rPr>
      </w:pPr>
      <w:r w:rsidRPr="001A45EA">
        <w:rPr>
          <w:rFonts w:cs="Arial"/>
        </w:rPr>
        <w:t>In the long</w:t>
      </w:r>
      <w:r w:rsidR="00B14F8A">
        <w:rPr>
          <w:rFonts w:cs="Arial"/>
        </w:rPr>
        <w:t>-</w:t>
      </w:r>
      <w:r w:rsidRPr="001A45EA">
        <w:rPr>
          <w:rFonts w:cs="Arial"/>
        </w:rPr>
        <w:t>term</w:t>
      </w:r>
      <w:r w:rsidRPr="001A45EA" w:rsidR="003242F1">
        <w:rPr>
          <w:rFonts w:cs="Arial"/>
        </w:rPr>
        <w:t xml:space="preserve"> during the recovery phase</w:t>
      </w:r>
    </w:p>
    <w:p w:rsidR="00696DCF" w:rsidP="00051057" w:rsidRDefault="00696DCF" w14:paraId="7C3D0BE6" w14:textId="77777777">
      <w:pPr>
        <w:ind w:right="647"/>
        <w:rPr>
          <w:rFonts w:cs="Arial"/>
          <w:sz w:val="22"/>
          <w:szCs w:val="22"/>
        </w:rPr>
      </w:pPr>
    </w:p>
    <w:p w:rsidR="007E6533" w:rsidP="00051057" w:rsidRDefault="007E6533" w14:paraId="1D0A3CBA" w14:textId="77777777">
      <w:pPr>
        <w:ind w:right="647"/>
        <w:rPr>
          <w:rFonts w:cs="Arial"/>
          <w:b/>
          <w:sz w:val="22"/>
          <w:szCs w:val="22"/>
        </w:rPr>
      </w:pPr>
    </w:p>
    <w:p w:rsidRPr="004109E9" w:rsidR="000E343A" w:rsidP="00051057" w:rsidRDefault="004109E9" w14:paraId="1F1DB59B" w14:textId="77777777">
      <w:pPr>
        <w:ind w:right="647"/>
        <w:rPr>
          <w:rFonts w:cs="Arial"/>
          <w:b/>
        </w:rPr>
      </w:pPr>
      <w:r>
        <w:rPr>
          <w:rFonts w:cs="Arial"/>
          <w:b/>
        </w:rPr>
        <w:t xml:space="preserve">Incidents and </w:t>
      </w:r>
      <w:r w:rsidRPr="004109E9">
        <w:rPr>
          <w:rFonts w:cs="Arial"/>
          <w:b/>
        </w:rPr>
        <w:t>emergencies</w:t>
      </w:r>
    </w:p>
    <w:p w:rsidR="004109E9" w:rsidP="00051057" w:rsidRDefault="004109E9" w14:paraId="51CCCC01" w14:textId="77777777">
      <w:pPr>
        <w:ind w:right="647"/>
        <w:rPr>
          <w:rFonts w:cs="Arial"/>
          <w:sz w:val="22"/>
          <w:szCs w:val="22"/>
        </w:rPr>
      </w:pPr>
    </w:p>
    <w:p w:rsidRPr="001A45EA" w:rsidR="000E343A" w:rsidP="00051057" w:rsidRDefault="004109E9" w14:paraId="38BB3441" w14:textId="49F80F12">
      <w:pPr>
        <w:ind w:right="647"/>
        <w:rPr>
          <w:rFonts w:cs="Arial"/>
        </w:rPr>
      </w:pPr>
      <w:r w:rsidRPr="001A45EA">
        <w:rPr>
          <w:rFonts w:cs="Arial"/>
        </w:rPr>
        <w:t xml:space="preserve">Some incidents are probably </w:t>
      </w:r>
      <w:r w:rsidRPr="001A45EA" w:rsidR="000E343A">
        <w:rPr>
          <w:rFonts w:cs="Arial"/>
        </w:rPr>
        <w:t>non-</w:t>
      </w:r>
      <w:r w:rsidRPr="001A45EA" w:rsidR="00505951">
        <w:rPr>
          <w:rFonts w:cs="Arial"/>
        </w:rPr>
        <w:t>critical,</w:t>
      </w:r>
      <w:r w:rsidRPr="001A45EA" w:rsidR="000E343A">
        <w:rPr>
          <w:rFonts w:cs="Arial"/>
        </w:rPr>
        <w:t xml:space="preserve"> and examples include:</w:t>
      </w:r>
    </w:p>
    <w:p w:rsidRPr="001A45EA" w:rsidR="000E343A" w:rsidP="00051057" w:rsidRDefault="000E343A" w14:paraId="00D07F0E" w14:textId="77777777">
      <w:pPr>
        <w:ind w:right="647"/>
        <w:rPr>
          <w:rFonts w:cs="Arial"/>
        </w:rPr>
      </w:pPr>
    </w:p>
    <w:p w:rsidRPr="001A45EA" w:rsidR="000E343A" w:rsidP="00C0474C" w:rsidRDefault="000E343A" w14:paraId="59A6DC9B" w14:textId="77777777">
      <w:pPr>
        <w:pStyle w:val="ListParagraph"/>
        <w:numPr>
          <w:ilvl w:val="0"/>
          <w:numId w:val="4"/>
        </w:numPr>
        <w:ind w:right="647"/>
        <w:rPr>
          <w:rFonts w:cs="Arial"/>
        </w:rPr>
      </w:pPr>
      <w:r w:rsidRPr="001A45EA">
        <w:rPr>
          <w:rFonts w:cs="Arial"/>
        </w:rPr>
        <w:t>Death of a person associated with the school</w:t>
      </w:r>
    </w:p>
    <w:p w:rsidRPr="001A45EA" w:rsidR="000E343A" w:rsidP="00C0474C" w:rsidRDefault="000E343A" w14:paraId="7169F9B4" w14:textId="77777777">
      <w:pPr>
        <w:pStyle w:val="ListParagraph"/>
        <w:numPr>
          <w:ilvl w:val="0"/>
          <w:numId w:val="4"/>
        </w:numPr>
        <w:ind w:right="647"/>
        <w:rPr>
          <w:rFonts w:cs="Arial"/>
        </w:rPr>
      </w:pPr>
      <w:r w:rsidRPr="001A45EA">
        <w:rPr>
          <w:rFonts w:cs="Arial"/>
        </w:rPr>
        <w:lastRenderedPageBreak/>
        <w:t>Expected death of a pupil or member of staff</w:t>
      </w:r>
    </w:p>
    <w:p w:rsidRPr="001A45EA" w:rsidR="000E343A" w:rsidP="00C0474C" w:rsidRDefault="000E343A" w14:paraId="099D5A11" w14:textId="77777777">
      <w:pPr>
        <w:pStyle w:val="ListParagraph"/>
        <w:numPr>
          <w:ilvl w:val="0"/>
          <w:numId w:val="4"/>
        </w:numPr>
        <w:ind w:right="647"/>
        <w:rPr>
          <w:rFonts w:cs="Arial"/>
        </w:rPr>
      </w:pPr>
      <w:r w:rsidRPr="001A45EA">
        <w:rPr>
          <w:rFonts w:cs="Arial"/>
        </w:rPr>
        <w:t>Lower scale health issues</w:t>
      </w:r>
    </w:p>
    <w:p w:rsidRPr="001A45EA" w:rsidR="000E343A" w:rsidP="00C0474C" w:rsidRDefault="000E343A" w14:paraId="7494F266" w14:textId="77777777">
      <w:pPr>
        <w:pStyle w:val="ListParagraph"/>
        <w:numPr>
          <w:ilvl w:val="0"/>
          <w:numId w:val="4"/>
        </w:numPr>
        <w:ind w:right="647"/>
        <w:rPr>
          <w:rFonts w:cs="Arial"/>
        </w:rPr>
      </w:pPr>
      <w:r w:rsidRPr="001A45EA">
        <w:rPr>
          <w:rFonts w:cs="Arial"/>
        </w:rPr>
        <w:t>External incident requiring enhanced awareness</w:t>
      </w:r>
    </w:p>
    <w:p w:rsidRPr="001A45EA" w:rsidR="000E343A" w:rsidP="00C0474C" w:rsidRDefault="000E343A" w14:paraId="1124240D" w14:textId="743B2999">
      <w:pPr>
        <w:pStyle w:val="ListParagraph"/>
        <w:numPr>
          <w:ilvl w:val="0"/>
          <w:numId w:val="4"/>
        </w:numPr>
        <w:ind w:right="647"/>
        <w:rPr>
          <w:rFonts w:cs="Arial"/>
        </w:rPr>
      </w:pPr>
      <w:r w:rsidRPr="001A45EA">
        <w:rPr>
          <w:rFonts w:cs="Arial"/>
        </w:rPr>
        <w:t>Short</w:t>
      </w:r>
      <w:r w:rsidR="00B14F8A">
        <w:rPr>
          <w:rFonts w:cs="Arial"/>
        </w:rPr>
        <w:t>-</w:t>
      </w:r>
      <w:r w:rsidRPr="001A45EA">
        <w:rPr>
          <w:rFonts w:cs="Arial"/>
        </w:rPr>
        <w:t>term loss of staff or infrastructure</w:t>
      </w:r>
    </w:p>
    <w:p w:rsidRPr="001A45EA" w:rsidR="000E343A" w:rsidP="00A06F18" w:rsidRDefault="000E343A" w14:paraId="3287B6E7" w14:textId="77777777">
      <w:pPr>
        <w:pStyle w:val="ListParagraph"/>
        <w:ind w:right="647"/>
        <w:rPr>
          <w:rFonts w:cs="Arial"/>
        </w:rPr>
      </w:pPr>
    </w:p>
    <w:p w:rsidRPr="001A45EA" w:rsidR="000E343A" w:rsidP="000E343A" w:rsidRDefault="000E343A" w14:paraId="1B808DE4" w14:textId="0DFC2DA3">
      <w:pPr>
        <w:ind w:right="647"/>
        <w:rPr>
          <w:rFonts w:cs="Arial"/>
        </w:rPr>
      </w:pPr>
      <w:r w:rsidRPr="001A45EA">
        <w:rPr>
          <w:rFonts w:cs="Arial"/>
        </w:rPr>
        <w:t xml:space="preserve">Although not critical, schools may still </w:t>
      </w:r>
      <w:r w:rsidRPr="001A45EA" w:rsidR="004109E9">
        <w:rPr>
          <w:rFonts w:cs="Arial"/>
        </w:rPr>
        <w:t xml:space="preserve">wish to contact </w:t>
      </w:r>
      <w:r w:rsidR="00B14F8A">
        <w:rPr>
          <w:rFonts w:cs="Arial"/>
        </w:rPr>
        <w:t>a</w:t>
      </w:r>
      <w:r w:rsidRPr="001A45EA" w:rsidR="004109E9">
        <w:rPr>
          <w:rFonts w:cs="Arial"/>
        </w:rPr>
        <w:t xml:space="preserve"> Leadership </w:t>
      </w:r>
      <w:r w:rsidRPr="001A45EA">
        <w:rPr>
          <w:rFonts w:cs="Arial"/>
        </w:rPr>
        <w:t>Adviser to discuss intended responses.</w:t>
      </w:r>
    </w:p>
    <w:p w:rsidR="007B71FA" w:rsidP="000E343A" w:rsidRDefault="007B71FA" w14:paraId="0148D31A" w14:textId="77777777">
      <w:pPr>
        <w:ind w:right="647"/>
        <w:rPr>
          <w:rFonts w:cs="Arial"/>
        </w:rPr>
      </w:pPr>
    </w:p>
    <w:p w:rsidRPr="001A45EA" w:rsidR="00505EA5" w:rsidP="000E343A" w:rsidRDefault="00505EA5" w14:paraId="61D74A56" w14:textId="77777777">
      <w:pPr>
        <w:ind w:right="647"/>
        <w:rPr>
          <w:rFonts w:cs="Arial"/>
        </w:rPr>
      </w:pPr>
      <w:r w:rsidRPr="001A45EA">
        <w:rPr>
          <w:rFonts w:cs="Arial"/>
        </w:rPr>
        <w:t>Please note in the event of being notified of an unexpected death you must notify the Leadership Adviser team as soon as possible</w:t>
      </w:r>
      <w:r w:rsidR="00352195">
        <w:rPr>
          <w:rFonts w:cs="Arial"/>
        </w:rPr>
        <w:t>,</w:t>
      </w:r>
      <w:r w:rsidRPr="001A45EA">
        <w:rPr>
          <w:rFonts w:cs="Arial"/>
        </w:rPr>
        <w:t xml:space="preserve"> as they will initiate the </w:t>
      </w:r>
      <w:r w:rsidR="00712D47">
        <w:rPr>
          <w:rFonts w:cs="Arial"/>
        </w:rPr>
        <w:t xml:space="preserve">Local Authority </w:t>
      </w:r>
      <w:r w:rsidRPr="001A45EA">
        <w:rPr>
          <w:rFonts w:cs="Arial"/>
        </w:rPr>
        <w:t>‘Child Death Protocol’ to alert relevant colleagues.</w:t>
      </w:r>
    </w:p>
    <w:p w:rsidRPr="001A45EA" w:rsidR="000E343A" w:rsidP="00051057" w:rsidRDefault="000E343A" w14:paraId="1B4BA06F" w14:textId="77777777">
      <w:pPr>
        <w:ind w:right="647"/>
        <w:rPr>
          <w:rFonts w:cs="Arial"/>
        </w:rPr>
      </w:pPr>
    </w:p>
    <w:p w:rsidRPr="001A45EA" w:rsidR="00A06F18" w:rsidP="00051057" w:rsidRDefault="00887279" w14:paraId="3F568370" w14:textId="77777777">
      <w:pPr>
        <w:ind w:right="647"/>
        <w:rPr>
          <w:rFonts w:cs="Arial"/>
        </w:rPr>
      </w:pPr>
      <w:r w:rsidRPr="001A45EA">
        <w:rPr>
          <w:rFonts w:cs="Arial"/>
        </w:rPr>
        <w:t xml:space="preserve">Schools may also have to </w:t>
      </w:r>
      <w:r w:rsidRPr="001A45EA" w:rsidR="00764004">
        <w:rPr>
          <w:rFonts w:cs="Arial"/>
        </w:rPr>
        <w:t>close at short notic</w:t>
      </w:r>
      <w:r w:rsidRPr="001A45EA" w:rsidR="00505EA5">
        <w:rPr>
          <w:rFonts w:cs="Arial"/>
        </w:rPr>
        <w:t>e due to an incident or emergency</w:t>
      </w:r>
      <w:r w:rsidRPr="001A45EA" w:rsidR="00764004">
        <w:rPr>
          <w:rFonts w:cs="Arial"/>
        </w:rPr>
        <w:t>. Guidance on such unexpected and unplanned c</w:t>
      </w:r>
      <w:r w:rsidRPr="001A45EA" w:rsidR="00605941">
        <w:rPr>
          <w:rFonts w:cs="Arial"/>
        </w:rPr>
        <w:t>losures is published in a separate document.</w:t>
      </w:r>
    </w:p>
    <w:p w:rsidRPr="001A45EA" w:rsidR="00A06F18" w:rsidP="00051057" w:rsidRDefault="00A06F18" w14:paraId="74FD339B" w14:textId="77777777">
      <w:pPr>
        <w:ind w:right="647"/>
        <w:rPr>
          <w:rFonts w:cs="Arial"/>
        </w:rPr>
      </w:pPr>
    </w:p>
    <w:p w:rsidR="009168A8" w:rsidP="00051057" w:rsidRDefault="00505EA5" w14:paraId="189B8B1F" w14:textId="6AD509DE">
      <w:pPr>
        <w:ind w:right="647"/>
        <w:rPr>
          <w:rFonts w:cs="Arial"/>
        </w:rPr>
      </w:pPr>
      <w:r w:rsidRPr="001A45EA">
        <w:rPr>
          <w:rFonts w:cs="Arial"/>
        </w:rPr>
        <w:t>Schools need t</w:t>
      </w:r>
      <w:r w:rsidRPr="001A45EA" w:rsidR="00A06F18">
        <w:rPr>
          <w:rFonts w:cs="Arial"/>
        </w:rPr>
        <w:t xml:space="preserve">o be prepared for the </w:t>
      </w:r>
      <w:r w:rsidRPr="001A45EA" w:rsidR="009B7FCA">
        <w:rPr>
          <w:rFonts w:cs="Arial"/>
        </w:rPr>
        <w:t>unexpected;</w:t>
      </w:r>
      <w:r w:rsidRPr="001A45EA" w:rsidR="00A06F18">
        <w:rPr>
          <w:rFonts w:cs="Arial"/>
        </w:rPr>
        <w:t xml:space="preserve"> </w:t>
      </w:r>
      <w:r w:rsidR="00B14F8A">
        <w:rPr>
          <w:rFonts w:cs="Arial"/>
        </w:rPr>
        <w:t xml:space="preserve">The </w:t>
      </w:r>
      <w:r w:rsidRPr="001A45EA" w:rsidR="00A06F18">
        <w:rPr>
          <w:rFonts w:cs="Arial"/>
        </w:rPr>
        <w:t>Council strongly recommends that all</w:t>
      </w:r>
      <w:r w:rsidRPr="001A45EA" w:rsidR="00F54024">
        <w:rPr>
          <w:rFonts w:cs="Arial"/>
        </w:rPr>
        <w:t xml:space="preserve"> schools </w:t>
      </w:r>
      <w:r w:rsidRPr="001A45EA" w:rsidR="00A06F18">
        <w:rPr>
          <w:rFonts w:cs="Arial"/>
        </w:rPr>
        <w:t xml:space="preserve">should have an </w:t>
      </w:r>
      <w:r w:rsidRPr="001A45EA" w:rsidR="00957F7F">
        <w:rPr>
          <w:rFonts w:cs="Arial"/>
        </w:rPr>
        <w:t>up-to-date</w:t>
      </w:r>
      <w:r w:rsidRPr="001A45EA" w:rsidR="009B7FCA">
        <w:rPr>
          <w:rFonts w:cs="Arial"/>
        </w:rPr>
        <w:t xml:space="preserve"> plan in</w:t>
      </w:r>
      <w:r w:rsidRPr="001A45EA" w:rsidR="00A06F18">
        <w:rPr>
          <w:rFonts w:cs="Arial"/>
        </w:rPr>
        <w:t xml:space="preserve"> place</w:t>
      </w:r>
      <w:r w:rsidRPr="001A45EA" w:rsidR="006567EA">
        <w:rPr>
          <w:rFonts w:cs="Arial"/>
        </w:rPr>
        <w:t xml:space="preserve">.  If you would like any additional support or guidance when preparing your </w:t>
      </w:r>
      <w:r w:rsidRPr="001A45EA" w:rsidR="00F54024">
        <w:rPr>
          <w:rFonts w:cs="Arial"/>
        </w:rPr>
        <w:t>school</w:t>
      </w:r>
      <w:r w:rsidR="00352195">
        <w:rPr>
          <w:rFonts w:cs="Arial"/>
        </w:rPr>
        <w:t>’</w:t>
      </w:r>
      <w:r w:rsidRPr="001A45EA" w:rsidR="00F54024">
        <w:rPr>
          <w:rFonts w:cs="Arial"/>
        </w:rPr>
        <w:t>s</w:t>
      </w:r>
      <w:r w:rsidRPr="001A45EA" w:rsidR="006567EA">
        <w:rPr>
          <w:rFonts w:cs="Arial"/>
        </w:rPr>
        <w:t xml:space="preserve"> plan please contact</w:t>
      </w:r>
      <w:r w:rsidR="009168A8">
        <w:rPr>
          <w:rFonts w:cs="Arial"/>
        </w:rPr>
        <w:t>:</w:t>
      </w:r>
    </w:p>
    <w:p w:rsidRPr="00B47B89" w:rsidR="006567EA" w:rsidP="00051057" w:rsidRDefault="005061E1" w14:paraId="04398AA8" w14:textId="14AEFFE4">
      <w:pPr>
        <w:ind w:right="647"/>
        <w:rPr>
          <w:rFonts w:cs="Arial"/>
        </w:rPr>
      </w:pPr>
      <w:r w:rsidRPr="00B47B89">
        <w:rPr>
          <w:rFonts w:cs="Arial"/>
        </w:rPr>
        <w:t>Phil Nash</w:t>
      </w:r>
      <w:r w:rsidR="009168A8">
        <w:rPr>
          <w:rFonts w:cs="Arial"/>
        </w:rPr>
        <w:t xml:space="preserve">, </w:t>
      </w:r>
      <w:r w:rsidRPr="00B47B89" w:rsidR="00505EA5">
        <w:rPr>
          <w:rFonts w:cs="Arial"/>
        </w:rPr>
        <w:t xml:space="preserve">Senior </w:t>
      </w:r>
      <w:r w:rsidRPr="00B47B89" w:rsidR="006567EA">
        <w:rPr>
          <w:rFonts w:cs="Arial"/>
        </w:rPr>
        <w:t>Adviser</w:t>
      </w:r>
      <w:r w:rsidRPr="00B47B89" w:rsidR="00505EA5">
        <w:rPr>
          <w:rFonts w:cs="Arial"/>
        </w:rPr>
        <w:t xml:space="preserve"> for Leadership</w:t>
      </w:r>
    </w:p>
    <w:p w:rsidRPr="00B47B89" w:rsidR="006567EA" w:rsidP="00051057" w:rsidRDefault="00062C36" w14:paraId="2E890595" w14:textId="5E1EC074">
      <w:pPr>
        <w:ind w:right="647"/>
        <w:rPr>
          <w:rFonts w:cs="Arial"/>
        </w:rPr>
      </w:pPr>
      <w:r>
        <w:rPr>
          <w:rFonts w:cs="Arial"/>
        </w:rPr>
        <w:t>07920 270820</w:t>
      </w:r>
    </w:p>
    <w:p w:rsidR="00211B64" w:rsidP="005F09D3" w:rsidRDefault="00351CBB" w14:paraId="59A7E198" w14:textId="0058DC65">
      <w:pPr>
        <w:ind w:right="647"/>
        <w:rPr>
          <w:rStyle w:val="Hyperlink"/>
          <w:rFonts w:cs="Arial"/>
        </w:rPr>
      </w:pPr>
      <w:hyperlink w:history="1" r:id="rId16">
        <w:r w:rsidRPr="00392698">
          <w:rPr>
            <w:rStyle w:val="Hyperlink"/>
            <w:rFonts w:cs="Arial"/>
          </w:rPr>
          <w:t>phil.nash@cambridgeshire.gov.uk</w:t>
        </w:r>
      </w:hyperlink>
    </w:p>
    <w:p w:rsidRPr="00957F7F" w:rsidR="00E84310" w:rsidP="005F09D3" w:rsidRDefault="00E84310" w14:paraId="03EAD96C" w14:textId="40C4E1A0">
      <w:pPr>
        <w:ind w:right="647"/>
        <w:rPr>
          <w:rStyle w:val="Hyperlink"/>
          <w:rFonts w:cs="Arial"/>
          <w:color w:val="auto"/>
        </w:rPr>
      </w:pPr>
    </w:p>
    <w:p w:rsidRPr="00763DFD" w:rsidR="009168A8" w:rsidP="00B61BE1" w:rsidRDefault="00E84310" w14:paraId="1ADF6D9E" w14:textId="2D740D81">
      <w:pPr>
        <w:rPr>
          <w:rFonts w:cs="Arial"/>
        </w:rPr>
      </w:pPr>
      <w:r w:rsidRPr="00763DFD">
        <w:rPr>
          <w:rFonts w:cs="Arial"/>
        </w:rPr>
        <w:t>Rachael Schofield, Leadership Adviser</w:t>
      </w:r>
      <w:r w:rsidRPr="00763DFD">
        <w:rPr>
          <w:rFonts w:cs="Arial"/>
        </w:rPr>
        <w:br/>
      </w:r>
      <w:r w:rsidRPr="00763DFD" w:rsidR="00763DFD">
        <w:rPr>
          <w:rFonts w:cs="Arial"/>
        </w:rPr>
        <w:t>07765 742629</w:t>
      </w:r>
      <w:r w:rsidRPr="00763DFD" w:rsidR="00763DFD">
        <w:rPr>
          <w:rFonts w:cs="Arial"/>
        </w:rPr>
        <w:br/>
      </w:r>
      <w:hyperlink w:history="1" r:id="rId17">
        <w:r w:rsidRPr="00763DFD" w:rsidR="00763DFD">
          <w:rPr>
            <w:rStyle w:val="Hyperlink"/>
            <w:rFonts w:cs="Arial"/>
          </w:rPr>
          <w:t>Rachael.schofield@cambridgeshire.gov.uk</w:t>
        </w:r>
      </w:hyperlink>
      <w:r w:rsidRPr="00763DFD" w:rsidR="00763DFD">
        <w:rPr>
          <w:rFonts w:cs="Arial"/>
        </w:rPr>
        <w:t xml:space="preserve"> </w:t>
      </w:r>
      <w:r w:rsidRPr="00763DFD" w:rsidR="00763DFD">
        <w:rPr>
          <w:rFonts w:cs="Arial"/>
        </w:rPr>
        <w:br/>
      </w:r>
    </w:p>
    <w:p w:rsidRPr="00957F7F" w:rsidR="009168A8" w:rsidP="00B61BE1" w:rsidRDefault="009168A8" w14:paraId="793DAB48" w14:textId="0765E8A3">
      <w:pPr>
        <w:rPr>
          <w:rFonts w:cs="Arial"/>
        </w:rPr>
      </w:pPr>
      <w:r w:rsidRPr="00957F7F">
        <w:rPr>
          <w:rFonts w:cs="Arial"/>
        </w:rPr>
        <w:t xml:space="preserve">Some critical and major incidents affecting schools may be related to school security. </w:t>
      </w:r>
    </w:p>
    <w:p w:rsidRPr="009168A8" w:rsidR="009168A8" w:rsidP="00B61BE1" w:rsidRDefault="00B61BE1" w14:paraId="3D33F7E2" w14:textId="6739304F">
      <w:pPr>
        <w:rPr>
          <w:rFonts w:cs="Arial"/>
        </w:rPr>
      </w:pPr>
      <w:r w:rsidRPr="009168A8">
        <w:rPr>
          <w:rFonts w:cs="Arial"/>
        </w:rPr>
        <w:t>For further guidance on al</w:t>
      </w:r>
      <w:r w:rsidRPr="009168A8" w:rsidR="009168A8">
        <w:rPr>
          <w:rFonts w:cs="Arial"/>
        </w:rPr>
        <w:t>l</w:t>
      </w:r>
      <w:r w:rsidRPr="009168A8">
        <w:rPr>
          <w:rFonts w:cs="Arial"/>
        </w:rPr>
        <w:t xml:space="preserve"> aspects of s</w:t>
      </w:r>
      <w:r w:rsidRPr="009168A8" w:rsidR="009168A8">
        <w:rPr>
          <w:rFonts w:cs="Arial"/>
        </w:rPr>
        <w:t xml:space="preserve">chool security </w:t>
      </w:r>
      <w:r w:rsidR="009168A8">
        <w:rPr>
          <w:rFonts w:cs="Arial"/>
        </w:rPr>
        <w:t>including various checklists and templates, please see the following link</w:t>
      </w:r>
      <w:r w:rsidR="009C2C0B">
        <w:rPr>
          <w:rFonts w:cs="Arial"/>
        </w:rPr>
        <w:t>s</w:t>
      </w:r>
      <w:r w:rsidR="009168A8">
        <w:rPr>
          <w:rFonts w:cs="Arial"/>
        </w:rPr>
        <w:t>:</w:t>
      </w:r>
    </w:p>
    <w:p w:rsidR="00B61BE1" w:rsidP="00B61BE1" w:rsidRDefault="009168A8" w14:paraId="2177277C" w14:textId="1529EB26">
      <w:pPr>
        <w:rPr>
          <w:rStyle w:val="Hyperlink"/>
          <w:rFonts w:cs="Arial"/>
        </w:rPr>
      </w:pPr>
      <w:hyperlink w:history="1" r:id="rId18">
        <w:r w:rsidRPr="009168A8">
          <w:rPr>
            <w:rStyle w:val="Hyperlink"/>
            <w:rFonts w:cs="Arial"/>
          </w:rPr>
          <w:t>School and college security - GOV.UK (www.gov.uk)</w:t>
        </w:r>
      </w:hyperlink>
    </w:p>
    <w:p w:rsidRPr="009168A8" w:rsidR="009C2C0B" w:rsidP="00B61BE1" w:rsidRDefault="009C2C0B" w14:paraId="34F7189F" w14:textId="5CE47C4F">
      <w:pPr>
        <w:rPr>
          <w:rFonts w:cs="Arial"/>
        </w:rPr>
      </w:pPr>
      <w:hyperlink w:history="1" r:id="rId19">
        <w:r w:rsidRPr="009C2C0B">
          <w:rPr>
            <w:color w:val="0000FF"/>
            <w:u w:val="single"/>
          </w:rPr>
          <w:t>Protective security and preparedness for the education sector (publishing.service.gov.uk)</w:t>
        </w:r>
      </w:hyperlink>
    </w:p>
    <w:p w:rsidR="00B61BE1" w:rsidP="00B61BE1" w:rsidRDefault="00B61BE1" w14:paraId="75AE3D7F" w14:textId="77777777">
      <w:pPr>
        <w:rPr>
          <w:rFonts w:cs="Arial"/>
          <w:sz w:val="22"/>
          <w:szCs w:val="22"/>
        </w:rPr>
      </w:pPr>
    </w:p>
    <w:p w:rsidR="007E6533" w:rsidRDefault="007E6533" w14:paraId="5A7D7272" w14:textId="2CC87873">
      <w:pPr>
        <w:rPr>
          <w:rFonts w:cs="Arial"/>
          <w:sz w:val="22"/>
          <w:szCs w:val="22"/>
        </w:rPr>
      </w:pPr>
      <w:r>
        <w:rPr>
          <w:rFonts w:cs="Arial"/>
          <w:sz w:val="22"/>
          <w:szCs w:val="22"/>
        </w:rPr>
        <w:br w:type="page"/>
      </w:r>
    </w:p>
    <w:p w:rsidR="00696DCF" w:rsidP="00211B64" w:rsidRDefault="00696DCF" w14:paraId="21C19531" w14:textId="77777777">
      <w:pPr>
        <w:ind w:left="360" w:firstLine="720"/>
        <w:rPr>
          <w:rFonts w:cs="Arial"/>
          <w:sz w:val="22"/>
          <w:szCs w:val="22"/>
        </w:rPr>
      </w:pPr>
    </w:p>
    <w:p w:rsidR="009168A8" w:rsidP="00211B64" w:rsidRDefault="009168A8" w14:paraId="34C4FD30" w14:textId="77777777">
      <w:pPr>
        <w:rPr>
          <w:rFonts w:cs="Arial"/>
          <w:b/>
          <w:sz w:val="28"/>
          <w:szCs w:val="28"/>
        </w:rPr>
      </w:pPr>
    </w:p>
    <w:p w:rsidR="006567EA" w:rsidP="00211B64" w:rsidRDefault="006567EA" w14:paraId="0F3426F6" w14:textId="437D30C6">
      <w:pPr>
        <w:rPr>
          <w:rFonts w:cs="Arial"/>
          <w:b/>
          <w:sz w:val="28"/>
          <w:szCs w:val="28"/>
        </w:rPr>
      </w:pPr>
      <w:r w:rsidRPr="00211B64">
        <w:rPr>
          <w:rFonts w:cs="Arial"/>
          <w:b/>
          <w:sz w:val="28"/>
          <w:szCs w:val="28"/>
        </w:rPr>
        <w:t>WHAT CAN SCHOOLS DO TO PREPARE FOR THE UNEXPECTED?</w:t>
      </w:r>
    </w:p>
    <w:p w:rsidRPr="00211B64" w:rsidR="008C7997" w:rsidP="00211B64" w:rsidRDefault="008C7997" w14:paraId="5EC77685" w14:textId="77777777">
      <w:pPr>
        <w:ind w:left="360" w:firstLine="720"/>
        <w:rPr>
          <w:rFonts w:cs="Arial"/>
          <w:b/>
        </w:rPr>
      </w:pPr>
    </w:p>
    <w:p w:rsidRPr="0050419C" w:rsidR="006567EA" w:rsidP="00211B64" w:rsidRDefault="006567EA" w14:paraId="251AAD47" w14:textId="77777777">
      <w:pPr>
        <w:tabs>
          <w:tab w:val="left" w:pos="540"/>
        </w:tabs>
        <w:ind w:right="827"/>
        <w:rPr>
          <w:rFonts w:cs="Arial"/>
          <w:b/>
        </w:rPr>
      </w:pPr>
      <w:r w:rsidRPr="0050419C">
        <w:rPr>
          <w:rFonts w:cs="Arial"/>
          <w:b/>
        </w:rPr>
        <w:t>Identify a Critical</w:t>
      </w:r>
      <w:r w:rsidRPr="0050419C" w:rsidR="00505EA5">
        <w:rPr>
          <w:rFonts w:cs="Arial"/>
          <w:b/>
        </w:rPr>
        <w:t xml:space="preserve"> Incident Response Team</w:t>
      </w:r>
      <w:r w:rsidRPr="0050419C" w:rsidR="00211B64">
        <w:rPr>
          <w:rFonts w:cs="Arial"/>
          <w:b/>
        </w:rPr>
        <w:t xml:space="preserve"> (CIRT)</w:t>
      </w:r>
    </w:p>
    <w:p w:rsidRPr="001A45EA" w:rsidR="006567EA" w:rsidP="001A45EA" w:rsidRDefault="006567EA" w14:paraId="0B7631EC" w14:textId="77777777">
      <w:pPr>
        <w:tabs>
          <w:tab w:val="left" w:pos="540"/>
          <w:tab w:val="num" w:pos="1080"/>
        </w:tabs>
        <w:ind w:right="827"/>
        <w:rPr>
          <w:rFonts w:cs="Arial"/>
          <w:iCs/>
          <w:sz w:val="22"/>
          <w:szCs w:val="22"/>
        </w:rPr>
      </w:pPr>
    </w:p>
    <w:p w:rsidRPr="001A45EA" w:rsidR="006567EA" w:rsidP="00211B64" w:rsidRDefault="006567EA" w14:paraId="5065D5E4" w14:textId="77777777">
      <w:pPr>
        <w:tabs>
          <w:tab w:val="left" w:pos="540"/>
        </w:tabs>
        <w:ind w:right="827"/>
        <w:rPr>
          <w:rFonts w:cs="Arial"/>
        </w:rPr>
      </w:pPr>
      <w:r w:rsidRPr="001A45EA">
        <w:rPr>
          <w:rFonts w:cs="Arial"/>
        </w:rPr>
        <w:t xml:space="preserve">This is the group who will </w:t>
      </w:r>
      <w:r w:rsidRPr="001A45EA" w:rsidR="00F5352D">
        <w:rPr>
          <w:rFonts w:cs="Arial"/>
        </w:rPr>
        <w:t xml:space="preserve">be identified to lead in the case of a critical or major incident and to put the plan into operation. </w:t>
      </w:r>
      <w:r w:rsidRPr="001A45EA" w:rsidR="00505EA5">
        <w:rPr>
          <w:rFonts w:cs="Arial"/>
        </w:rPr>
        <w:t xml:space="preserve">In most schools the CIRT is made up of </w:t>
      </w:r>
      <w:r w:rsidRPr="001A45EA" w:rsidR="00F5352D">
        <w:rPr>
          <w:rFonts w:cs="Arial"/>
        </w:rPr>
        <w:t xml:space="preserve">identified </w:t>
      </w:r>
      <w:r w:rsidRPr="001A45EA" w:rsidR="00505EA5">
        <w:rPr>
          <w:rFonts w:cs="Arial"/>
        </w:rPr>
        <w:t xml:space="preserve">members of the </w:t>
      </w:r>
      <w:r w:rsidRPr="001A45EA" w:rsidR="00764004">
        <w:rPr>
          <w:rFonts w:cs="Arial"/>
        </w:rPr>
        <w:t>Senior Leadership Team with appropriate co-opted members. This reduces confusion as to who is in charge during an</w:t>
      </w:r>
      <w:r w:rsidRPr="001A45EA">
        <w:rPr>
          <w:rFonts w:cs="Arial"/>
        </w:rPr>
        <w:t xml:space="preserve"> emergency.</w:t>
      </w:r>
    </w:p>
    <w:p w:rsidRPr="001A45EA" w:rsidR="006567EA" w:rsidP="00211B64" w:rsidRDefault="006567EA" w14:paraId="6DCB7DA4" w14:textId="77777777">
      <w:pPr>
        <w:tabs>
          <w:tab w:val="left" w:pos="540"/>
        </w:tabs>
        <w:ind w:right="827" w:firstLine="1080"/>
        <w:rPr>
          <w:rFonts w:cs="Arial"/>
        </w:rPr>
      </w:pPr>
    </w:p>
    <w:p w:rsidRPr="001A45EA" w:rsidR="00505EA5" w:rsidP="00211B64" w:rsidRDefault="00505EA5" w14:paraId="329FF969" w14:textId="5BB8DEC2">
      <w:pPr>
        <w:tabs>
          <w:tab w:val="left" w:pos="540"/>
        </w:tabs>
        <w:ind w:right="827"/>
      </w:pPr>
      <w:r w:rsidRPr="001A45EA">
        <w:rPr>
          <w:rFonts w:cs="Arial"/>
        </w:rPr>
        <w:t xml:space="preserve">The </w:t>
      </w:r>
      <w:r w:rsidRPr="00351CBB">
        <w:rPr>
          <w:rFonts w:cs="Arial"/>
        </w:rPr>
        <w:t xml:space="preserve">CIRT </w:t>
      </w:r>
      <w:r w:rsidRPr="00351CBB" w:rsidR="00351CBB">
        <w:rPr>
          <w:rFonts w:cs="Arial"/>
        </w:rPr>
        <w:t>will</w:t>
      </w:r>
      <w:r w:rsidRPr="00351CBB">
        <w:rPr>
          <w:rFonts w:cs="Arial"/>
        </w:rPr>
        <w:t xml:space="preserve"> also </w:t>
      </w:r>
      <w:r w:rsidRPr="001A45EA" w:rsidR="00764004">
        <w:rPr>
          <w:rFonts w:cs="Arial"/>
        </w:rPr>
        <w:t>include</w:t>
      </w:r>
      <w:r w:rsidRPr="001A45EA" w:rsidR="006567EA">
        <w:rPr>
          <w:rFonts w:cs="Arial"/>
        </w:rPr>
        <w:t xml:space="preserve"> </w:t>
      </w:r>
      <w:r w:rsidRPr="001A45EA" w:rsidR="00654368">
        <w:rPr>
          <w:rFonts w:cs="Arial"/>
        </w:rPr>
        <w:t>non-teaching</w:t>
      </w:r>
      <w:r w:rsidRPr="001A45EA" w:rsidR="006567EA">
        <w:rPr>
          <w:rFonts w:cs="Arial"/>
        </w:rPr>
        <w:t xml:space="preserve"> staff. Governors may be included if it is felt appropr</w:t>
      </w:r>
      <w:r w:rsidRPr="001A45EA" w:rsidR="009B7FCA">
        <w:rPr>
          <w:rFonts w:cs="Arial"/>
        </w:rPr>
        <w:t xml:space="preserve">iate and </w:t>
      </w:r>
      <w:r w:rsidRPr="001A45EA">
        <w:rPr>
          <w:rFonts w:cs="Arial"/>
        </w:rPr>
        <w:t xml:space="preserve">if </w:t>
      </w:r>
      <w:r w:rsidRPr="001A45EA" w:rsidR="009B7FCA">
        <w:rPr>
          <w:rFonts w:cs="Arial"/>
        </w:rPr>
        <w:t xml:space="preserve">they can contribute </w:t>
      </w:r>
      <w:r w:rsidRPr="001A45EA" w:rsidR="002E55D2">
        <w:rPr>
          <w:rFonts w:cs="Arial"/>
        </w:rPr>
        <w:t>to</w:t>
      </w:r>
      <w:r w:rsidRPr="001A45EA" w:rsidR="009B7FCA">
        <w:rPr>
          <w:rFonts w:cs="Arial"/>
        </w:rPr>
        <w:t xml:space="preserve"> the early stages.</w:t>
      </w:r>
      <w:r w:rsidRPr="001A45EA" w:rsidR="00764004">
        <w:rPr>
          <w:rFonts w:cs="Arial"/>
        </w:rPr>
        <w:t xml:space="preserve">  Teams should also be aware of substitution arrangements and what to do out of hours or during the school holidays.</w:t>
      </w:r>
    </w:p>
    <w:p w:rsidRPr="001A45EA" w:rsidR="00505EA5" w:rsidP="00211B64" w:rsidRDefault="00505EA5" w14:paraId="3E2FFC4C" w14:textId="77777777">
      <w:pPr>
        <w:tabs>
          <w:tab w:val="left" w:pos="540"/>
        </w:tabs>
        <w:ind w:left="1080" w:right="827"/>
        <w:rPr>
          <w:rFonts w:cs="Arial"/>
        </w:rPr>
      </w:pPr>
    </w:p>
    <w:p w:rsidR="00F44C1B" w:rsidP="00F03682" w:rsidRDefault="00505EA5" w14:paraId="1B875EEE" w14:textId="3DE3D386">
      <w:pPr>
        <w:tabs>
          <w:tab w:val="left" w:pos="540"/>
        </w:tabs>
        <w:ind w:right="827"/>
        <w:rPr>
          <w:rFonts w:cs="Arial"/>
        </w:rPr>
      </w:pPr>
      <w:r w:rsidRPr="00B85514">
        <w:rPr>
          <w:rFonts w:cs="Arial"/>
        </w:rPr>
        <w:t>W</w:t>
      </w:r>
      <w:r w:rsidRPr="00B85514" w:rsidR="00F5352D">
        <w:rPr>
          <w:rFonts w:cs="Arial"/>
        </w:rPr>
        <w:t xml:space="preserve">hen planning the CIRT and when forming </w:t>
      </w:r>
      <w:r w:rsidRPr="00B85514">
        <w:rPr>
          <w:rFonts w:cs="Arial"/>
        </w:rPr>
        <w:t xml:space="preserve">the team on the day, the roles below will need to be filled. </w:t>
      </w:r>
      <w:r w:rsidRPr="00B85514" w:rsidR="00B47B89">
        <w:rPr>
          <w:rFonts w:cs="Arial"/>
        </w:rPr>
        <w:t>Since schools vary considerably in size</w:t>
      </w:r>
      <w:r w:rsidRPr="00B85514" w:rsidR="00F03682">
        <w:rPr>
          <w:rFonts w:cs="Arial"/>
        </w:rPr>
        <w:t xml:space="preserve"> and organisation</w:t>
      </w:r>
      <w:r w:rsidRPr="00B85514" w:rsidR="005F589F">
        <w:rPr>
          <w:rFonts w:cs="Arial"/>
        </w:rPr>
        <w:t>,</w:t>
      </w:r>
      <w:r w:rsidRPr="00B85514" w:rsidR="00F03682">
        <w:rPr>
          <w:rFonts w:cs="Arial"/>
        </w:rPr>
        <w:t xml:space="preserve"> it is not possible to specify who should fill each role. Furthermore, some roles </w:t>
      </w:r>
      <w:r w:rsidRPr="00B85514" w:rsidR="005F589F">
        <w:rPr>
          <w:rFonts w:cs="Arial"/>
        </w:rPr>
        <w:t xml:space="preserve">may </w:t>
      </w:r>
      <w:r w:rsidRPr="00B85514" w:rsidR="00F03682">
        <w:rPr>
          <w:rFonts w:cs="Arial"/>
        </w:rPr>
        <w:t xml:space="preserve">be combined where needed. </w:t>
      </w:r>
      <w:r w:rsidR="00F03682">
        <w:rPr>
          <w:rFonts w:cs="Arial"/>
        </w:rPr>
        <w:t xml:space="preserve">However, each school should ensure that </w:t>
      </w:r>
      <w:r w:rsidRPr="001A45EA">
        <w:rPr>
          <w:rFonts w:cs="Arial"/>
        </w:rPr>
        <w:t xml:space="preserve">a larger </w:t>
      </w:r>
      <w:r w:rsidRPr="001A45EA" w:rsidR="00F5352D">
        <w:rPr>
          <w:rFonts w:cs="Arial"/>
        </w:rPr>
        <w:t xml:space="preserve">trained </w:t>
      </w:r>
      <w:r w:rsidRPr="001A45EA">
        <w:rPr>
          <w:rFonts w:cs="Arial"/>
        </w:rPr>
        <w:t xml:space="preserve">staff group is aware that they </w:t>
      </w:r>
      <w:r w:rsidR="00352195">
        <w:rPr>
          <w:rFonts w:cs="Arial"/>
        </w:rPr>
        <w:t>might</w:t>
      </w:r>
      <w:r w:rsidRPr="001A45EA" w:rsidR="00F5352D">
        <w:rPr>
          <w:rFonts w:cs="Arial"/>
        </w:rPr>
        <w:t xml:space="preserve"> be called upon to j</w:t>
      </w:r>
      <w:r w:rsidRPr="001A45EA">
        <w:rPr>
          <w:rFonts w:cs="Arial"/>
        </w:rPr>
        <w:t>oin the CIRT</w:t>
      </w:r>
      <w:r w:rsidRPr="001A45EA" w:rsidR="00F5352D">
        <w:rPr>
          <w:rFonts w:cs="Arial"/>
        </w:rPr>
        <w:t xml:space="preserve"> to put</w:t>
      </w:r>
      <w:r w:rsidRPr="001A45EA">
        <w:rPr>
          <w:rFonts w:cs="Arial"/>
        </w:rPr>
        <w:t xml:space="preserve"> the plan in</w:t>
      </w:r>
      <w:r w:rsidRPr="001A45EA" w:rsidR="00F5352D">
        <w:rPr>
          <w:rFonts w:cs="Arial"/>
        </w:rPr>
        <w:t xml:space="preserve">to </w:t>
      </w:r>
      <w:r w:rsidRPr="001A45EA" w:rsidR="00F03682">
        <w:rPr>
          <w:rFonts w:cs="Arial"/>
        </w:rPr>
        <w:t>operation and</w:t>
      </w:r>
      <w:r w:rsidRPr="001A45EA" w:rsidR="00F5352D">
        <w:rPr>
          <w:rFonts w:cs="Arial"/>
        </w:rPr>
        <w:t xml:space="preserve"> may be asked to</w:t>
      </w:r>
      <w:r w:rsidRPr="001A45EA">
        <w:rPr>
          <w:rFonts w:cs="Arial"/>
        </w:rPr>
        <w:t xml:space="preserve"> drop </w:t>
      </w:r>
      <w:r w:rsidRPr="001A45EA" w:rsidR="00F5352D">
        <w:rPr>
          <w:rFonts w:cs="Arial"/>
        </w:rPr>
        <w:t xml:space="preserve">in or </w:t>
      </w:r>
      <w:r w:rsidRPr="001A45EA">
        <w:rPr>
          <w:rFonts w:cs="Arial"/>
        </w:rPr>
        <w:t>out as needed.</w:t>
      </w:r>
      <w:r w:rsidR="00351CBB">
        <w:rPr>
          <w:rFonts w:cs="Arial"/>
        </w:rPr>
        <w:t xml:space="preserve"> </w:t>
      </w:r>
    </w:p>
    <w:p w:rsidR="00434A78" w:rsidP="00351CBB" w:rsidRDefault="00434A78" w14:paraId="5C4BD9E1" w14:textId="77777777">
      <w:pPr>
        <w:tabs>
          <w:tab w:val="left" w:pos="540"/>
        </w:tabs>
        <w:ind w:right="827"/>
        <w:rPr>
          <w:rFonts w:cs="Arial"/>
        </w:rPr>
      </w:pPr>
    </w:p>
    <w:p w:rsidRPr="00B81278" w:rsidR="00351CBB" w:rsidP="00351CBB" w:rsidRDefault="00351CBB" w14:paraId="2BBA216E" w14:textId="06E7915F">
      <w:pPr>
        <w:tabs>
          <w:tab w:val="left" w:pos="540"/>
        </w:tabs>
        <w:ind w:right="827"/>
        <w:rPr>
          <w:rFonts w:cs="Arial"/>
          <w:color w:val="000000" w:themeColor="text1"/>
        </w:rPr>
      </w:pPr>
      <w:r w:rsidRPr="00B81278">
        <w:rPr>
          <w:rFonts w:cs="Arial"/>
          <w:color w:val="000000" w:themeColor="text1"/>
        </w:rPr>
        <w:t xml:space="preserve">Potential roles </w:t>
      </w:r>
      <w:r w:rsidRPr="00B81278" w:rsidR="00F03682">
        <w:rPr>
          <w:rFonts w:cs="Arial"/>
          <w:color w:val="000000" w:themeColor="text1"/>
        </w:rPr>
        <w:t>which should</w:t>
      </w:r>
      <w:r w:rsidRPr="00B81278">
        <w:rPr>
          <w:rFonts w:cs="Arial"/>
          <w:color w:val="000000" w:themeColor="text1"/>
        </w:rPr>
        <w:t xml:space="preserve"> be considered</w:t>
      </w:r>
      <w:r w:rsidRPr="00B81278" w:rsidR="00F03682">
        <w:rPr>
          <w:rFonts w:cs="Arial"/>
          <w:color w:val="000000" w:themeColor="text1"/>
        </w:rPr>
        <w:t xml:space="preserve"> are as follows:</w:t>
      </w:r>
    </w:p>
    <w:p w:rsidRPr="00B81278" w:rsidR="00F25B7C" w:rsidP="0081746A" w:rsidRDefault="00F25B7C" w14:paraId="4F06B096" w14:textId="2B50F86E">
      <w:pPr>
        <w:pStyle w:val="ListParagraph"/>
        <w:numPr>
          <w:ilvl w:val="0"/>
          <w:numId w:val="13"/>
        </w:numPr>
        <w:tabs>
          <w:tab w:val="left" w:pos="540"/>
        </w:tabs>
        <w:ind w:right="827"/>
        <w:rPr>
          <w:rFonts w:cs="Arial"/>
          <w:color w:val="000000" w:themeColor="text1"/>
        </w:rPr>
      </w:pPr>
      <w:r w:rsidRPr="00B81278">
        <w:rPr>
          <w:rFonts w:cs="Arial"/>
          <w:color w:val="000000" w:themeColor="text1"/>
        </w:rPr>
        <w:t xml:space="preserve">Security Lead (responsible for </w:t>
      </w:r>
      <w:r w:rsidRPr="00B81278" w:rsidR="00347153">
        <w:rPr>
          <w:rFonts w:cs="Arial"/>
          <w:color w:val="000000" w:themeColor="text1"/>
        </w:rPr>
        <w:t>coordinating and overseeing your setting’s protective security and preparedness</w:t>
      </w:r>
      <w:r w:rsidRPr="00B81278" w:rsidR="0081746A">
        <w:rPr>
          <w:rFonts w:cs="Arial"/>
          <w:color w:val="000000" w:themeColor="text1"/>
        </w:rPr>
        <w:t>)</w:t>
      </w:r>
      <w:r w:rsidRPr="00B81278" w:rsidR="00347153">
        <w:rPr>
          <w:rFonts w:cs="Arial"/>
          <w:color w:val="000000" w:themeColor="text1"/>
        </w:rPr>
        <w:t>. All staff should know who the Security Lead is.</w:t>
      </w:r>
    </w:p>
    <w:p w:rsidRPr="00B81278" w:rsidR="00351CBB" w:rsidP="008454A8" w:rsidRDefault="009654DF" w14:paraId="499F141C" w14:textId="10CB4E77">
      <w:pPr>
        <w:pStyle w:val="ListParagraph"/>
        <w:numPr>
          <w:ilvl w:val="0"/>
          <w:numId w:val="13"/>
        </w:numPr>
        <w:tabs>
          <w:tab w:val="left" w:pos="540"/>
        </w:tabs>
        <w:ind w:right="827"/>
        <w:rPr>
          <w:rFonts w:cs="Arial"/>
          <w:color w:val="000000" w:themeColor="text1"/>
        </w:rPr>
      </w:pPr>
      <w:r w:rsidRPr="00B81278">
        <w:rPr>
          <w:rFonts w:cs="Arial"/>
          <w:color w:val="000000" w:themeColor="text1"/>
        </w:rPr>
        <w:t xml:space="preserve">Incident Team </w:t>
      </w:r>
      <w:r w:rsidRPr="00B81278" w:rsidR="00F5352D">
        <w:rPr>
          <w:rFonts w:cs="Arial"/>
          <w:color w:val="000000" w:themeColor="text1"/>
        </w:rPr>
        <w:t>Manager</w:t>
      </w:r>
      <w:r w:rsidRPr="00B81278" w:rsidR="00505EA5">
        <w:rPr>
          <w:rFonts w:cs="Arial"/>
          <w:color w:val="000000" w:themeColor="text1"/>
        </w:rPr>
        <w:t xml:space="preserve"> – </w:t>
      </w:r>
      <w:r w:rsidRPr="00B81278" w:rsidR="008454A8">
        <w:rPr>
          <w:rFonts w:cs="Arial"/>
          <w:color w:val="000000" w:themeColor="text1"/>
        </w:rPr>
        <w:t xml:space="preserve">this role becomes active during an incident and should be responsible for or should delegate responsibilities. </w:t>
      </w:r>
    </w:p>
    <w:p w:rsidRPr="00B85514" w:rsidR="00351CBB" w:rsidP="00211B64" w:rsidRDefault="00F03682" w14:paraId="03404590" w14:textId="5645D053">
      <w:pPr>
        <w:pStyle w:val="ListParagraph"/>
        <w:numPr>
          <w:ilvl w:val="0"/>
          <w:numId w:val="13"/>
        </w:numPr>
        <w:tabs>
          <w:tab w:val="left" w:pos="540"/>
        </w:tabs>
        <w:ind w:right="827"/>
        <w:rPr>
          <w:rFonts w:cs="Arial"/>
        </w:rPr>
      </w:pPr>
      <w:r w:rsidRPr="00B81278">
        <w:rPr>
          <w:rFonts w:cs="Arial"/>
          <w:color w:val="000000" w:themeColor="text1"/>
        </w:rPr>
        <w:t xml:space="preserve">External </w:t>
      </w:r>
      <w:r w:rsidRPr="00B81278" w:rsidR="002D6771">
        <w:rPr>
          <w:rFonts w:cs="Arial"/>
          <w:color w:val="000000" w:themeColor="text1"/>
        </w:rPr>
        <w:t>p</w:t>
      </w:r>
      <w:r w:rsidRPr="00B81278" w:rsidR="00505EA5">
        <w:rPr>
          <w:rFonts w:cs="Arial"/>
          <w:color w:val="000000" w:themeColor="text1"/>
        </w:rPr>
        <w:t>oint of contact</w:t>
      </w:r>
      <w:r w:rsidRPr="00B81278" w:rsidR="00F5352D">
        <w:rPr>
          <w:rFonts w:cs="Arial"/>
          <w:color w:val="000000" w:themeColor="text1"/>
        </w:rPr>
        <w:t xml:space="preserve"> – for </w:t>
      </w:r>
      <w:r w:rsidRPr="00B81278" w:rsidR="00351CBB">
        <w:rPr>
          <w:rFonts w:cs="Arial"/>
          <w:color w:val="000000" w:themeColor="text1"/>
        </w:rPr>
        <w:t xml:space="preserve">external agencies such as </w:t>
      </w:r>
      <w:r w:rsidRPr="00B81278" w:rsidR="00F5352D">
        <w:rPr>
          <w:rFonts w:cs="Arial"/>
          <w:color w:val="000000" w:themeColor="text1"/>
        </w:rPr>
        <w:t>the emergency services, the Local Authority</w:t>
      </w:r>
      <w:r w:rsidRPr="00B81278" w:rsidR="00471A99">
        <w:rPr>
          <w:rFonts w:cs="Arial"/>
          <w:color w:val="000000" w:themeColor="text1"/>
        </w:rPr>
        <w:t xml:space="preserve"> (LA)</w:t>
      </w:r>
      <w:r w:rsidRPr="00B81278" w:rsidR="00F5352D">
        <w:rPr>
          <w:rFonts w:cs="Arial"/>
          <w:color w:val="000000" w:themeColor="text1"/>
        </w:rPr>
        <w:t xml:space="preserve">, media, insurance, Chair of Governors </w:t>
      </w:r>
      <w:r w:rsidRPr="00B85514" w:rsidR="00F5352D">
        <w:rPr>
          <w:rFonts w:cs="Arial"/>
        </w:rPr>
        <w:t>and other appropriate outside agencies</w:t>
      </w:r>
      <w:r w:rsidRPr="00B85514" w:rsidR="00352195">
        <w:rPr>
          <w:rFonts w:cs="Arial"/>
        </w:rPr>
        <w:t>.</w:t>
      </w:r>
      <w:r w:rsidRPr="00B85514" w:rsidR="008F0BE5">
        <w:rPr>
          <w:rFonts w:cs="Arial"/>
        </w:rPr>
        <w:t xml:space="preserve"> Depending on the nature and scale of the incident the contact for media enquiries and liaison with the LA communications team may need to be a dedicated role.</w:t>
      </w:r>
    </w:p>
    <w:p w:rsidRPr="008F0BE5" w:rsidR="00351CBB" w:rsidP="00211B64" w:rsidRDefault="004B12F3" w14:paraId="3D2FB90D" w14:textId="74379645">
      <w:pPr>
        <w:pStyle w:val="ListParagraph"/>
        <w:numPr>
          <w:ilvl w:val="0"/>
          <w:numId w:val="13"/>
        </w:numPr>
        <w:tabs>
          <w:tab w:val="left" w:pos="540"/>
        </w:tabs>
        <w:ind w:right="827"/>
        <w:rPr>
          <w:rFonts w:cs="Arial"/>
        </w:rPr>
      </w:pPr>
      <w:r w:rsidRPr="00B85514">
        <w:rPr>
          <w:rFonts w:cs="Arial"/>
        </w:rPr>
        <w:t>Parent</w:t>
      </w:r>
      <w:r w:rsidRPr="00B85514" w:rsidR="008F0BE5">
        <w:rPr>
          <w:rFonts w:cs="Arial"/>
        </w:rPr>
        <w:t>/Family</w:t>
      </w:r>
      <w:r w:rsidRPr="00B85514">
        <w:rPr>
          <w:rFonts w:cs="Arial"/>
        </w:rPr>
        <w:t xml:space="preserve"> Liaison - </w:t>
      </w:r>
      <w:r w:rsidRPr="00B85514" w:rsidR="00F5352D">
        <w:rPr>
          <w:rFonts w:cs="Arial"/>
        </w:rPr>
        <w:t xml:space="preserve">with responsibility for </w:t>
      </w:r>
      <w:r w:rsidRPr="00B85514" w:rsidR="00F57944">
        <w:rPr>
          <w:rFonts w:cs="Arial"/>
        </w:rPr>
        <w:t xml:space="preserve">obtaining and collating key information and </w:t>
      </w:r>
      <w:r w:rsidRPr="00B85514" w:rsidR="00F5352D">
        <w:rPr>
          <w:rFonts w:cs="Arial"/>
        </w:rPr>
        <w:t xml:space="preserve">contacting parents/relatives </w:t>
      </w:r>
      <w:r w:rsidRPr="00351CBB" w:rsidR="00F5352D">
        <w:rPr>
          <w:rFonts w:cs="Arial"/>
        </w:rPr>
        <w:t>of</w:t>
      </w:r>
      <w:r w:rsidRPr="00351CBB" w:rsidR="00505EA5">
        <w:rPr>
          <w:rFonts w:cs="Arial"/>
        </w:rPr>
        <w:t xml:space="preserve"> those involved</w:t>
      </w:r>
      <w:r w:rsidRPr="00351CBB" w:rsidR="004B379D">
        <w:rPr>
          <w:rFonts w:cs="Arial"/>
        </w:rPr>
        <w:t xml:space="preserve">. </w:t>
      </w:r>
      <w:r w:rsidRPr="008F0BE5" w:rsidR="004B379D">
        <w:rPr>
          <w:rFonts w:cs="Arial"/>
        </w:rPr>
        <w:t xml:space="preserve">If appropriate social media </w:t>
      </w:r>
      <w:r w:rsidR="008F0BE5">
        <w:rPr>
          <w:rFonts w:cs="Arial"/>
        </w:rPr>
        <w:t>c</w:t>
      </w:r>
      <w:r w:rsidRPr="008F0BE5" w:rsidR="004B379D">
        <w:rPr>
          <w:rFonts w:cs="Arial"/>
        </w:rPr>
        <w:t>ould also be monitored to see</w:t>
      </w:r>
      <w:r w:rsidRPr="008F0BE5" w:rsidR="00352195">
        <w:rPr>
          <w:rFonts w:cs="Arial"/>
        </w:rPr>
        <w:t xml:space="preserve"> what is</w:t>
      </w:r>
      <w:r w:rsidRPr="008F0BE5" w:rsidR="004B379D">
        <w:rPr>
          <w:rFonts w:cs="Arial"/>
        </w:rPr>
        <w:t xml:space="preserve"> perceived about the incident in the wider community</w:t>
      </w:r>
      <w:r w:rsidRPr="008F0BE5" w:rsidR="00352195">
        <w:rPr>
          <w:rFonts w:cs="Arial"/>
        </w:rPr>
        <w:t>.</w:t>
      </w:r>
    </w:p>
    <w:p w:rsidR="00351CBB" w:rsidP="00211B64" w:rsidRDefault="00F5352D" w14:paraId="68E136BA" w14:textId="0E59082B">
      <w:pPr>
        <w:pStyle w:val="ListParagraph"/>
        <w:numPr>
          <w:ilvl w:val="0"/>
          <w:numId w:val="13"/>
        </w:numPr>
        <w:tabs>
          <w:tab w:val="left" w:pos="540"/>
        </w:tabs>
        <w:ind w:right="827"/>
        <w:rPr>
          <w:rFonts w:cs="Arial"/>
        </w:rPr>
      </w:pPr>
      <w:r w:rsidRPr="00351CBB">
        <w:rPr>
          <w:rFonts w:cs="Arial"/>
        </w:rPr>
        <w:t>Liaison</w:t>
      </w:r>
      <w:r w:rsidRPr="00351CBB" w:rsidR="00505EA5">
        <w:rPr>
          <w:rFonts w:cs="Arial"/>
        </w:rPr>
        <w:t xml:space="preserve"> with staff, pupils, wider parents and </w:t>
      </w:r>
      <w:r w:rsidR="00F03682">
        <w:rPr>
          <w:rFonts w:cs="Arial"/>
        </w:rPr>
        <w:t xml:space="preserve">the </w:t>
      </w:r>
      <w:r w:rsidRPr="00351CBB" w:rsidR="00505EA5">
        <w:rPr>
          <w:rFonts w:cs="Arial"/>
        </w:rPr>
        <w:t>community</w:t>
      </w:r>
      <w:r w:rsidR="00F03682">
        <w:rPr>
          <w:rFonts w:cs="Arial"/>
        </w:rPr>
        <w:t>,</w:t>
      </w:r>
      <w:r w:rsidRPr="00351CBB" w:rsidR="004B379D">
        <w:rPr>
          <w:rFonts w:cs="Arial"/>
        </w:rPr>
        <w:t xml:space="preserve"> and ensuring the school website says what it needs to say</w:t>
      </w:r>
      <w:r w:rsidRPr="00351CBB" w:rsidR="00352195">
        <w:rPr>
          <w:rFonts w:cs="Arial"/>
        </w:rPr>
        <w:t>.</w:t>
      </w:r>
    </w:p>
    <w:p w:rsidRPr="00B85514" w:rsidR="00351CBB" w:rsidP="00211B64" w:rsidRDefault="00505EA5" w14:paraId="0D5278AA" w14:textId="77777777">
      <w:pPr>
        <w:pStyle w:val="ListParagraph"/>
        <w:numPr>
          <w:ilvl w:val="0"/>
          <w:numId w:val="13"/>
        </w:numPr>
        <w:tabs>
          <w:tab w:val="left" w:pos="540"/>
        </w:tabs>
        <w:ind w:right="827"/>
        <w:rPr>
          <w:rFonts w:cs="Arial"/>
        </w:rPr>
      </w:pPr>
      <w:r w:rsidRPr="00B85514">
        <w:rPr>
          <w:rFonts w:cs="Arial"/>
        </w:rPr>
        <w:t>Managing phone calls and those coming into school</w:t>
      </w:r>
      <w:r w:rsidRPr="00B85514" w:rsidR="00352195">
        <w:rPr>
          <w:rFonts w:cs="Arial"/>
        </w:rPr>
        <w:t>.</w:t>
      </w:r>
    </w:p>
    <w:p w:rsidRPr="00B85514" w:rsidR="008F0BE5" w:rsidP="00F52461" w:rsidRDefault="00505EA5" w14:paraId="17CFB15D" w14:textId="29DDC00D">
      <w:pPr>
        <w:pStyle w:val="ListParagraph"/>
        <w:numPr>
          <w:ilvl w:val="0"/>
          <w:numId w:val="13"/>
        </w:numPr>
        <w:tabs>
          <w:tab w:val="left" w:pos="540"/>
        </w:tabs>
        <w:ind w:right="827"/>
        <w:rPr>
          <w:rFonts w:cs="Arial"/>
        </w:rPr>
      </w:pPr>
      <w:r w:rsidRPr="00B85514">
        <w:rPr>
          <w:rFonts w:cs="Arial"/>
        </w:rPr>
        <w:t xml:space="preserve">Person to log </w:t>
      </w:r>
      <w:r w:rsidRPr="00B85514" w:rsidR="00F57944">
        <w:rPr>
          <w:rFonts w:cs="Arial"/>
        </w:rPr>
        <w:t xml:space="preserve">all calls, people coming in, </w:t>
      </w:r>
      <w:r w:rsidRPr="00B85514">
        <w:rPr>
          <w:rFonts w:cs="Arial"/>
        </w:rPr>
        <w:t>record keeping</w:t>
      </w:r>
      <w:r w:rsidRPr="00B85514" w:rsidR="00F57944">
        <w:rPr>
          <w:rFonts w:cs="Arial"/>
        </w:rPr>
        <w:t xml:space="preserve"> and logging significant actions</w:t>
      </w:r>
      <w:r w:rsidRPr="00B85514">
        <w:rPr>
          <w:rFonts w:cs="Arial"/>
        </w:rPr>
        <w:t xml:space="preserve"> </w:t>
      </w:r>
      <w:r w:rsidRPr="00B85514" w:rsidR="00F5352D">
        <w:rPr>
          <w:rFonts w:cs="Arial"/>
        </w:rPr>
        <w:t>throughout the incident</w:t>
      </w:r>
      <w:r w:rsidRPr="00B85514" w:rsidR="00352195">
        <w:rPr>
          <w:rFonts w:cs="Arial"/>
        </w:rPr>
        <w:t>.</w:t>
      </w:r>
      <w:r w:rsidRPr="00B85514" w:rsidR="008F0BE5">
        <w:rPr>
          <w:rFonts w:cs="Arial"/>
        </w:rPr>
        <w:t xml:space="preserve"> </w:t>
      </w:r>
    </w:p>
    <w:p w:rsidRPr="00B85514" w:rsidR="00B85514" w:rsidP="00B85514" w:rsidRDefault="00B85514" w14:paraId="3B1D806D" w14:textId="77777777">
      <w:pPr>
        <w:pStyle w:val="ListParagraph"/>
        <w:tabs>
          <w:tab w:val="left" w:pos="540"/>
        </w:tabs>
        <w:ind w:left="340" w:right="827"/>
        <w:rPr>
          <w:rFonts w:cs="Arial"/>
        </w:rPr>
      </w:pPr>
    </w:p>
    <w:p w:rsidRPr="00B85514" w:rsidR="005F589F" w:rsidP="005F589F" w:rsidRDefault="008F0BE5" w14:paraId="30D82F41" w14:textId="106F085D">
      <w:pPr>
        <w:tabs>
          <w:tab w:val="left" w:pos="540"/>
        </w:tabs>
        <w:ind w:right="827"/>
        <w:rPr>
          <w:rFonts w:cs="Arial"/>
        </w:rPr>
      </w:pPr>
      <w:r w:rsidRPr="00B85514">
        <w:rPr>
          <w:rFonts w:cs="Arial"/>
        </w:rPr>
        <w:t>Whi</w:t>
      </w:r>
      <w:r w:rsidR="0050419C">
        <w:rPr>
          <w:rFonts w:cs="Arial"/>
        </w:rPr>
        <w:t>l</w:t>
      </w:r>
      <w:r w:rsidRPr="00B85514">
        <w:rPr>
          <w:rFonts w:cs="Arial"/>
        </w:rPr>
        <w:t xml:space="preserve">st not a part of the </w:t>
      </w:r>
      <w:r w:rsidRPr="00B85514" w:rsidR="005F589F">
        <w:rPr>
          <w:rFonts w:cs="Arial"/>
        </w:rPr>
        <w:t>CIRT, the school may need to identify a lead member of staff to maintain the normal running of the school as appropriate.</w:t>
      </w:r>
    </w:p>
    <w:p w:rsidRPr="001A45EA" w:rsidR="00351CBB" w:rsidP="00211B64" w:rsidRDefault="00351CBB" w14:paraId="5F8492F3" w14:textId="77777777">
      <w:pPr>
        <w:tabs>
          <w:tab w:val="left" w:pos="540"/>
        </w:tabs>
        <w:ind w:right="827"/>
        <w:rPr>
          <w:rFonts w:cs="Arial"/>
        </w:rPr>
      </w:pPr>
    </w:p>
    <w:p w:rsidRPr="001A45EA" w:rsidR="0055585B" w:rsidP="00211B64" w:rsidRDefault="000E343A" w14:paraId="7936DBE4" w14:textId="7D5BFA2A">
      <w:pPr>
        <w:tabs>
          <w:tab w:val="left" w:pos="540"/>
        </w:tabs>
        <w:ind w:right="827"/>
        <w:rPr>
          <w:rFonts w:cs="Arial"/>
        </w:rPr>
      </w:pPr>
      <w:r w:rsidRPr="001A45EA">
        <w:rPr>
          <w:rFonts w:cs="Arial"/>
        </w:rPr>
        <w:t>Schools must</w:t>
      </w:r>
      <w:r w:rsidRPr="001A45EA" w:rsidR="006567EA">
        <w:rPr>
          <w:rFonts w:cs="Arial"/>
        </w:rPr>
        <w:t xml:space="preserve"> ensure that all staff are aware of</w:t>
      </w:r>
      <w:r w:rsidRPr="001A45EA" w:rsidR="00505EA5">
        <w:rPr>
          <w:rFonts w:cs="Arial"/>
        </w:rPr>
        <w:t xml:space="preserve"> the CIR</w:t>
      </w:r>
      <w:r w:rsidRPr="001A45EA" w:rsidR="00764004">
        <w:rPr>
          <w:rFonts w:cs="Arial"/>
        </w:rPr>
        <w:t xml:space="preserve">T and its </w:t>
      </w:r>
      <w:r w:rsidRPr="001A45EA" w:rsidR="00BA5B26">
        <w:rPr>
          <w:rFonts w:cs="Arial"/>
        </w:rPr>
        <w:t>members</w:t>
      </w:r>
      <w:r w:rsidR="00471A99">
        <w:rPr>
          <w:rFonts w:cs="Arial"/>
        </w:rPr>
        <w:t>’</w:t>
      </w:r>
      <w:r w:rsidRPr="001A45EA" w:rsidR="00764004">
        <w:rPr>
          <w:rFonts w:cs="Arial"/>
        </w:rPr>
        <w:t xml:space="preserve"> roles.</w:t>
      </w:r>
    </w:p>
    <w:p w:rsidRPr="001A45EA" w:rsidR="006C6626" w:rsidP="00211B64" w:rsidRDefault="006C6626" w14:paraId="489EA3C7" w14:textId="77777777">
      <w:pPr>
        <w:tabs>
          <w:tab w:val="left" w:pos="540"/>
        </w:tabs>
        <w:ind w:right="827"/>
        <w:rPr>
          <w:rFonts w:cs="Arial"/>
        </w:rPr>
      </w:pPr>
    </w:p>
    <w:p w:rsidR="00D4547A" w:rsidP="00211B64" w:rsidRDefault="00F57944" w14:paraId="08FDDD24" w14:textId="2E0B5AC1">
      <w:pPr>
        <w:tabs>
          <w:tab w:val="left" w:pos="540"/>
        </w:tabs>
        <w:ind w:right="827"/>
        <w:rPr>
          <w:rFonts w:cs="Arial"/>
        </w:rPr>
      </w:pPr>
      <w:r w:rsidRPr="001A45EA">
        <w:rPr>
          <w:rFonts w:cs="Arial"/>
        </w:rPr>
        <w:t xml:space="preserve">People identified </w:t>
      </w:r>
      <w:r w:rsidRPr="001A45EA" w:rsidR="006C6626">
        <w:rPr>
          <w:rFonts w:cs="Arial"/>
        </w:rPr>
        <w:t>in the plan with specific re</w:t>
      </w:r>
      <w:r w:rsidRPr="001A45EA" w:rsidR="00505EA5">
        <w:rPr>
          <w:rFonts w:cs="Arial"/>
        </w:rPr>
        <w:t>sponsibilities including the CIR</w:t>
      </w:r>
      <w:r w:rsidRPr="001A45EA" w:rsidR="006C6626">
        <w:rPr>
          <w:rFonts w:cs="Arial"/>
        </w:rPr>
        <w:t xml:space="preserve">T should provide a </w:t>
      </w:r>
      <w:r w:rsidRPr="001A45EA" w:rsidR="002D6771">
        <w:rPr>
          <w:rFonts w:cs="Arial"/>
        </w:rPr>
        <w:t>24-hour</w:t>
      </w:r>
      <w:r w:rsidRPr="001A45EA" w:rsidR="006C6626">
        <w:rPr>
          <w:rFonts w:cs="Arial"/>
        </w:rPr>
        <w:t xml:space="preserve"> contact telephone number and </w:t>
      </w:r>
      <w:r w:rsidRPr="001A45EA">
        <w:rPr>
          <w:rFonts w:cs="Arial"/>
        </w:rPr>
        <w:t xml:space="preserve">arrangements should be made to </w:t>
      </w:r>
      <w:r w:rsidRPr="001A45EA">
        <w:rPr>
          <w:rFonts w:cs="Arial"/>
        </w:rPr>
        <w:lastRenderedPageBreak/>
        <w:t xml:space="preserve">ensure </w:t>
      </w:r>
      <w:r w:rsidRPr="001A45EA" w:rsidR="006C6626">
        <w:rPr>
          <w:rFonts w:cs="Arial"/>
        </w:rPr>
        <w:t>business continui</w:t>
      </w:r>
      <w:r w:rsidRPr="001A45EA" w:rsidR="009B7FCA">
        <w:rPr>
          <w:rFonts w:cs="Arial"/>
        </w:rPr>
        <w:t>ty during school holidays</w:t>
      </w:r>
      <w:r w:rsidRPr="001A45EA" w:rsidR="006C6626">
        <w:rPr>
          <w:rFonts w:cs="Arial"/>
        </w:rPr>
        <w:t xml:space="preserve"> when named individuals may be away.</w:t>
      </w:r>
    </w:p>
    <w:p w:rsidR="00696DCF" w:rsidP="00696DCF" w:rsidRDefault="00696DCF" w14:paraId="4525B13E" w14:textId="1A4B0132">
      <w:pPr>
        <w:rPr>
          <w:rFonts w:cs="Arial"/>
        </w:rPr>
      </w:pPr>
    </w:p>
    <w:p w:rsidRPr="00B81278" w:rsidR="00696DCF" w:rsidP="00696DCF" w:rsidRDefault="004A41BC" w14:paraId="4A799323" w14:textId="1C6D634D">
      <w:pPr>
        <w:rPr>
          <w:rFonts w:cs="Arial"/>
          <w:b/>
          <w:bCs/>
          <w:color w:val="000000" w:themeColor="text1"/>
        </w:rPr>
      </w:pPr>
      <w:r w:rsidRPr="00B81278">
        <w:rPr>
          <w:rFonts w:cs="Arial"/>
          <w:b/>
          <w:bCs/>
          <w:color w:val="000000" w:themeColor="text1"/>
        </w:rPr>
        <w:t>Create a Protective Culture</w:t>
      </w:r>
    </w:p>
    <w:p w:rsidRPr="00B81278" w:rsidR="009B26B8" w:rsidP="004109E5" w:rsidRDefault="004109E5" w14:paraId="0D0E76F7" w14:textId="77777777">
      <w:pPr>
        <w:rPr>
          <w:rFonts w:cs="Arial"/>
          <w:color w:val="000000" w:themeColor="text1"/>
        </w:rPr>
      </w:pPr>
      <w:r w:rsidRPr="00B81278">
        <w:rPr>
          <w:rFonts w:cs="Arial"/>
          <w:color w:val="000000" w:themeColor="text1"/>
        </w:rPr>
        <w:br/>
        <w:t>Schools should create a culture which is protective</w:t>
      </w:r>
      <w:r w:rsidRPr="00B81278" w:rsidR="000460F3">
        <w:rPr>
          <w:rFonts w:cs="Arial"/>
          <w:color w:val="000000" w:themeColor="text1"/>
        </w:rPr>
        <w:t xml:space="preserve"> by </w:t>
      </w:r>
      <w:r w:rsidRPr="00B81278">
        <w:rPr>
          <w:rFonts w:cs="Arial"/>
          <w:color w:val="000000" w:themeColor="text1"/>
        </w:rPr>
        <w:t>developing, maintaining and updating policies and plans which promote a good security culture and deters someone intending to cause harm from targeting your setting</w:t>
      </w:r>
      <w:r w:rsidRPr="00B81278" w:rsidR="000460F3">
        <w:rPr>
          <w:rFonts w:cs="Arial"/>
          <w:color w:val="000000" w:themeColor="text1"/>
        </w:rPr>
        <w:t xml:space="preserve">. The Security Lead should: </w:t>
      </w:r>
    </w:p>
    <w:p w:rsidRPr="00B81278" w:rsidR="009B26B8" w:rsidP="004109E5" w:rsidRDefault="004109E5" w14:paraId="296982EE" w14:textId="77777777">
      <w:pPr>
        <w:pStyle w:val="ListParagraph"/>
        <w:numPr>
          <w:ilvl w:val="0"/>
          <w:numId w:val="18"/>
        </w:numPr>
        <w:rPr>
          <w:rFonts w:cs="Arial"/>
          <w:color w:val="000000" w:themeColor="text1"/>
        </w:rPr>
      </w:pPr>
      <w:r w:rsidRPr="00B81278">
        <w:rPr>
          <w:rFonts w:cs="Arial"/>
          <w:color w:val="000000" w:themeColor="text1"/>
        </w:rPr>
        <w:t xml:space="preserve">conduct regular security assessments to identify potential risks and vulnerabilities within a setting, facility or environment </w:t>
      </w:r>
      <w:r w:rsidRPr="00B81278" w:rsidR="009B26B8">
        <w:rPr>
          <w:rFonts w:cs="Arial"/>
          <w:color w:val="000000" w:themeColor="text1"/>
        </w:rPr>
        <w:t xml:space="preserve"> </w:t>
      </w:r>
    </w:p>
    <w:p w:rsidRPr="00B81278" w:rsidR="009B26B8" w:rsidP="004109E5" w:rsidRDefault="004109E5" w14:paraId="762D59AA" w14:textId="77777777">
      <w:pPr>
        <w:pStyle w:val="ListParagraph"/>
        <w:numPr>
          <w:ilvl w:val="0"/>
          <w:numId w:val="18"/>
        </w:numPr>
        <w:rPr>
          <w:rFonts w:cs="Arial"/>
          <w:color w:val="000000" w:themeColor="text1"/>
        </w:rPr>
      </w:pPr>
      <w:r w:rsidRPr="00B81278">
        <w:rPr>
          <w:rFonts w:cs="Arial"/>
          <w:color w:val="000000" w:themeColor="text1"/>
        </w:rPr>
        <w:t>determin</w:t>
      </w:r>
      <w:r w:rsidRPr="00B81278" w:rsidR="000460F3">
        <w:rPr>
          <w:rFonts w:cs="Arial"/>
          <w:color w:val="000000" w:themeColor="text1"/>
        </w:rPr>
        <w:t>e</w:t>
      </w:r>
      <w:r w:rsidRPr="00B81278">
        <w:rPr>
          <w:rFonts w:cs="Arial"/>
          <w:color w:val="000000" w:themeColor="text1"/>
        </w:rPr>
        <w:t xml:space="preserve"> how staff should respond effectively to different types of incidents</w:t>
      </w:r>
    </w:p>
    <w:p w:rsidRPr="00B81278" w:rsidR="009B26B8" w:rsidP="004109E5" w:rsidRDefault="004109E5" w14:paraId="4C03A067" w14:textId="77777777">
      <w:pPr>
        <w:pStyle w:val="ListParagraph"/>
        <w:numPr>
          <w:ilvl w:val="0"/>
          <w:numId w:val="18"/>
        </w:numPr>
        <w:rPr>
          <w:rFonts w:cs="Arial"/>
          <w:color w:val="000000" w:themeColor="text1"/>
        </w:rPr>
      </w:pPr>
      <w:r w:rsidRPr="00B81278">
        <w:rPr>
          <w:rFonts w:cs="Arial"/>
          <w:color w:val="000000" w:themeColor="text1"/>
        </w:rPr>
        <w:t>ensur</w:t>
      </w:r>
      <w:r w:rsidRPr="00B81278" w:rsidR="000460F3">
        <w:rPr>
          <w:rFonts w:cs="Arial"/>
          <w:color w:val="000000" w:themeColor="text1"/>
        </w:rPr>
        <w:t>e</w:t>
      </w:r>
      <w:r w:rsidRPr="00B81278">
        <w:rPr>
          <w:rFonts w:cs="Arial"/>
          <w:color w:val="000000" w:themeColor="text1"/>
        </w:rPr>
        <w:t xml:space="preserve"> that all staff members are aware of their roles and responsibilities in relation to protective security and preparedness, including ensuring that staff are appropriately trained on security protocols, including how to handle emergencies</w:t>
      </w:r>
    </w:p>
    <w:p w:rsidRPr="00B81278" w:rsidR="009B26B8" w:rsidP="004109E5" w:rsidRDefault="004109E5" w14:paraId="656B3C44" w14:textId="77777777">
      <w:pPr>
        <w:pStyle w:val="ListParagraph"/>
        <w:numPr>
          <w:ilvl w:val="0"/>
          <w:numId w:val="18"/>
        </w:numPr>
        <w:rPr>
          <w:rFonts w:cs="Arial"/>
          <w:color w:val="000000" w:themeColor="text1"/>
        </w:rPr>
      </w:pPr>
      <w:r w:rsidRPr="00B81278">
        <w:rPr>
          <w:rFonts w:cs="Arial"/>
          <w:color w:val="000000" w:themeColor="text1"/>
        </w:rPr>
        <w:t>liais</w:t>
      </w:r>
      <w:r w:rsidRPr="00B81278" w:rsidR="000460F3">
        <w:rPr>
          <w:rFonts w:cs="Arial"/>
          <w:color w:val="000000" w:themeColor="text1"/>
        </w:rPr>
        <w:t>e</w:t>
      </w:r>
      <w:r w:rsidRPr="00B81278">
        <w:rPr>
          <w:rFonts w:cs="Arial"/>
          <w:color w:val="000000" w:themeColor="text1"/>
        </w:rPr>
        <w:t xml:space="preserve"> with external agencies, such as police and emergency services, to ensure effective communication and collaboration, and engaging with the local community to build relationships and improve the overall security environment</w:t>
      </w:r>
    </w:p>
    <w:p w:rsidRPr="00B81278" w:rsidR="009B26B8" w:rsidP="009B26B8" w:rsidRDefault="009B26B8" w14:paraId="371D890F" w14:textId="77777777">
      <w:pPr>
        <w:rPr>
          <w:rFonts w:cs="Arial"/>
          <w:b/>
          <w:bCs/>
          <w:color w:val="000000" w:themeColor="text1"/>
          <w:sz w:val="28"/>
          <w:szCs w:val="28"/>
        </w:rPr>
      </w:pPr>
    </w:p>
    <w:p w:rsidRPr="00B81278" w:rsidR="001D236C" w:rsidP="001D236C" w:rsidRDefault="001D236C" w14:paraId="460CE76E" w14:textId="0806BC3A">
      <w:pPr>
        <w:rPr>
          <w:rFonts w:cs="Arial"/>
          <w:color w:val="000000" w:themeColor="text1"/>
        </w:rPr>
      </w:pPr>
      <w:r w:rsidRPr="00B81278">
        <w:rPr>
          <w:rFonts w:cs="Arial"/>
          <w:color w:val="000000" w:themeColor="text1"/>
        </w:rPr>
        <w:t xml:space="preserve">There are a range of activities to consider. </w:t>
      </w:r>
      <w:r w:rsidRPr="00B81278" w:rsidR="00F75AB9">
        <w:rPr>
          <w:rFonts w:cs="Arial"/>
          <w:color w:val="000000" w:themeColor="text1"/>
        </w:rPr>
        <w:t>Schools</w:t>
      </w:r>
      <w:r w:rsidRPr="00B81278">
        <w:rPr>
          <w:rFonts w:cs="Arial"/>
          <w:color w:val="000000" w:themeColor="text1"/>
        </w:rPr>
        <w:t xml:space="preserve"> should discuss basic security messages and incident response plans as part of topics on personal safety or risk management in PSHE (Personal, Social, Health and Economic) education</w:t>
      </w:r>
      <w:r w:rsidRPr="00B81278" w:rsidR="00F75AB9">
        <w:rPr>
          <w:rFonts w:cs="Arial"/>
          <w:color w:val="000000" w:themeColor="text1"/>
        </w:rPr>
        <w:t xml:space="preserve">. Students </w:t>
      </w:r>
      <w:r w:rsidRPr="00B81278">
        <w:rPr>
          <w:rFonts w:cs="Arial"/>
          <w:color w:val="000000" w:themeColor="text1"/>
        </w:rPr>
        <w:t>should be encouraged to tell their teacher if they see someone or something strange</w:t>
      </w:r>
      <w:r w:rsidRPr="00B81278" w:rsidR="00FA4691">
        <w:rPr>
          <w:rFonts w:cs="Arial"/>
          <w:color w:val="000000" w:themeColor="text1"/>
        </w:rPr>
        <w:t>. S</w:t>
      </w:r>
      <w:r w:rsidRPr="00B81278">
        <w:rPr>
          <w:rFonts w:cs="Arial"/>
          <w:color w:val="000000" w:themeColor="text1"/>
        </w:rPr>
        <w:t xml:space="preserve">ome settings use coloured lanyards to indicate whether an adult is Disclosure </w:t>
      </w:r>
    </w:p>
    <w:p w:rsidRPr="00B81278" w:rsidR="001D236C" w:rsidP="001D236C" w:rsidRDefault="001D236C" w14:paraId="781739D4" w14:textId="77777777">
      <w:pPr>
        <w:rPr>
          <w:rFonts w:cs="Arial"/>
          <w:color w:val="000000" w:themeColor="text1"/>
        </w:rPr>
      </w:pPr>
      <w:r w:rsidRPr="00B81278">
        <w:rPr>
          <w:rFonts w:cs="Arial"/>
          <w:color w:val="000000" w:themeColor="text1"/>
        </w:rPr>
        <w:t xml:space="preserve">and Barring Service (DBS) checked. Younger learners can also be good at </w:t>
      </w:r>
    </w:p>
    <w:p w:rsidRPr="00B81278" w:rsidR="00DF31B5" w:rsidP="001D236C" w:rsidRDefault="001D236C" w14:paraId="6B252FF6" w14:textId="77777777">
      <w:pPr>
        <w:rPr>
          <w:rFonts w:cs="Arial"/>
          <w:color w:val="000000" w:themeColor="text1"/>
        </w:rPr>
      </w:pPr>
      <w:r w:rsidRPr="00B81278">
        <w:rPr>
          <w:rFonts w:cs="Arial"/>
          <w:color w:val="000000" w:themeColor="text1"/>
        </w:rPr>
        <w:t>spotting someone using a different colour to normal</w:t>
      </w:r>
      <w:r w:rsidRPr="00B81278" w:rsidR="00FA4691">
        <w:rPr>
          <w:rFonts w:cs="Arial"/>
          <w:color w:val="000000" w:themeColor="text1"/>
        </w:rPr>
        <w:t>.</w:t>
      </w:r>
      <w:r w:rsidRPr="00B81278" w:rsidR="00DF31B5">
        <w:rPr>
          <w:color w:val="000000" w:themeColor="text1"/>
        </w:rPr>
        <w:t xml:space="preserve"> </w:t>
      </w:r>
      <w:r w:rsidRPr="00B81278" w:rsidR="00DF31B5">
        <w:rPr>
          <w:rFonts w:cs="Arial"/>
          <w:color w:val="000000" w:themeColor="text1"/>
        </w:rPr>
        <w:t>See, Check and Notify (</w:t>
      </w:r>
      <w:proofErr w:type="spellStart"/>
      <w:r w:rsidRPr="00B81278" w:rsidR="00DF31B5">
        <w:rPr>
          <w:rFonts w:cs="Arial"/>
          <w:color w:val="000000" w:themeColor="text1"/>
        </w:rPr>
        <w:t>SCaN</w:t>
      </w:r>
      <w:proofErr w:type="spellEnd"/>
      <w:r w:rsidRPr="00B81278" w:rsidR="00DF31B5">
        <w:rPr>
          <w:rFonts w:cs="Arial"/>
          <w:color w:val="000000" w:themeColor="text1"/>
        </w:rPr>
        <w:t xml:space="preserve">) principles can be applied to schools. </w:t>
      </w:r>
      <w:r w:rsidRPr="00B81278" w:rsidR="00FA4691">
        <w:rPr>
          <w:rFonts w:cs="Arial"/>
          <w:color w:val="000000" w:themeColor="text1"/>
        </w:rPr>
        <w:t xml:space="preserve"> </w:t>
      </w:r>
    </w:p>
    <w:p w:rsidRPr="00B81278" w:rsidR="00DF31B5" w:rsidP="001D236C" w:rsidRDefault="00DF31B5" w14:paraId="05AB5CF8" w14:textId="77777777">
      <w:pPr>
        <w:rPr>
          <w:rFonts w:cs="Arial"/>
          <w:color w:val="000000" w:themeColor="text1"/>
        </w:rPr>
      </w:pPr>
    </w:p>
    <w:p w:rsidRPr="00B81278" w:rsidR="002E226D" w:rsidP="002F4014" w:rsidRDefault="00FA4691" w14:paraId="565AD631" w14:textId="5FAB247E">
      <w:pPr>
        <w:rPr>
          <w:rFonts w:cs="Arial"/>
          <w:color w:val="000000" w:themeColor="text1"/>
        </w:rPr>
      </w:pPr>
      <w:r w:rsidRPr="00B81278">
        <w:rPr>
          <w:rFonts w:cs="Arial"/>
          <w:color w:val="000000" w:themeColor="text1"/>
        </w:rPr>
        <w:t>S</w:t>
      </w:r>
      <w:r w:rsidRPr="00B81278" w:rsidR="001D236C">
        <w:rPr>
          <w:rFonts w:cs="Arial"/>
          <w:color w:val="000000" w:themeColor="text1"/>
        </w:rPr>
        <w:t xml:space="preserve">ettings should assess the specific risks </w:t>
      </w:r>
      <w:r w:rsidRPr="00B81278" w:rsidR="00DF31B5">
        <w:rPr>
          <w:rFonts w:cs="Arial"/>
          <w:color w:val="000000" w:themeColor="text1"/>
        </w:rPr>
        <w:t>in</w:t>
      </w:r>
      <w:r w:rsidRPr="00B81278" w:rsidR="001D236C">
        <w:rPr>
          <w:rFonts w:cs="Arial"/>
          <w:color w:val="000000" w:themeColor="text1"/>
        </w:rPr>
        <w:t xml:space="preserve"> the vicinity of their location and any</w:t>
      </w:r>
      <w:r w:rsidRPr="00B81278" w:rsidR="00DF31B5">
        <w:rPr>
          <w:rFonts w:cs="Arial"/>
          <w:color w:val="000000" w:themeColor="text1"/>
        </w:rPr>
        <w:t xml:space="preserve"> </w:t>
      </w:r>
      <w:r w:rsidRPr="00B81278" w:rsidR="001D236C">
        <w:rPr>
          <w:rFonts w:cs="Arial"/>
          <w:color w:val="000000" w:themeColor="text1"/>
        </w:rPr>
        <w:t xml:space="preserve">vulnerabilities to the building such as unsecured entrances and identify safe places within and outside </w:t>
      </w:r>
      <w:r w:rsidRPr="00B81278">
        <w:rPr>
          <w:rFonts w:cs="Arial"/>
          <w:color w:val="000000" w:themeColor="text1"/>
        </w:rPr>
        <w:t>the</w:t>
      </w:r>
      <w:r w:rsidRPr="00B81278" w:rsidR="001D236C">
        <w:rPr>
          <w:rFonts w:cs="Arial"/>
          <w:color w:val="000000" w:themeColor="text1"/>
        </w:rPr>
        <w:t xml:space="preserve"> setting.</w:t>
      </w:r>
      <w:r w:rsidRPr="00B81278" w:rsidR="005E36AF">
        <w:rPr>
          <w:rFonts w:cs="Arial"/>
          <w:color w:val="000000" w:themeColor="text1"/>
        </w:rPr>
        <w:t xml:space="preserve"> </w:t>
      </w:r>
      <w:r w:rsidRPr="00B81278" w:rsidR="002E226D">
        <w:rPr>
          <w:rFonts w:cs="Arial"/>
          <w:color w:val="000000" w:themeColor="text1"/>
        </w:rPr>
        <w:t>Security is not just about obvious physical measures such as fences and CCTV. Security in settings can be improved in simple and subtle ways that have a significant impact. Most settings will already have an established culture relating to the prevention of harm, arising from health and safety, safeguarding and risk management work</w:t>
      </w:r>
      <w:r w:rsidRPr="00B81278" w:rsidR="002F4014">
        <w:rPr>
          <w:rFonts w:cs="Arial"/>
          <w:color w:val="000000" w:themeColor="text1"/>
        </w:rPr>
        <w:t>.</w:t>
      </w:r>
    </w:p>
    <w:p w:rsidRPr="00B81278" w:rsidR="002F4014" w:rsidP="002E226D" w:rsidRDefault="002F4014" w14:paraId="75AD3220" w14:textId="77777777">
      <w:pPr>
        <w:rPr>
          <w:rFonts w:cs="Arial"/>
          <w:color w:val="000000" w:themeColor="text1"/>
        </w:rPr>
      </w:pPr>
    </w:p>
    <w:p w:rsidRPr="00B81278" w:rsidR="002E226D" w:rsidP="002E226D" w:rsidRDefault="002E226D" w14:paraId="2D48BFE8" w14:textId="51103424">
      <w:pPr>
        <w:rPr>
          <w:rFonts w:cs="Arial"/>
          <w:color w:val="000000" w:themeColor="text1"/>
        </w:rPr>
      </w:pPr>
      <w:r w:rsidRPr="00B81278">
        <w:rPr>
          <w:rFonts w:cs="Arial"/>
          <w:color w:val="000000" w:themeColor="text1"/>
        </w:rPr>
        <w:t xml:space="preserve">All education settings should take caution when organising and advertising events and </w:t>
      </w:r>
    </w:p>
    <w:p w:rsidRPr="00B81278" w:rsidR="002E226D" w:rsidP="002E226D" w:rsidRDefault="002E226D" w14:paraId="5AF6ECE3" w14:textId="77777777">
      <w:pPr>
        <w:rPr>
          <w:rFonts w:cs="Arial"/>
          <w:color w:val="000000" w:themeColor="text1"/>
        </w:rPr>
      </w:pPr>
      <w:r w:rsidRPr="00B81278">
        <w:rPr>
          <w:rFonts w:cs="Arial"/>
          <w:color w:val="000000" w:themeColor="text1"/>
        </w:rPr>
        <w:t xml:space="preserve">activities. Hostiles use the internet and physical visits to gather useful and current </w:t>
      </w:r>
    </w:p>
    <w:p w:rsidRPr="00B81278" w:rsidR="00830C4C" w:rsidP="002E226D" w:rsidRDefault="002E226D" w14:paraId="1F3DC80E" w14:textId="6FD8F648">
      <w:pPr>
        <w:rPr>
          <w:rFonts w:cs="Arial"/>
          <w:color w:val="000000" w:themeColor="text1"/>
        </w:rPr>
      </w:pPr>
      <w:r w:rsidRPr="00B81278">
        <w:rPr>
          <w:rFonts w:cs="Arial"/>
          <w:color w:val="000000" w:themeColor="text1"/>
        </w:rPr>
        <w:t xml:space="preserve">information about potential targets. It is important to be mindful of the information </w:t>
      </w:r>
      <w:r w:rsidRPr="00B81278" w:rsidR="002F4014">
        <w:rPr>
          <w:rFonts w:cs="Arial"/>
          <w:color w:val="000000" w:themeColor="text1"/>
        </w:rPr>
        <w:t>that is shared</w:t>
      </w:r>
      <w:r w:rsidRPr="00B81278">
        <w:rPr>
          <w:rFonts w:cs="Arial"/>
          <w:color w:val="000000" w:themeColor="text1"/>
        </w:rPr>
        <w:t xml:space="preserve"> online or in any other public-facing communications. </w:t>
      </w:r>
      <w:r w:rsidRPr="00B81278" w:rsidR="00B96506">
        <w:rPr>
          <w:rFonts w:cs="Arial"/>
          <w:color w:val="000000" w:themeColor="text1"/>
        </w:rPr>
        <w:t xml:space="preserve">Reflect on how to make this less </w:t>
      </w:r>
      <w:r w:rsidRPr="00B81278">
        <w:rPr>
          <w:rFonts w:cs="Arial"/>
          <w:color w:val="000000" w:themeColor="text1"/>
        </w:rPr>
        <w:t>useful to a hostile i.e. needing to sign-up to an event to get the location/entry code.</w:t>
      </w:r>
    </w:p>
    <w:p w:rsidR="00696DCF" w:rsidP="00696DCF" w:rsidRDefault="00696DCF" w14:paraId="693E68E5" w14:textId="77777777">
      <w:pPr>
        <w:rPr>
          <w:rFonts w:cs="Arial"/>
        </w:rPr>
      </w:pPr>
    </w:p>
    <w:p w:rsidR="005E36AF" w:rsidP="00696DCF" w:rsidRDefault="005E36AF" w14:paraId="7E4F4C7B" w14:textId="77777777">
      <w:pPr>
        <w:rPr>
          <w:rFonts w:cs="Arial"/>
        </w:rPr>
      </w:pPr>
    </w:p>
    <w:p w:rsidRPr="002D6771" w:rsidR="00F57944" w:rsidP="00696DCF" w:rsidRDefault="003C0786" w14:paraId="065B595B" w14:textId="520D7495">
      <w:pPr>
        <w:rPr>
          <w:rFonts w:cs="Arial"/>
        </w:rPr>
      </w:pPr>
      <w:r w:rsidRPr="002D6771">
        <w:rPr>
          <w:rFonts w:cs="Arial"/>
          <w:b/>
          <w:sz w:val="28"/>
          <w:szCs w:val="28"/>
        </w:rPr>
        <w:t>DESIGNING A PLAN</w:t>
      </w:r>
    </w:p>
    <w:p w:rsidRPr="002D6771" w:rsidR="006567EA" w:rsidP="00211B64" w:rsidRDefault="006567EA" w14:paraId="797FB160" w14:textId="77777777">
      <w:pPr>
        <w:tabs>
          <w:tab w:val="left" w:pos="540"/>
        </w:tabs>
        <w:ind w:right="827" w:firstLine="1080"/>
        <w:rPr>
          <w:b/>
          <w:bCs/>
          <w:sz w:val="14"/>
          <w:szCs w:val="14"/>
        </w:rPr>
      </w:pPr>
    </w:p>
    <w:p w:rsidRPr="002D6771" w:rsidR="006567EA" w:rsidP="00211B64" w:rsidRDefault="006567EA" w14:paraId="32C4AE5B" w14:textId="52D2F5BE">
      <w:pPr>
        <w:tabs>
          <w:tab w:val="left" w:pos="540"/>
        </w:tabs>
        <w:ind w:right="827"/>
        <w:rPr>
          <w:rFonts w:cs="Arial"/>
        </w:rPr>
      </w:pPr>
      <w:r w:rsidRPr="002D6771">
        <w:rPr>
          <w:rFonts w:cs="Arial"/>
        </w:rPr>
        <w:t>Design a pl</w:t>
      </w:r>
      <w:r w:rsidRPr="002D6771" w:rsidR="00764004">
        <w:rPr>
          <w:rFonts w:cs="Arial"/>
        </w:rPr>
        <w:t>an to meet the needs of your school and its site users</w:t>
      </w:r>
      <w:r w:rsidRPr="002D6771" w:rsidR="00B45CDD">
        <w:rPr>
          <w:rFonts w:cs="Arial"/>
        </w:rPr>
        <w:t xml:space="preserve"> and establish a systematic mechanism to implement your plans and advise all parties.</w:t>
      </w:r>
      <w:r w:rsidRPr="002D6771" w:rsidR="0050419C">
        <w:rPr>
          <w:rFonts w:cs="Arial"/>
        </w:rPr>
        <w:t xml:space="preserve"> </w:t>
      </w:r>
      <w:r w:rsidRPr="002D6771" w:rsidR="00486798">
        <w:rPr>
          <w:rFonts w:cs="Arial"/>
        </w:rPr>
        <w:t>Appendix 1 contains useful contacts and numbers</w:t>
      </w:r>
      <w:r w:rsidRPr="002D6771" w:rsidR="0060536D">
        <w:rPr>
          <w:rFonts w:cs="Arial"/>
        </w:rPr>
        <w:t>;</w:t>
      </w:r>
      <w:r w:rsidRPr="002D6771" w:rsidR="00486798">
        <w:rPr>
          <w:rFonts w:cs="Arial"/>
        </w:rPr>
        <w:t xml:space="preserve"> Appendix 2 contains a checklist to help your preparation and </w:t>
      </w:r>
      <w:r w:rsidRPr="002D6771" w:rsidR="0050419C">
        <w:rPr>
          <w:rFonts w:cs="Arial"/>
        </w:rPr>
        <w:t>Appendix 3 contains a template plan you may wish to use.</w:t>
      </w:r>
    </w:p>
    <w:p w:rsidRPr="002D6771" w:rsidR="00B45CDD" w:rsidP="00211B64" w:rsidRDefault="00B45CDD" w14:paraId="3E61A3EA" w14:textId="77777777">
      <w:pPr>
        <w:tabs>
          <w:tab w:val="left" w:pos="540"/>
        </w:tabs>
        <w:ind w:left="1080" w:right="827"/>
        <w:rPr>
          <w:rFonts w:cs="Arial"/>
          <w:b/>
        </w:rPr>
      </w:pPr>
    </w:p>
    <w:p w:rsidRPr="002D6771" w:rsidR="00B45CDD" w:rsidP="00211B64" w:rsidRDefault="00B45CDD" w14:paraId="42DA0D18" w14:textId="23D7DF82">
      <w:pPr>
        <w:tabs>
          <w:tab w:val="left" w:pos="540"/>
        </w:tabs>
        <w:ind w:right="827"/>
        <w:rPr>
          <w:rFonts w:cs="Arial"/>
        </w:rPr>
      </w:pPr>
      <w:r w:rsidRPr="002D6771">
        <w:rPr>
          <w:rFonts w:cs="Arial"/>
        </w:rPr>
        <w:t xml:space="preserve">In producing a </w:t>
      </w:r>
      <w:r w:rsidRPr="002D6771" w:rsidR="002D6771">
        <w:rPr>
          <w:rFonts w:cs="Arial"/>
        </w:rPr>
        <w:t>plan,</w:t>
      </w:r>
      <w:r w:rsidRPr="002D6771">
        <w:rPr>
          <w:rFonts w:cs="Arial"/>
        </w:rPr>
        <w:t xml:space="preserve"> you should </w:t>
      </w:r>
      <w:r w:rsidRPr="002D6771" w:rsidR="00F75B45">
        <w:rPr>
          <w:rFonts w:cs="Arial"/>
        </w:rPr>
        <w:t xml:space="preserve">firstly </w:t>
      </w:r>
      <w:r w:rsidRPr="002D6771" w:rsidR="00F57944">
        <w:rPr>
          <w:rFonts w:cs="Arial"/>
        </w:rPr>
        <w:t>identify the range of crises</w:t>
      </w:r>
      <w:r w:rsidRPr="002D6771">
        <w:rPr>
          <w:rFonts w:cs="Arial"/>
        </w:rPr>
        <w:t xml:space="preserve"> that could affect your school.  If your school is near to an industrial site, for example, this may include the need to evacuate or contain students and staff at short notice.</w:t>
      </w:r>
      <w:r w:rsidRPr="002D6771" w:rsidR="00F57944">
        <w:rPr>
          <w:rFonts w:cs="Arial"/>
        </w:rPr>
        <w:t xml:space="preserve"> You </w:t>
      </w:r>
      <w:r w:rsidRPr="002D6771" w:rsidR="00F57944">
        <w:rPr>
          <w:rFonts w:cs="Arial"/>
        </w:rPr>
        <w:lastRenderedPageBreak/>
        <w:t>should identify if they are likely to be incidents, emergencies, critic</w:t>
      </w:r>
      <w:r w:rsidRPr="002D6771" w:rsidR="00712D47">
        <w:rPr>
          <w:rFonts w:cs="Arial"/>
        </w:rPr>
        <w:t xml:space="preserve">al </w:t>
      </w:r>
      <w:r w:rsidRPr="002D6771" w:rsidR="00F57944">
        <w:rPr>
          <w:rFonts w:cs="Arial"/>
        </w:rPr>
        <w:t>or major incidents.</w:t>
      </w:r>
    </w:p>
    <w:p w:rsidRPr="002D6771" w:rsidR="00F75B45" w:rsidP="00211B64" w:rsidRDefault="00F75B45" w14:paraId="42351754" w14:textId="77777777">
      <w:pPr>
        <w:tabs>
          <w:tab w:val="left" w:pos="540"/>
        </w:tabs>
        <w:ind w:left="1080" w:right="827"/>
        <w:rPr>
          <w:rFonts w:cs="Arial"/>
        </w:rPr>
      </w:pPr>
    </w:p>
    <w:p w:rsidRPr="00712D47" w:rsidR="00F75B45" w:rsidP="00211B64" w:rsidRDefault="00F75B45" w14:paraId="09CCC18B" w14:textId="77777777">
      <w:pPr>
        <w:tabs>
          <w:tab w:val="left" w:pos="540"/>
        </w:tabs>
        <w:ind w:right="827"/>
        <w:rPr>
          <w:rFonts w:cs="Arial"/>
        </w:rPr>
      </w:pPr>
      <w:r w:rsidRPr="002D6771">
        <w:rPr>
          <w:rFonts w:cs="Arial"/>
        </w:rPr>
        <w:t xml:space="preserve">The following </w:t>
      </w:r>
      <w:r w:rsidRPr="00712D47">
        <w:rPr>
          <w:rFonts w:cs="Arial"/>
        </w:rPr>
        <w:t>information should help you put together the content of your plan.</w:t>
      </w:r>
    </w:p>
    <w:p w:rsidRPr="00712D47" w:rsidR="00F75B45" w:rsidP="00211B64" w:rsidRDefault="00F75B45" w14:paraId="0F29A4AD" w14:textId="77777777">
      <w:pPr>
        <w:tabs>
          <w:tab w:val="left" w:pos="540"/>
        </w:tabs>
        <w:ind w:left="1080" w:right="827"/>
        <w:rPr>
          <w:rFonts w:cs="Arial"/>
        </w:rPr>
      </w:pPr>
    </w:p>
    <w:p w:rsidRPr="00712D47" w:rsidR="00F75B45" w:rsidP="00B95AFB" w:rsidRDefault="00F75B45" w14:paraId="4B9F36A5" w14:textId="77777777">
      <w:pPr>
        <w:tabs>
          <w:tab w:val="left" w:pos="540"/>
        </w:tabs>
        <w:ind w:right="827"/>
        <w:rPr>
          <w:rFonts w:cs="Arial"/>
          <w:b/>
        </w:rPr>
      </w:pPr>
      <w:r w:rsidRPr="00712D47">
        <w:rPr>
          <w:rFonts w:cs="Arial"/>
          <w:b/>
        </w:rPr>
        <w:t>Basics</w:t>
      </w:r>
    </w:p>
    <w:p w:rsidRPr="00712D47" w:rsidR="006567EA" w:rsidP="00211B64" w:rsidRDefault="006567EA" w14:paraId="360041D1" w14:textId="77777777">
      <w:pPr>
        <w:tabs>
          <w:tab w:val="left" w:pos="540"/>
        </w:tabs>
        <w:ind w:right="827" w:firstLine="1080"/>
        <w:rPr>
          <w:rFonts w:cs="Arial"/>
          <w:b/>
          <w:sz w:val="22"/>
          <w:szCs w:val="22"/>
        </w:rPr>
      </w:pPr>
    </w:p>
    <w:p w:rsidRPr="00B01A18" w:rsidR="00AD1B91" w:rsidP="00B95AFB" w:rsidRDefault="006567EA" w14:paraId="31F873F2" w14:textId="4146F44C">
      <w:pPr>
        <w:tabs>
          <w:tab w:val="left" w:pos="540"/>
        </w:tabs>
        <w:ind w:right="827"/>
        <w:rPr>
          <w:rFonts w:cs="Arial"/>
        </w:rPr>
      </w:pPr>
      <w:r w:rsidRPr="00712D47">
        <w:rPr>
          <w:rFonts w:cs="Arial"/>
        </w:rPr>
        <w:t>It should be simple and straightforward to operate</w:t>
      </w:r>
      <w:r w:rsidRPr="00712D47" w:rsidR="004673EB">
        <w:rPr>
          <w:rFonts w:cs="Arial"/>
        </w:rPr>
        <w:t xml:space="preserve"> and kept </w:t>
      </w:r>
      <w:r w:rsidRPr="00712D47" w:rsidR="002D6771">
        <w:rPr>
          <w:rFonts w:cs="Arial"/>
        </w:rPr>
        <w:t>up</w:t>
      </w:r>
      <w:r w:rsidR="002D6771">
        <w:rPr>
          <w:rFonts w:cs="Arial"/>
        </w:rPr>
        <w:t xml:space="preserve"> to date</w:t>
      </w:r>
      <w:r w:rsidR="00AD1B91">
        <w:rPr>
          <w:rFonts w:cs="Arial"/>
        </w:rPr>
        <w:t>.</w:t>
      </w:r>
      <w:r w:rsidR="00DF31B5">
        <w:rPr>
          <w:rFonts w:cs="Arial"/>
        </w:rPr>
        <w:t xml:space="preserve"> </w:t>
      </w:r>
      <w:r w:rsidRPr="00712D47" w:rsidR="00764004">
        <w:rPr>
          <w:rFonts w:cs="Arial"/>
        </w:rPr>
        <w:t xml:space="preserve">All staff </w:t>
      </w:r>
      <w:r w:rsidRPr="00712D47" w:rsidR="00B95AFB">
        <w:rPr>
          <w:rFonts w:cs="Arial"/>
        </w:rPr>
        <w:t xml:space="preserve">should </w:t>
      </w:r>
      <w:r w:rsidRPr="00712D47">
        <w:rPr>
          <w:rFonts w:cs="Arial"/>
        </w:rPr>
        <w:t>be familiar with it</w:t>
      </w:r>
      <w:r w:rsidR="00AD1B91">
        <w:rPr>
          <w:rFonts w:cs="Arial"/>
        </w:rPr>
        <w:t>.</w:t>
      </w:r>
      <w:r w:rsidR="00DF31B5">
        <w:rPr>
          <w:rFonts w:cs="Arial"/>
        </w:rPr>
        <w:t xml:space="preserve"> </w:t>
      </w:r>
      <w:r w:rsidRPr="00B01A18" w:rsidR="00B01A18">
        <w:rPr>
          <w:rFonts w:cs="Arial"/>
        </w:rPr>
        <w:t xml:space="preserve">Every member of the CIRT should hold an updated off-site </w:t>
      </w:r>
      <w:r w:rsidR="00B01A18">
        <w:rPr>
          <w:rFonts w:cs="Arial"/>
        </w:rPr>
        <w:t xml:space="preserve">paper </w:t>
      </w:r>
      <w:r w:rsidRPr="00B01A18" w:rsidR="00B01A18">
        <w:rPr>
          <w:rFonts w:cs="Arial"/>
        </w:rPr>
        <w:t>copy.</w:t>
      </w:r>
    </w:p>
    <w:p w:rsidRPr="00712D47" w:rsidR="00B01A18" w:rsidP="00B95AFB" w:rsidRDefault="00B01A18" w14:paraId="4F5A8C0D" w14:textId="77777777">
      <w:pPr>
        <w:tabs>
          <w:tab w:val="left" w:pos="540"/>
        </w:tabs>
        <w:ind w:right="827"/>
        <w:rPr>
          <w:rFonts w:cs="Arial"/>
        </w:rPr>
      </w:pPr>
    </w:p>
    <w:p w:rsidRPr="00DF31B5" w:rsidR="00AD1B91" w:rsidP="00DF31B5" w:rsidRDefault="00B95AFB" w14:paraId="026B885C" w14:textId="22DE2C19">
      <w:pPr>
        <w:tabs>
          <w:tab w:val="left" w:pos="540"/>
        </w:tabs>
        <w:ind w:right="827"/>
        <w:rPr>
          <w:rFonts w:cs="Arial"/>
        </w:rPr>
      </w:pPr>
      <w:r w:rsidRPr="00712D47">
        <w:rPr>
          <w:rFonts w:cs="Arial"/>
        </w:rPr>
        <w:t xml:space="preserve">A </w:t>
      </w:r>
      <w:r w:rsidRPr="00712D47" w:rsidR="00F75B45">
        <w:rPr>
          <w:rFonts w:cs="Arial"/>
        </w:rPr>
        <w:t xml:space="preserve">copy should not be taken on school visits. Staff on the </w:t>
      </w:r>
      <w:r w:rsidRPr="00712D47">
        <w:rPr>
          <w:rFonts w:cs="Arial"/>
        </w:rPr>
        <w:t xml:space="preserve">visit should ring the emergency </w:t>
      </w:r>
      <w:r w:rsidRPr="00712D47" w:rsidR="00F75B45">
        <w:rPr>
          <w:rFonts w:cs="Arial"/>
        </w:rPr>
        <w:t>contact and the plan will be activated back at school</w:t>
      </w:r>
      <w:r w:rsidR="00AD1B91">
        <w:rPr>
          <w:rFonts w:cs="Arial"/>
        </w:rPr>
        <w:t>.</w:t>
      </w:r>
      <w:r w:rsidR="00DF31B5">
        <w:rPr>
          <w:rFonts w:cs="Arial"/>
        </w:rPr>
        <w:t xml:space="preserve"> </w:t>
      </w:r>
      <w:r w:rsidRPr="00712D47" w:rsidR="00F75B45">
        <w:rPr>
          <w:rFonts w:cs="Arial"/>
        </w:rPr>
        <w:t xml:space="preserve">It should be held safely in duplicate copy off-site in the event of a fire/flood. </w:t>
      </w:r>
    </w:p>
    <w:p w:rsidR="00AD1B91" w:rsidP="00B95AFB" w:rsidRDefault="00AD1B91" w14:paraId="725AEBF0" w14:textId="77777777">
      <w:pPr>
        <w:rPr>
          <w:rFonts w:cs="Arial"/>
        </w:rPr>
      </w:pPr>
    </w:p>
    <w:p w:rsidRPr="00B225C0" w:rsidR="00F75B45" w:rsidP="00B95AFB" w:rsidRDefault="00F75B45" w14:paraId="251A5113" w14:textId="59618152">
      <w:pPr>
        <w:rPr>
          <w:rFonts w:cs="Arial"/>
        </w:rPr>
      </w:pPr>
      <w:r w:rsidRPr="00712D47">
        <w:rPr>
          <w:rFonts w:cs="Arial"/>
        </w:rPr>
        <w:t xml:space="preserve">The plan should </w:t>
      </w:r>
      <w:r w:rsidRPr="00712D47" w:rsidR="00505951">
        <w:rPr>
          <w:rFonts w:cs="Arial"/>
        </w:rPr>
        <w:t>consider</w:t>
      </w:r>
      <w:r w:rsidRPr="00712D47">
        <w:rPr>
          <w:rFonts w:cs="Arial"/>
        </w:rPr>
        <w:t xml:space="preserve"> that some incidents may run for days</w:t>
      </w:r>
      <w:r w:rsidR="00AD1B91">
        <w:rPr>
          <w:rFonts w:cs="Arial"/>
        </w:rPr>
        <w:t>,</w:t>
      </w:r>
      <w:r w:rsidRPr="00712D47">
        <w:rPr>
          <w:rFonts w:cs="Arial"/>
        </w:rPr>
        <w:t xml:space="preserve"> so plan for standby and roster arrangements. Ensure that planning includes a consideration of the </w:t>
      </w:r>
      <w:r w:rsidRPr="00712D47" w:rsidR="00B225C0">
        <w:rPr>
          <w:rFonts w:cs="Arial"/>
        </w:rPr>
        <w:t>medium- and long-term</w:t>
      </w:r>
      <w:r w:rsidRPr="00712D47">
        <w:rPr>
          <w:rFonts w:cs="Arial"/>
        </w:rPr>
        <w:t xml:space="preserve"> </w:t>
      </w:r>
      <w:r w:rsidRPr="00B225C0">
        <w:rPr>
          <w:rFonts w:cs="Arial"/>
        </w:rPr>
        <w:t>actions required after the immediate conclusion of an incident.</w:t>
      </w:r>
    </w:p>
    <w:p w:rsidRPr="00B225C0" w:rsidR="00F75B45" w:rsidP="00F75B45" w:rsidRDefault="00F75B45" w14:paraId="7DA50C42" w14:textId="77777777">
      <w:pPr>
        <w:tabs>
          <w:tab w:val="left" w:pos="540"/>
        </w:tabs>
        <w:ind w:left="1440" w:right="827"/>
        <w:jc w:val="both"/>
        <w:rPr>
          <w:rFonts w:cs="Arial"/>
          <w:sz w:val="22"/>
          <w:szCs w:val="22"/>
        </w:rPr>
      </w:pPr>
    </w:p>
    <w:p w:rsidRPr="00B225C0" w:rsidR="00F75B45" w:rsidP="00F75B45" w:rsidRDefault="00F75B45" w14:paraId="3FD42F52" w14:textId="77777777">
      <w:pPr>
        <w:tabs>
          <w:tab w:val="left" w:pos="540"/>
        </w:tabs>
        <w:ind w:right="827"/>
        <w:jc w:val="both"/>
        <w:rPr>
          <w:rFonts w:cs="Arial"/>
          <w:b/>
        </w:rPr>
      </w:pPr>
      <w:r w:rsidRPr="00B225C0">
        <w:rPr>
          <w:rFonts w:cs="Arial"/>
          <w:b/>
        </w:rPr>
        <w:t>Contact information</w:t>
      </w:r>
    </w:p>
    <w:p w:rsidRPr="00B225C0" w:rsidR="00F75B45" w:rsidP="00F75B45" w:rsidRDefault="00F75B45" w14:paraId="4A2833A1" w14:textId="77777777">
      <w:pPr>
        <w:tabs>
          <w:tab w:val="left" w:pos="540"/>
        </w:tabs>
        <w:ind w:right="827"/>
        <w:jc w:val="both"/>
        <w:rPr>
          <w:rFonts w:cs="Arial"/>
          <w:strike/>
        </w:rPr>
      </w:pPr>
    </w:p>
    <w:p w:rsidRPr="00B225C0" w:rsidR="006567EA" w:rsidP="00B95AFB" w:rsidRDefault="00B85514" w14:paraId="03519556" w14:textId="7C619A19">
      <w:pPr>
        <w:tabs>
          <w:tab w:val="left" w:pos="540"/>
        </w:tabs>
        <w:ind w:right="827"/>
        <w:jc w:val="both"/>
        <w:rPr>
          <w:rFonts w:cs="Arial"/>
        </w:rPr>
      </w:pPr>
      <w:r w:rsidRPr="00B225C0">
        <w:rPr>
          <w:rFonts w:cs="Arial"/>
        </w:rPr>
        <w:t>T</w:t>
      </w:r>
      <w:r w:rsidRPr="00B225C0" w:rsidR="006C6626">
        <w:rPr>
          <w:rFonts w:cs="Arial"/>
        </w:rPr>
        <w:t>he plan should include</w:t>
      </w:r>
      <w:r w:rsidRPr="00B225C0">
        <w:rPr>
          <w:rFonts w:cs="Arial"/>
        </w:rPr>
        <w:t xml:space="preserve"> </w:t>
      </w:r>
      <w:r w:rsidRPr="00B225C0" w:rsidR="006C6626">
        <w:rPr>
          <w:rFonts w:cs="Arial"/>
        </w:rPr>
        <w:t>arrangem</w:t>
      </w:r>
      <w:r w:rsidRPr="00B225C0" w:rsidR="00B45CDD">
        <w:rPr>
          <w:rFonts w:cs="Arial"/>
        </w:rPr>
        <w:t>en</w:t>
      </w:r>
      <w:r w:rsidRPr="00B225C0" w:rsidR="006C6626">
        <w:rPr>
          <w:rFonts w:cs="Arial"/>
        </w:rPr>
        <w:t>ts to contact every member of staff</w:t>
      </w:r>
      <w:r w:rsidRPr="00B225C0">
        <w:rPr>
          <w:rFonts w:cs="Arial"/>
        </w:rPr>
        <w:t xml:space="preserve"> (landline and mobile).</w:t>
      </w:r>
    </w:p>
    <w:p w:rsidRPr="00B225C0" w:rsidR="00AD1B91" w:rsidP="00B95AFB" w:rsidRDefault="00AD1B91" w14:paraId="6BDAC2A8" w14:textId="77777777">
      <w:pPr>
        <w:tabs>
          <w:tab w:val="left" w:pos="540"/>
        </w:tabs>
        <w:ind w:right="827"/>
        <w:jc w:val="both"/>
        <w:rPr>
          <w:rFonts w:cs="Arial"/>
        </w:rPr>
      </w:pPr>
    </w:p>
    <w:p w:rsidRPr="00B225C0" w:rsidR="006C6626" w:rsidP="00B95AFB" w:rsidRDefault="00B95AFB" w14:paraId="426A8CA3" w14:textId="77777777">
      <w:pPr>
        <w:tabs>
          <w:tab w:val="left" w:pos="540"/>
        </w:tabs>
        <w:ind w:right="827"/>
        <w:jc w:val="both"/>
        <w:rPr>
          <w:rFonts w:cs="Arial"/>
        </w:rPr>
      </w:pPr>
      <w:r w:rsidRPr="00B225C0">
        <w:rPr>
          <w:rFonts w:cs="Arial"/>
        </w:rPr>
        <w:t>It should</w:t>
      </w:r>
      <w:r w:rsidRPr="00B225C0" w:rsidR="006C6626">
        <w:rPr>
          <w:rFonts w:cs="Arial"/>
        </w:rPr>
        <w:t xml:space="preserve"> </w:t>
      </w:r>
      <w:r w:rsidRPr="00B225C0" w:rsidR="00523FC2">
        <w:rPr>
          <w:rFonts w:cs="Arial"/>
        </w:rPr>
        <w:t xml:space="preserve">include contact details for </w:t>
      </w:r>
      <w:r w:rsidRPr="00B225C0" w:rsidR="006C6626">
        <w:rPr>
          <w:rFonts w:cs="Arial"/>
        </w:rPr>
        <w:t>outside agenci</w:t>
      </w:r>
      <w:r w:rsidRPr="00B225C0" w:rsidR="00B45CDD">
        <w:rPr>
          <w:rFonts w:cs="Arial"/>
        </w:rPr>
        <w:t xml:space="preserve">es, including out of </w:t>
      </w:r>
      <w:r w:rsidRPr="00B225C0" w:rsidR="00780DE9">
        <w:rPr>
          <w:rFonts w:cs="Arial"/>
        </w:rPr>
        <w:t>hours numbers where appropriate and emergency contact details for parents</w:t>
      </w:r>
      <w:r w:rsidRPr="00B225C0" w:rsidR="00AD1B91">
        <w:rPr>
          <w:rFonts w:cs="Arial"/>
        </w:rPr>
        <w:t>.</w:t>
      </w:r>
    </w:p>
    <w:p w:rsidRPr="00B225C0" w:rsidR="00B95AFB" w:rsidP="00780DE9" w:rsidRDefault="00B95AFB" w14:paraId="0CA21F76" w14:textId="77777777">
      <w:pPr>
        <w:tabs>
          <w:tab w:val="left" w:pos="540"/>
        </w:tabs>
        <w:ind w:right="827"/>
        <w:jc w:val="both"/>
        <w:rPr>
          <w:rFonts w:cs="Arial"/>
          <w:sz w:val="22"/>
          <w:szCs w:val="22"/>
        </w:rPr>
      </w:pPr>
    </w:p>
    <w:p w:rsidRPr="00B225C0" w:rsidR="00F75B45" w:rsidP="00F75B45" w:rsidRDefault="00F75B45" w14:paraId="429DA7F7" w14:textId="77777777">
      <w:pPr>
        <w:tabs>
          <w:tab w:val="left" w:pos="540"/>
        </w:tabs>
        <w:ind w:right="827"/>
        <w:jc w:val="both"/>
        <w:rPr>
          <w:rFonts w:cs="Arial"/>
          <w:b/>
        </w:rPr>
      </w:pPr>
      <w:r w:rsidRPr="00B225C0">
        <w:rPr>
          <w:rFonts w:cs="Arial"/>
          <w:b/>
        </w:rPr>
        <w:t>Resources</w:t>
      </w:r>
    </w:p>
    <w:p w:rsidRPr="00B225C0" w:rsidR="004673EB" w:rsidP="00F75B45" w:rsidRDefault="004673EB" w14:paraId="35418E1D" w14:textId="77777777">
      <w:pPr>
        <w:tabs>
          <w:tab w:val="left" w:pos="540"/>
        </w:tabs>
        <w:ind w:right="827"/>
        <w:jc w:val="both"/>
        <w:rPr>
          <w:rFonts w:cs="Arial"/>
          <w:b/>
          <w:sz w:val="22"/>
          <w:szCs w:val="22"/>
        </w:rPr>
      </w:pPr>
    </w:p>
    <w:p w:rsidRPr="00B225C0" w:rsidR="006C6626" w:rsidP="00B95AFB" w:rsidRDefault="006C6626" w14:paraId="6F8C2574" w14:textId="7887254C">
      <w:pPr>
        <w:tabs>
          <w:tab w:val="left" w:pos="540"/>
        </w:tabs>
        <w:ind w:right="827"/>
        <w:jc w:val="both"/>
        <w:rPr>
          <w:rFonts w:cs="Arial"/>
        </w:rPr>
      </w:pPr>
      <w:r w:rsidRPr="00B225C0">
        <w:rPr>
          <w:rFonts w:cs="Arial"/>
        </w:rPr>
        <w:t>Arrangements should be in place for an independent outgoing phone line</w:t>
      </w:r>
      <w:r w:rsidRPr="00B225C0" w:rsidR="00523FC2">
        <w:rPr>
          <w:rFonts w:cs="Arial"/>
        </w:rPr>
        <w:t xml:space="preserve"> or </w:t>
      </w:r>
      <w:r w:rsidRPr="00B225C0" w:rsidR="004673EB">
        <w:rPr>
          <w:rFonts w:cs="Arial"/>
        </w:rPr>
        <w:t xml:space="preserve">a fully charged </w:t>
      </w:r>
      <w:r w:rsidRPr="00B225C0" w:rsidR="00523FC2">
        <w:rPr>
          <w:rFonts w:cs="Arial"/>
        </w:rPr>
        <w:t>mobile.</w:t>
      </w:r>
      <w:r w:rsidRPr="00B225C0" w:rsidR="00AD1B91">
        <w:t xml:space="preserve"> </w:t>
      </w:r>
      <w:r w:rsidRPr="00B225C0" w:rsidR="00B01A18">
        <w:t xml:space="preserve">Schools should consider having </w:t>
      </w:r>
      <w:r w:rsidRPr="00B225C0" w:rsidR="00AD1B91">
        <w:rPr>
          <w:rFonts w:cs="Arial"/>
        </w:rPr>
        <w:t>a selection of spare mobile phone chargers or power packs with suitable leads available.</w:t>
      </w:r>
    </w:p>
    <w:p w:rsidRPr="00B225C0" w:rsidR="00AD1B91" w:rsidP="00B95AFB" w:rsidRDefault="00AD1B91" w14:paraId="6E85CD32" w14:textId="77777777">
      <w:pPr>
        <w:tabs>
          <w:tab w:val="left" w:pos="540"/>
        </w:tabs>
        <w:ind w:right="827"/>
        <w:jc w:val="both"/>
        <w:rPr>
          <w:rFonts w:cs="Arial"/>
        </w:rPr>
      </w:pPr>
    </w:p>
    <w:p w:rsidRPr="00B225C0" w:rsidR="00F75B45" w:rsidP="00B95AFB" w:rsidRDefault="00F75B45" w14:paraId="1E1DF353" w14:textId="77777777">
      <w:pPr>
        <w:rPr>
          <w:rFonts w:cs="Arial"/>
        </w:rPr>
      </w:pPr>
      <w:r w:rsidRPr="00B225C0">
        <w:rPr>
          <w:rFonts w:cs="Arial"/>
        </w:rPr>
        <w:t>The plan should identify alternative facilities sh</w:t>
      </w:r>
      <w:r w:rsidRPr="00B225C0" w:rsidR="00AD1B91">
        <w:rPr>
          <w:rFonts w:cs="Arial"/>
        </w:rPr>
        <w:t>ould the school become unavailable</w:t>
      </w:r>
      <w:r w:rsidRPr="00B225C0">
        <w:rPr>
          <w:rFonts w:cs="Arial"/>
        </w:rPr>
        <w:t xml:space="preserve"> for whatever</w:t>
      </w:r>
      <w:r w:rsidRPr="00B225C0" w:rsidR="00AD1B91">
        <w:rPr>
          <w:rFonts w:cs="Arial"/>
        </w:rPr>
        <w:t xml:space="preserve"> </w:t>
      </w:r>
      <w:r w:rsidRPr="00AD1B91" w:rsidR="00AD1B91">
        <w:rPr>
          <w:rFonts w:cs="Arial"/>
        </w:rPr>
        <w:t xml:space="preserve">reason. </w:t>
      </w:r>
      <w:r w:rsidRPr="00AD1B91">
        <w:rPr>
          <w:rFonts w:cs="Arial"/>
        </w:rPr>
        <w:t xml:space="preserve">This facility may be a school, a County Council or community building in </w:t>
      </w:r>
      <w:r w:rsidRPr="00B225C0">
        <w:rPr>
          <w:rFonts w:cs="Arial"/>
        </w:rPr>
        <w:t>the vicinity of the school</w:t>
      </w:r>
      <w:r w:rsidRPr="00B225C0" w:rsidR="00AD1B91">
        <w:rPr>
          <w:rFonts w:cs="Arial"/>
        </w:rPr>
        <w:t>.</w:t>
      </w:r>
    </w:p>
    <w:p w:rsidRPr="00B225C0" w:rsidR="00AD1B91" w:rsidP="00B95AFB" w:rsidRDefault="00AD1B91" w14:paraId="7E0C69E0" w14:textId="77777777">
      <w:pPr>
        <w:rPr>
          <w:rFonts w:cs="Arial"/>
        </w:rPr>
      </w:pPr>
    </w:p>
    <w:p w:rsidRPr="00B225C0" w:rsidR="00F75B45" w:rsidP="00B95AFB" w:rsidRDefault="00F75B45" w14:paraId="3D46B574" w14:textId="13F6CC89">
      <w:pPr>
        <w:rPr>
          <w:rFonts w:cs="Arial"/>
        </w:rPr>
      </w:pPr>
      <w:r w:rsidRPr="00B225C0">
        <w:rPr>
          <w:rFonts w:cs="Arial"/>
        </w:rPr>
        <w:t xml:space="preserve">This facility should, at the very least, provide an administration base as a bare minimum for business continuity. Facilities for teaching may not be </w:t>
      </w:r>
      <w:r w:rsidRPr="00B225C0" w:rsidR="005E36AF">
        <w:rPr>
          <w:rFonts w:cs="Arial"/>
        </w:rPr>
        <w:t>available,</w:t>
      </w:r>
      <w:r w:rsidRPr="00B225C0">
        <w:rPr>
          <w:rFonts w:cs="Arial"/>
        </w:rPr>
        <w:t xml:space="preserve"> and assistance would </w:t>
      </w:r>
      <w:r w:rsidRPr="00B225C0" w:rsidR="00AD1B91">
        <w:rPr>
          <w:rFonts w:cs="Arial"/>
        </w:rPr>
        <w:t xml:space="preserve">then </w:t>
      </w:r>
      <w:r w:rsidRPr="00B225C0">
        <w:rPr>
          <w:rFonts w:cs="Arial"/>
        </w:rPr>
        <w:t>be available from the L</w:t>
      </w:r>
      <w:r w:rsidRPr="00B225C0" w:rsidR="00AF4A79">
        <w:rPr>
          <w:rFonts w:cs="Arial"/>
        </w:rPr>
        <w:t>A.</w:t>
      </w:r>
    </w:p>
    <w:p w:rsidRPr="00B225C0" w:rsidR="00B01A18" w:rsidP="00B95AFB" w:rsidRDefault="00B01A18" w14:paraId="010E38C3" w14:textId="77777777">
      <w:pPr>
        <w:rPr>
          <w:rFonts w:cs="Arial"/>
        </w:rPr>
      </w:pPr>
    </w:p>
    <w:p w:rsidRPr="00B225C0" w:rsidR="007B71FA" w:rsidP="00B95AFB" w:rsidRDefault="00B01A18" w14:paraId="7481C06C" w14:textId="19B0D63A">
      <w:pPr>
        <w:rPr>
          <w:rFonts w:cs="Arial"/>
        </w:rPr>
      </w:pPr>
      <w:r w:rsidRPr="00B225C0">
        <w:rPr>
          <w:rFonts w:cs="Arial"/>
        </w:rPr>
        <w:t xml:space="preserve">You should consider having </w:t>
      </w:r>
      <w:r w:rsidRPr="00B225C0" w:rsidR="004673EB">
        <w:rPr>
          <w:rFonts w:cs="Arial"/>
        </w:rPr>
        <w:t xml:space="preserve">a grab pack available if you </w:t>
      </w:r>
      <w:r w:rsidRPr="00B225C0" w:rsidR="00B225C0">
        <w:rPr>
          <w:rFonts w:cs="Arial"/>
        </w:rPr>
        <w:t>must</w:t>
      </w:r>
      <w:r w:rsidRPr="00B225C0" w:rsidR="004673EB">
        <w:rPr>
          <w:rFonts w:cs="Arial"/>
        </w:rPr>
        <w:t xml:space="preserve"> evacuate and move elsewhere.</w:t>
      </w:r>
      <w:r w:rsidRPr="00B225C0">
        <w:rPr>
          <w:rFonts w:cs="Arial"/>
        </w:rPr>
        <w:t xml:space="preserve"> This may include:</w:t>
      </w:r>
    </w:p>
    <w:p w:rsidRPr="00B225C0" w:rsidR="00F75B45" w:rsidP="00B01A18" w:rsidRDefault="00B01A18" w14:paraId="30BFF163" w14:textId="195F03F4">
      <w:pPr>
        <w:pStyle w:val="ListParagraph"/>
        <w:numPr>
          <w:ilvl w:val="0"/>
          <w:numId w:val="14"/>
        </w:numPr>
        <w:rPr>
          <w:rFonts w:cs="Arial"/>
        </w:rPr>
      </w:pPr>
      <w:r w:rsidRPr="00B225C0">
        <w:rPr>
          <w:rFonts w:cs="Arial"/>
        </w:rPr>
        <w:t>A</w:t>
      </w:r>
      <w:r w:rsidRPr="00B225C0" w:rsidR="004673EB">
        <w:rPr>
          <w:rFonts w:cs="Arial"/>
        </w:rPr>
        <w:t xml:space="preserve"> prepared resource kit</w:t>
      </w:r>
      <w:r w:rsidRPr="00B225C0" w:rsidR="00AD1B91">
        <w:rPr>
          <w:rFonts w:cs="Arial"/>
        </w:rPr>
        <w:t xml:space="preserve"> </w:t>
      </w:r>
      <w:r w:rsidRPr="00B225C0" w:rsidR="004673EB">
        <w:rPr>
          <w:rFonts w:cs="Arial"/>
        </w:rPr>
        <w:t>including s</w:t>
      </w:r>
      <w:r w:rsidRPr="00B225C0" w:rsidR="00F75B45">
        <w:rPr>
          <w:rFonts w:cs="Arial"/>
        </w:rPr>
        <w:t>ite plans, contact li</w:t>
      </w:r>
      <w:r w:rsidRPr="00B225C0" w:rsidR="00780DE9">
        <w:rPr>
          <w:rFonts w:cs="Arial"/>
        </w:rPr>
        <w:t>sts</w:t>
      </w:r>
      <w:r w:rsidRPr="00B225C0" w:rsidR="00AD1B91">
        <w:rPr>
          <w:rFonts w:cs="Arial"/>
        </w:rPr>
        <w:t>, site users and key holders.</w:t>
      </w:r>
    </w:p>
    <w:p w:rsidRPr="00B225C0" w:rsidR="0099424E" w:rsidP="00B95AFB" w:rsidRDefault="00B01A18" w14:paraId="075F3111" w14:textId="77777777">
      <w:pPr>
        <w:pStyle w:val="ListParagraph"/>
        <w:numPr>
          <w:ilvl w:val="0"/>
          <w:numId w:val="14"/>
        </w:numPr>
        <w:rPr>
          <w:rFonts w:cs="Arial"/>
        </w:rPr>
      </w:pPr>
      <w:r w:rsidRPr="00B225C0">
        <w:rPr>
          <w:rFonts w:cs="Arial"/>
        </w:rPr>
        <w:t>P</w:t>
      </w:r>
      <w:r w:rsidRPr="00B225C0" w:rsidR="004673EB">
        <w:rPr>
          <w:rFonts w:cs="Arial"/>
        </w:rPr>
        <w:t xml:space="preserve">rinted copies of </w:t>
      </w:r>
      <w:r w:rsidRPr="00B225C0" w:rsidR="00AD1B91">
        <w:rPr>
          <w:rFonts w:cs="Arial"/>
        </w:rPr>
        <w:t>i</w:t>
      </w:r>
      <w:r w:rsidRPr="00B225C0" w:rsidR="00F75B45">
        <w:rPr>
          <w:rFonts w:cs="Arial"/>
        </w:rPr>
        <w:t>ncident recording sheet</w:t>
      </w:r>
      <w:r w:rsidRPr="00B225C0" w:rsidR="004673EB">
        <w:rPr>
          <w:rFonts w:cs="Arial"/>
        </w:rPr>
        <w:t>s</w:t>
      </w:r>
      <w:r w:rsidRPr="00B225C0" w:rsidR="00AD1B91">
        <w:rPr>
          <w:rFonts w:cs="Arial"/>
        </w:rPr>
        <w:t xml:space="preserve"> and </w:t>
      </w:r>
      <w:r w:rsidRPr="00B225C0" w:rsidR="004673EB">
        <w:rPr>
          <w:rFonts w:cs="Arial"/>
        </w:rPr>
        <w:t xml:space="preserve">spare </w:t>
      </w:r>
      <w:r w:rsidRPr="00B225C0" w:rsidR="00AD1B91">
        <w:rPr>
          <w:rFonts w:cs="Arial"/>
        </w:rPr>
        <w:t>paper.</w:t>
      </w:r>
    </w:p>
    <w:p w:rsidR="00DF31B5" w:rsidP="00AF4A79" w:rsidRDefault="00DF31B5" w14:paraId="1E21DC89" w14:textId="77777777">
      <w:pPr>
        <w:rPr>
          <w:rFonts w:cs="Arial"/>
        </w:rPr>
      </w:pPr>
    </w:p>
    <w:p w:rsidRPr="00B225C0" w:rsidR="00F75B45" w:rsidP="00AF4A79" w:rsidRDefault="00B01A18" w14:paraId="4ECE312E" w14:textId="404E7D18">
      <w:pPr>
        <w:rPr>
          <w:rFonts w:cs="Arial"/>
        </w:rPr>
      </w:pPr>
      <w:r w:rsidRPr="00B225C0">
        <w:rPr>
          <w:rFonts w:cs="Arial"/>
        </w:rPr>
        <w:t xml:space="preserve">You may </w:t>
      </w:r>
      <w:r w:rsidRPr="00B225C0" w:rsidR="00AF4A79">
        <w:rPr>
          <w:rFonts w:cs="Arial"/>
        </w:rPr>
        <w:t>also want to</w:t>
      </w:r>
      <w:r w:rsidRPr="00B225C0" w:rsidR="004673EB">
        <w:rPr>
          <w:rFonts w:cs="Arial"/>
        </w:rPr>
        <w:t xml:space="preserve"> acquir</w:t>
      </w:r>
      <w:r w:rsidRPr="00B225C0" w:rsidR="00AF4A79">
        <w:rPr>
          <w:rFonts w:cs="Arial"/>
        </w:rPr>
        <w:t>e</w:t>
      </w:r>
      <w:r w:rsidRPr="00B225C0" w:rsidR="004673EB">
        <w:rPr>
          <w:rFonts w:cs="Arial"/>
        </w:rPr>
        <w:t xml:space="preserve"> a supply of</w:t>
      </w:r>
      <w:r w:rsidRPr="00B225C0" w:rsidR="00F75B45">
        <w:rPr>
          <w:rFonts w:cs="Arial"/>
        </w:rPr>
        <w:t xml:space="preserve"> florescent vests to i</w:t>
      </w:r>
      <w:r w:rsidRPr="00B225C0" w:rsidR="004673EB">
        <w:rPr>
          <w:rFonts w:cs="Arial"/>
        </w:rPr>
        <w:t>dentify staff</w:t>
      </w:r>
      <w:r w:rsidRPr="00B225C0" w:rsidR="00AD1B91">
        <w:rPr>
          <w:rFonts w:cs="Arial"/>
        </w:rPr>
        <w:t>.</w:t>
      </w:r>
    </w:p>
    <w:p w:rsidRPr="00B225C0" w:rsidR="00F75B45" w:rsidP="00F75B45" w:rsidRDefault="00F75B45" w14:paraId="5741919F" w14:textId="77777777">
      <w:pPr>
        <w:tabs>
          <w:tab w:val="left" w:pos="540"/>
        </w:tabs>
        <w:ind w:right="827"/>
        <w:jc w:val="both"/>
        <w:rPr>
          <w:rFonts w:cs="Arial"/>
          <w:sz w:val="22"/>
          <w:szCs w:val="22"/>
        </w:rPr>
      </w:pPr>
    </w:p>
    <w:p w:rsidRPr="00B225C0" w:rsidR="00F75B45" w:rsidP="00F75B45" w:rsidRDefault="00F75B45" w14:paraId="097C5E6D" w14:textId="77777777">
      <w:pPr>
        <w:tabs>
          <w:tab w:val="left" w:pos="540"/>
        </w:tabs>
        <w:ind w:right="827"/>
        <w:jc w:val="both"/>
        <w:rPr>
          <w:rFonts w:cs="Arial"/>
          <w:b/>
        </w:rPr>
      </w:pPr>
      <w:r w:rsidRPr="00B225C0">
        <w:rPr>
          <w:rFonts w:cs="Arial"/>
          <w:b/>
        </w:rPr>
        <w:t>Practice and review</w:t>
      </w:r>
    </w:p>
    <w:p w:rsidRPr="00AD1B91" w:rsidR="00AD1B91" w:rsidP="00B95AFB" w:rsidRDefault="00AD1B91" w14:paraId="39854AF4" w14:textId="77777777">
      <w:pPr>
        <w:tabs>
          <w:tab w:val="left" w:pos="540"/>
        </w:tabs>
        <w:ind w:right="827"/>
        <w:jc w:val="both"/>
        <w:rPr>
          <w:rFonts w:cs="Arial"/>
        </w:rPr>
      </w:pPr>
    </w:p>
    <w:p w:rsidRPr="00F44747" w:rsidR="006567EA" w:rsidP="00B95AFB" w:rsidRDefault="006567EA" w14:paraId="49993B3F" w14:textId="741C64F5">
      <w:pPr>
        <w:tabs>
          <w:tab w:val="left" w:pos="540"/>
        </w:tabs>
        <w:ind w:right="827"/>
        <w:jc w:val="both"/>
        <w:rPr>
          <w:rFonts w:cs="Arial"/>
        </w:rPr>
      </w:pPr>
      <w:r w:rsidRPr="00F44747">
        <w:rPr>
          <w:rFonts w:cs="Arial"/>
        </w:rPr>
        <w:t>Informa</w:t>
      </w:r>
      <w:r w:rsidRPr="00F44747" w:rsidR="000E343A">
        <w:rPr>
          <w:rFonts w:cs="Arial"/>
        </w:rPr>
        <w:t>tion should be updated systematically</w:t>
      </w:r>
      <w:r w:rsidRPr="00F44747" w:rsidR="00764004">
        <w:rPr>
          <w:rFonts w:cs="Arial"/>
        </w:rPr>
        <w:t xml:space="preserve"> and communicated to staff</w:t>
      </w:r>
      <w:r w:rsidRPr="00F44747" w:rsidR="006E5F93">
        <w:rPr>
          <w:rFonts w:cs="Arial"/>
        </w:rPr>
        <w:t xml:space="preserve">. </w:t>
      </w:r>
    </w:p>
    <w:p w:rsidRPr="00F44747" w:rsidR="00B95AFB" w:rsidP="00F75B45" w:rsidRDefault="00B95AFB" w14:paraId="1682BA1A" w14:textId="77777777">
      <w:pPr>
        <w:tabs>
          <w:tab w:val="left" w:pos="540"/>
        </w:tabs>
        <w:ind w:right="827"/>
        <w:jc w:val="both"/>
        <w:rPr>
          <w:rFonts w:cs="Arial"/>
          <w:sz w:val="22"/>
          <w:szCs w:val="22"/>
        </w:rPr>
      </w:pPr>
    </w:p>
    <w:p w:rsidRPr="00F44747" w:rsidR="006567EA" w:rsidP="00F75B45" w:rsidRDefault="00F75B45" w14:paraId="302A4599" w14:textId="72A95B8F">
      <w:pPr>
        <w:tabs>
          <w:tab w:val="left" w:pos="540"/>
        </w:tabs>
        <w:ind w:right="827"/>
        <w:jc w:val="both"/>
        <w:rPr>
          <w:rFonts w:cs="Arial"/>
          <w:b/>
        </w:rPr>
      </w:pPr>
      <w:r w:rsidRPr="00F44747">
        <w:rPr>
          <w:rFonts w:cs="Arial"/>
          <w:b/>
        </w:rPr>
        <w:lastRenderedPageBreak/>
        <w:t>First Aid</w:t>
      </w:r>
    </w:p>
    <w:p w:rsidRPr="00F44747" w:rsidR="004673EB" w:rsidP="00F75B45" w:rsidRDefault="004673EB" w14:paraId="60BCC35D" w14:textId="77777777">
      <w:pPr>
        <w:tabs>
          <w:tab w:val="left" w:pos="540"/>
        </w:tabs>
        <w:ind w:right="827"/>
        <w:jc w:val="both"/>
        <w:rPr>
          <w:rFonts w:cs="Arial"/>
          <w:b/>
          <w:sz w:val="22"/>
          <w:szCs w:val="22"/>
        </w:rPr>
      </w:pPr>
    </w:p>
    <w:p w:rsidRPr="00F44747" w:rsidR="006C6626" w:rsidP="00B95AFB" w:rsidRDefault="006C6626" w14:paraId="449FBD3F" w14:textId="580A9873">
      <w:pPr>
        <w:tabs>
          <w:tab w:val="left" w:pos="540"/>
        </w:tabs>
        <w:ind w:right="827"/>
        <w:jc w:val="both"/>
        <w:rPr>
          <w:rFonts w:cs="Arial"/>
        </w:rPr>
      </w:pPr>
      <w:r w:rsidRPr="00F44747">
        <w:rPr>
          <w:rFonts w:cs="Arial"/>
        </w:rPr>
        <w:t xml:space="preserve">Staff with </w:t>
      </w:r>
      <w:r w:rsidRPr="00F44747" w:rsidR="00F44747">
        <w:rPr>
          <w:rFonts w:cs="Arial"/>
        </w:rPr>
        <w:t>up to date</w:t>
      </w:r>
      <w:r w:rsidRPr="00F44747">
        <w:rPr>
          <w:rFonts w:cs="Arial"/>
        </w:rPr>
        <w:t xml:space="preserve"> </w:t>
      </w:r>
      <w:r w:rsidRPr="00F44747" w:rsidR="00934114">
        <w:rPr>
          <w:rFonts w:cs="Arial"/>
        </w:rPr>
        <w:t>F</w:t>
      </w:r>
      <w:r w:rsidRPr="00F44747">
        <w:rPr>
          <w:rFonts w:cs="Arial"/>
        </w:rPr>
        <w:t xml:space="preserve">irst </w:t>
      </w:r>
      <w:r w:rsidRPr="00F44747" w:rsidR="00934114">
        <w:rPr>
          <w:rFonts w:cs="Arial"/>
        </w:rPr>
        <w:t>A</w:t>
      </w:r>
      <w:r w:rsidRPr="00F44747">
        <w:rPr>
          <w:rFonts w:cs="Arial"/>
        </w:rPr>
        <w:t>id qualifications should be identified</w:t>
      </w:r>
      <w:r w:rsidRPr="00F44747" w:rsidR="00AD1B91">
        <w:rPr>
          <w:rFonts w:cs="Arial"/>
        </w:rPr>
        <w:t>. Remember they may not all work full time.</w:t>
      </w:r>
      <w:r w:rsidRPr="00F44747" w:rsidR="007C42BF">
        <w:rPr>
          <w:rFonts w:cs="Arial"/>
        </w:rPr>
        <w:t xml:space="preserve"> You should ensure you know the exact location of all the First Aid kits in school.</w:t>
      </w:r>
    </w:p>
    <w:p w:rsidRPr="00F44747" w:rsidR="002177FA" w:rsidP="002177FA" w:rsidRDefault="002177FA" w14:paraId="32880C2F" w14:textId="77777777">
      <w:pPr>
        <w:tabs>
          <w:tab w:val="left" w:pos="540"/>
        </w:tabs>
        <w:ind w:right="827"/>
        <w:rPr>
          <w:rFonts w:cs="Arial"/>
          <w:sz w:val="22"/>
          <w:szCs w:val="22"/>
        </w:rPr>
      </w:pPr>
    </w:p>
    <w:p w:rsidRPr="00F44747" w:rsidR="00A0717E" w:rsidP="002177FA" w:rsidRDefault="00F70696" w14:paraId="7DEAE333" w14:textId="436F6D25">
      <w:pPr>
        <w:tabs>
          <w:tab w:val="left" w:pos="540"/>
        </w:tabs>
        <w:ind w:right="827"/>
        <w:rPr>
          <w:rFonts w:cs="Arial"/>
          <w:bCs/>
        </w:rPr>
      </w:pPr>
      <w:r w:rsidRPr="00F44747">
        <w:rPr>
          <w:rFonts w:cs="Arial"/>
          <w:bCs/>
        </w:rPr>
        <w:t xml:space="preserve">You may wish to </w:t>
      </w:r>
      <w:r w:rsidRPr="00F44747" w:rsidR="00CA3E4B">
        <w:rPr>
          <w:rFonts w:cs="Arial"/>
          <w:bCs/>
        </w:rPr>
        <w:t>use A</w:t>
      </w:r>
      <w:r w:rsidRPr="00F44747" w:rsidR="002177FA">
        <w:rPr>
          <w:rFonts w:cs="Arial"/>
          <w:bCs/>
        </w:rPr>
        <w:t xml:space="preserve">ppendix </w:t>
      </w:r>
      <w:r w:rsidRPr="00F44747">
        <w:rPr>
          <w:rFonts w:cs="Arial"/>
          <w:bCs/>
        </w:rPr>
        <w:t>2 and the template in Appendix 3</w:t>
      </w:r>
      <w:r w:rsidRPr="00F44747" w:rsidR="002177FA">
        <w:rPr>
          <w:rFonts w:cs="Arial"/>
          <w:bCs/>
        </w:rPr>
        <w:t xml:space="preserve"> to help you draft your </w:t>
      </w:r>
      <w:r w:rsidRPr="00F44747" w:rsidR="00B95AFB">
        <w:rPr>
          <w:rFonts w:cs="Arial"/>
          <w:bCs/>
        </w:rPr>
        <w:t>Critical Incident P</w:t>
      </w:r>
      <w:r w:rsidRPr="00F44747" w:rsidR="002177FA">
        <w:rPr>
          <w:rFonts w:cs="Arial"/>
          <w:bCs/>
        </w:rPr>
        <w:t>lan</w:t>
      </w:r>
      <w:r w:rsidRPr="00F44747">
        <w:rPr>
          <w:rFonts w:cs="Arial"/>
          <w:bCs/>
        </w:rPr>
        <w:t>.</w:t>
      </w:r>
    </w:p>
    <w:p w:rsidRPr="00F44747" w:rsidR="00A0717E" w:rsidP="002177FA" w:rsidRDefault="00A0717E" w14:paraId="26D29D5F" w14:textId="78EC09B1">
      <w:pPr>
        <w:tabs>
          <w:tab w:val="left" w:pos="540"/>
        </w:tabs>
        <w:ind w:right="827"/>
        <w:rPr>
          <w:rFonts w:cs="Arial"/>
          <w:b/>
        </w:rPr>
      </w:pPr>
    </w:p>
    <w:p w:rsidRPr="00F44747" w:rsidR="00A0717E" w:rsidP="002177FA" w:rsidRDefault="00A0717E" w14:paraId="123CD6BF" w14:textId="1DB16919">
      <w:pPr>
        <w:tabs>
          <w:tab w:val="left" w:pos="540"/>
        </w:tabs>
        <w:ind w:right="827"/>
        <w:rPr>
          <w:rFonts w:cs="Arial"/>
          <w:bCs/>
        </w:rPr>
      </w:pPr>
      <w:r w:rsidRPr="00F44747">
        <w:rPr>
          <w:rFonts w:cs="Arial"/>
          <w:bCs/>
        </w:rPr>
        <w:t>Schools may wish to have an easy access folder with key documents to hand, which may include:</w:t>
      </w:r>
    </w:p>
    <w:p w:rsidRPr="00A0717E" w:rsidR="00A0717E" w:rsidP="00A0717E" w:rsidRDefault="00A0717E" w14:paraId="3A199B3B" w14:textId="753F0F22">
      <w:pPr>
        <w:pStyle w:val="ListParagraph"/>
        <w:numPr>
          <w:ilvl w:val="0"/>
          <w:numId w:val="15"/>
        </w:numPr>
        <w:tabs>
          <w:tab w:val="left" w:pos="540"/>
        </w:tabs>
        <w:ind w:right="827"/>
        <w:rPr>
          <w:rFonts w:cs="Arial"/>
          <w:bCs/>
        </w:rPr>
      </w:pPr>
      <w:r w:rsidRPr="00F44747">
        <w:rPr>
          <w:rFonts w:cs="Arial"/>
          <w:bCs/>
        </w:rPr>
        <w:t>The school</w:t>
      </w:r>
      <w:r w:rsidRPr="00F44747" w:rsidR="00934114">
        <w:rPr>
          <w:rFonts w:cs="Arial"/>
          <w:bCs/>
        </w:rPr>
        <w:t>’s</w:t>
      </w:r>
      <w:r w:rsidRPr="00F44747">
        <w:rPr>
          <w:rFonts w:cs="Arial"/>
          <w:bCs/>
        </w:rPr>
        <w:t xml:space="preserve"> </w:t>
      </w:r>
      <w:r w:rsidRPr="00F44747" w:rsidR="00934114">
        <w:rPr>
          <w:rFonts w:cs="Arial"/>
          <w:bCs/>
        </w:rPr>
        <w:t>C</w:t>
      </w:r>
      <w:r w:rsidRPr="00F44747">
        <w:rPr>
          <w:rFonts w:cs="Arial"/>
          <w:bCs/>
        </w:rPr>
        <w:t xml:space="preserve">ritical </w:t>
      </w:r>
      <w:r w:rsidRPr="00F44747" w:rsidR="00934114">
        <w:rPr>
          <w:rFonts w:cs="Arial"/>
          <w:bCs/>
        </w:rPr>
        <w:t>I</w:t>
      </w:r>
      <w:r w:rsidRPr="00F44747">
        <w:rPr>
          <w:rFonts w:cs="Arial"/>
          <w:bCs/>
        </w:rPr>
        <w:t xml:space="preserve">ncident </w:t>
      </w:r>
      <w:r w:rsidR="00934114">
        <w:rPr>
          <w:rFonts w:cs="Arial"/>
          <w:bCs/>
        </w:rPr>
        <w:t>P</w:t>
      </w:r>
      <w:r w:rsidRPr="00A0717E">
        <w:rPr>
          <w:rFonts w:cs="Arial"/>
          <w:bCs/>
        </w:rPr>
        <w:t>lan (developed f</w:t>
      </w:r>
      <w:r>
        <w:rPr>
          <w:rFonts w:cs="Arial"/>
          <w:bCs/>
        </w:rPr>
        <w:t>ro</w:t>
      </w:r>
      <w:r w:rsidRPr="00A0717E">
        <w:rPr>
          <w:rFonts w:cs="Arial"/>
          <w:bCs/>
        </w:rPr>
        <w:t>m App</w:t>
      </w:r>
      <w:r w:rsidR="00F70696">
        <w:rPr>
          <w:rFonts w:cs="Arial"/>
          <w:bCs/>
        </w:rPr>
        <w:t>endix</w:t>
      </w:r>
      <w:r w:rsidRPr="00A0717E">
        <w:rPr>
          <w:rFonts w:cs="Arial"/>
          <w:bCs/>
        </w:rPr>
        <w:t xml:space="preserve"> 3)</w:t>
      </w:r>
    </w:p>
    <w:p w:rsidRPr="00A0717E" w:rsidR="00A0717E" w:rsidP="00A0717E" w:rsidRDefault="00A0717E" w14:paraId="6E52927D" w14:textId="66CFC49F">
      <w:pPr>
        <w:pStyle w:val="ListParagraph"/>
        <w:numPr>
          <w:ilvl w:val="0"/>
          <w:numId w:val="15"/>
        </w:numPr>
        <w:tabs>
          <w:tab w:val="left" w:pos="540"/>
        </w:tabs>
        <w:ind w:right="827"/>
        <w:rPr>
          <w:rFonts w:cs="Arial"/>
          <w:bCs/>
        </w:rPr>
      </w:pPr>
      <w:r w:rsidRPr="00A0717E">
        <w:rPr>
          <w:rFonts w:cs="Arial"/>
          <w:bCs/>
        </w:rPr>
        <w:t>Some example timelines</w:t>
      </w:r>
      <w:r>
        <w:rPr>
          <w:rFonts w:cs="Arial"/>
          <w:bCs/>
        </w:rPr>
        <w:t xml:space="preserve"> for reference</w:t>
      </w:r>
      <w:r w:rsidRPr="00A0717E">
        <w:rPr>
          <w:rFonts w:cs="Arial"/>
          <w:bCs/>
        </w:rPr>
        <w:t xml:space="preserve"> (App</w:t>
      </w:r>
      <w:r w:rsidR="00F70696">
        <w:rPr>
          <w:rFonts w:cs="Arial"/>
          <w:bCs/>
        </w:rPr>
        <w:t>endix</w:t>
      </w:r>
      <w:r w:rsidRPr="00A0717E">
        <w:rPr>
          <w:rFonts w:cs="Arial"/>
          <w:bCs/>
        </w:rPr>
        <w:t xml:space="preserve"> 4)</w:t>
      </w:r>
      <w:r>
        <w:rPr>
          <w:rFonts w:cs="Arial"/>
          <w:bCs/>
        </w:rPr>
        <w:t xml:space="preserve"> </w:t>
      </w:r>
    </w:p>
    <w:p w:rsidRPr="00A0717E" w:rsidR="00A0717E" w:rsidP="00A0717E" w:rsidRDefault="00A0717E" w14:paraId="1B897A7C" w14:textId="4CD7EF0B">
      <w:pPr>
        <w:pStyle w:val="ListParagraph"/>
        <w:numPr>
          <w:ilvl w:val="0"/>
          <w:numId w:val="15"/>
        </w:numPr>
        <w:tabs>
          <w:tab w:val="left" w:pos="540"/>
        </w:tabs>
        <w:ind w:right="827"/>
        <w:rPr>
          <w:rFonts w:cs="Arial"/>
          <w:bCs/>
        </w:rPr>
      </w:pPr>
      <w:r w:rsidRPr="00A0717E">
        <w:rPr>
          <w:rFonts w:cs="Arial"/>
          <w:bCs/>
        </w:rPr>
        <w:t xml:space="preserve">A number </w:t>
      </w:r>
      <w:r>
        <w:rPr>
          <w:rFonts w:cs="Arial"/>
          <w:bCs/>
        </w:rPr>
        <w:t xml:space="preserve">(10?) </w:t>
      </w:r>
      <w:r w:rsidRPr="00A0717E">
        <w:rPr>
          <w:rFonts w:cs="Arial"/>
          <w:bCs/>
        </w:rPr>
        <w:t>of recording sheets</w:t>
      </w:r>
      <w:r>
        <w:rPr>
          <w:rFonts w:cs="Arial"/>
          <w:bCs/>
        </w:rPr>
        <w:t xml:space="preserve"> ready to use</w:t>
      </w:r>
      <w:r w:rsidRPr="00A0717E">
        <w:rPr>
          <w:rFonts w:cs="Arial"/>
          <w:bCs/>
        </w:rPr>
        <w:t xml:space="preserve"> (App</w:t>
      </w:r>
      <w:r w:rsidR="00F70696">
        <w:rPr>
          <w:rFonts w:cs="Arial"/>
          <w:bCs/>
        </w:rPr>
        <w:t>endix</w:t>
      </w:r>
      <w:r w:rsidRPr="00A0717E">
        <w:rPr>
          <w:rFonts w:cs="Arial"/>
          <w:bCs/>
        </w:rPr>
        <w:t xml:space="preserve"> 5)</w:t>
      </w:r>
    </w:p>
    <w:p w:rsidR="00755B07" w:rsidP="00755B07" w:rsidRDefault="00A0717E" w14:paraId="036F503D" w14:textId="54F58CCC">
      <w:pPr>
        <w:pStyle w:val="ListParagraph"/>
        <w:numPr>
          <w:ilvl w:val="0"/>
          <w:numId w:val="15"/>
        </w:numPr>
        <w:tabs>
          <w:tab w:val="left" w:pos="540"/>
        </w:tabs>
        <w:ind w:right="827"/>
        <w:rPr>
          <w:rFonts w:cs="Arial"/>
          <w:bCs/>
        </w:rPr>
      </w:pPr>
      <w:r w:rsidRPr="00A0717E">
        <w:rPr>
          <w:rFonts w:cs="Arial"/>
          <w:bCs/>
        </w:rPr>
        <w:t>Any other key documents required</w:t>
      </w:r>
      <w:r w:rsidR="00F70696">
        <w:rPr>
          <w:rFonts w:cs="Arial"/>
          <w:bCs/>
        </w:rPr>
        <w:t>.</w:t>
      </w:r>
    </w:p>
    <w:p w:rsidRPr="00F70696" w:rsidR="002F56DA" w:rsidP="002F56DA" w:rsidRDefault="002F56DA" w14:paraId="6B275BBA" w14:textId="77777777">
      <w:pPr>
        <w:pStyle w:val="ListParagraph"/>
        <w:tabs>
          <w:tab w:val="left" w:pos="540"/>
        </w:tabs>
        <w:ind w:left="907" w:right="827"/>
        <w:rPr>
          <w:rFonts w:cs="Arial"/>
          <w:bCs/>
        </w:rPr>
      </w:pPr>
    </w:p>
    <w:p w:rsidRPr="00755B07" w:rsidR="00755B07" w:rsidP="00755B07" w:rsidRDefault="00755B07" w14:paraId="4A946DDE" w14:textId="11F60D86">
      <w:pPr>
        <w:tabs>
          <w:tab w:val="left" w:pos="540"/>
        </w:tabs>
        <w:ind w:right="827"/>
        <w:rPr>
          <w:rFonts w:cs="Arial"/>
          <w:bCs/>
        </w:rPr>
      </w:pPr>
      <w:r>
        <w:rPr>
          <w:rFonts w:cs="Arial"/>
          <w:bCs/>
        </w:rPr>
        <w:t>The above may form a ‘pack’ which could be held by each member of the CIRT.</w:t>
      </w:r>
    </w:p>
    <w:p w:rsidR="00C533B6" w:rsidP="00C533B6" w:rsidRDefault="00C533B6" w14:paraId="4787E7E0" w14:textId="77777777">
      <w:pPr>
        <w:rPr>
          <w:rFonts w:cs="Arial"/>
          <w:b/>
        </w:rPr>
      </w:pPr>
    </w:p>
    <w:p w:rsidRPr="00C533B6" w:rsidR="007F0B9A" w:rsidP="00C533B6" w:rsidRDefault="007F0B9A" w14:paraId="38FA4E00" w14:textId="77777777">
      <w:pPr>
        <w:rPr>
          <w:rFonts w:cs="Arial"/>
        </w:rPr>
      </w:pPr>
    </w:p>
    <w:p w:rsidRPr="00E129DC" w:rsidR="006D3533" w:rsidP="00C533B6" w:rsidRDefault="00821E50" w14:paraId="58378FB0" w14:textId="43A145FA">
      <w:pPr>
        <w:rPr>
          <w:rFonts w:cs="Arial"/>
          <w:b/>
          <w:sz w:val="28"/>
          <w:szCs w:val="28"/>
        </w:rPr>
      </w:pPr>
      <w:r w:rsidRPr="00E129DC">
        <w:rPr>
          <w:rFonts w:cs="Arial"/>
          <w:b/>
          <w:sz w:val="28"/>
          <w:szCs w:val="28"/>
        </w:rPr>
        <w:t>MANAGING BOMB AND HOAX THREATS</w:t>
      </w:r>
    </w:p>
    <w:p w:rsidRPr="00E129DC" w:rsidR="006D3533" w:rsidP="006D3533" w:rsidRDefault="006D3533" w14:paraId="66904A4C" w14:textId="77777777">
      <w:pPr>
        <w:tabs>
          <w:tab w:val="left" w:pos="540"/>
        </w:tabs>
        <w:ind w:right="827"/>
        <w:rPr>
          <w:rFonts w:cs="Arial"/>
          <w:sz w:val="22"/>
          <w:szCs w:val="22"/>
        </w:rPr>
      </w:pPr>
    </w:p>
    <w:p w:rsidRPr="00E129DC" w:rsidR="006D3533" w:rsidP="006D3533" w:rsidRDefault="006D3533" w14:paraId="487F2D03" w14:textId="2F4EC88C">
      <w:pPr>
        <w:tabs>
          <w:tab w:val="left" w:pos="540"/>
        </w:tabs>
        <w:ind w:right="827"/>
        <w:rPr>
          <w:rFonts w:cs="Arial"/>
        </w:rPr>
      </w:pPr>
      <w:r w:rsidRPr="00E129DC">
        <w:rPr>
          <w:rFonts w:cs="Arial"/>
        </w:rPr>
        <w:t xml:space="preserve">In recent years schools nationally and in Cambridgeshire have received threats </w:t>
      </w:r>
      <w:r w:rsidRPr="00E129DC" w:rsidR="00CA3E4B">
        <w:rPr>
          <w:rFonts w:cs="Arial"/>
        </w:rPr>
        <w:t>alleging that their school is going to be t</w:t>
      </w:r>
      <w:r w:rsidRPr="00E129DC">
        <w:rPr>
          <w:rFonts w:cs="Arial"/>
        </w:rPr>
        <w:t>argeted. These have been hoaxes, but it is essential that schools take them seriously and report the threat to the police and care</w:t>
      </w:r>
      <w:r w:rsidRPr="00E129DC" w:rsidR="00CA3E4B">
        <w:rPr>
          <w:rFonts w:cs="Arial"/>
        </w:rPr>
        <w:t>fully follow their advice. The Leadership A</w:t>
      </w:r>
      <w:r w:rsidRPr="00E129DC">
        <w:rPr>
          <w:rFonts w:cs="Arial"/>
        </w:rPr>
        <w:t>dvisers have produced two model letters that schools can use in these circumstances if they need to communicate with parents about such incidents. These are included in the appendix section of this document.</w:t>
      </w:r>
      <w:r w:rsidRPr="00E129DC" w:rsidR="00821E50">
        <w:rPr>
          <w:rFonts w:cs="Arial"/>
        </w:rPr>
        <w:t xml:space="preserve"> The LA will also issue advice to schools if they are made aware of the threat. </w:t>
      </w:r>
      <w:r w:rsidRPr="00977D02" w:rsidR="000839CE">
        <w:rPr>
          <w:color w:val="000000" w:themeColor="text1"/>
        </w:rPr>
        <w:t xml:space="preserve">Settings can also use the </w:t>
      </w:r>
      <w:hyperlink w:history="1" r:id="rId20">
        <w:r w:rsidRPr="00977D02" w:rsidR="000839CE">
          <w:rPr>
            <w:rStyle w:val="Hyperlink"/>
            <w:color w:val="000000" w:themeColor="text1"/>
          </w:rPr>
          <w:t>HOT protocol</w:t>
        </w:r>
      </w:hyperlink>
      <w:r w:rsidRPr="00977D02" w:rsidR="000839CE">
        <w:rPr>
          <w:color w:val="000000" w:themeColor="text1"/>
        </w:rPr>
        <w:t xml:space="preserve"> to identify suspicious items. </w:t>
      </w:r>
      <w:r w:rsidRPr="00E129DC" w:rsidR="00821E50">
        <w:rPr>
          <w:rFonts w:cs="Arial"/>
        </w:rPr>
        <w:t>Please report any threats received</w:t>
      </w:r>
      <w:r w:rsidRPr="00E129DC" w:rsidR="00106415">
        <w:rPr>
          <w:rFonts w:cs="Arial"/>
        </w:rPr>
        <w:t xml:space="preserve"> to</w:t>
      </w:r>
      <w:r w:rsidRPr="00E129DC" w:rsidR="002F56DA">
        <w:rPr>
          <w:rFonts w:cs="Arial"/>
        </w:rPr>
        <w:t xml:space="preserve"> a</w:t>
      </w:r>
      <w:r w:rsidRPr="00E129DC" w:rsidR="00106415">
        <w:rPr>
          <w:rFonts w:cs="Arial"/>
        </w:rPr>
        <w:t xml:space="preserve"> Leadership Adviser.</w:t>
      </w:r>
    </w:p>
    <w:p w:rsidRPr="00977D02" w:rsidR="006D3533" w:rsidP="006D3533" w:rsidRDefault="006D3533" w14:paraId="51EE990A" w14:textId="3D7A3610">
      <w:pPr>
        <w:tabs>
          <w:tab w:val="left" w:pos="540"/>
        </w:tabs>
        <w:ind w:right="827"/>
        <w:rPr>
          <w:rFonts w:cs="Arial"/>
          <w:color w:val="000000" w:themeColor="text1"/>
        </w:rPr>
      </w:pPr>
    </w:p>
    <w:p w:rsidRPr="00977D02" w:rsidR="002F56DA" w:rsidP="002F56DA" w:rsidRDefault="00E342A4" w14:paraId="5E51CB17" w14:textId="67FA6CEB">
      <w:pPr>
        <w:tabs>
          <w:tab w:val="left" w:pos="540"/>
        </w:tabs>
        <w:ind w:right="827"/>
        <w:rPr>
          <w:rFonts w:cs="Arial"/>
          <w:color w:val="000000" w:themeColor="text1"/>
        </w:rPr>
      </w:pPr>
      <w:r w:rsidRPr="00977D02">
        <w:rPr>
          <w:color w:val="000000" w:themeColor="text1"/>
        </w:rPr>
        <w:t xml:space="preserve">Settings should create a ‘Bomb threat checklist’ in preparedness for a live incident. All staff should be familiar with the processes. </w:t>
      </w:r>
      <w:r w:rsidRPr="00977D02" w:rsidR="00B61BE1">
        <w:rPr>
          <w:rFonts w:cs="Arial"/>
          <w:color w:val="000000" w:themeColor="text1"/>
        </w:rPr>
        <w:t xml:space="preserve">There </w:t>
      </w:r>
      <w:r w:rsidRPr="00E129DC" w:rsidR="00B61BE1">
        <w:rPr>
          <w:rFonts w:cs="Arial"/>
        </w:rPr>
        <w:t xml:space="preserve">is further guidance on manging bomb threats </w:t>
      </w:r>
      <w:r w:rsidRPr="00E129DC" w:rsidR="002F56DA">
        <w:rPr>
          <w:rFonts w:cs="Arial"/>
        </w:rPr>
        <w:t xml:space="preserve">including a helpful template within the previously mentioned DfE Guidance on school </w:t>
      </w:r>
      <w:r w:rsidRPr="00D37B87" w:rsidR="002F56DA">
        <w:rPr>
          <w:rFonts w:cs="Arial"/>
          <w:color w:val="000000" w:themeColor="text1"/>
        </w:rPr>
        <w:t>security at the following link</w:t>
      </w:r>
      <w:r w:rsidRPr="00D37B87" w:rsidR="00ED6C24">
        <w:rPr>
          <w:rFonts w:cs="Arial"/>
          <w:color w:val="000000" w:themeColor="text1"/>
        </w:rPr>
        <w:t>s</w:t>
      </w:r>
      <w:r w:rsidRPr="00D37B87" w:rsidR="002F56DA">
        <w:rPr>
          <w:rFonts w:cs="Arial"/>
          <w:color w:val="000000" w:themeColor="text1"/>
        </w:rPr>
        <w:t xml:space="preserve">: </w:t>
      </w:r>
      <w:hyperlink w:history="1" r:id="rId21">
        <w:r w:rsidRPr="00D37B87" w:rsidR="002F56DA">
          <w:rPr>
            <w:rStyle w:val="Hyperlink"/>
            <w:rFonts w:cs="Arial"/>
            <w:color w:val="000000" w:themeColor="text1"/>
          </w:rPr>
          <w:t>School and college security - GOV.UK (www.gov.uk)</w:t>
        </w:r>
      </w:hyperlink>
      <w:r w:rsidRPr="00D37B87" w:rsidR="00D37B87">
        <w:rPr>
          <w:color w:val="000000" w:themeColor="text1"/>
        </w:rPr>
        <w:t xml:space="preserve"> </w:t>
      </w:r>
      <w:r w:rsidRPr="00977D02" w:rsidR="00D37B87">
        <w:rPr>
          <w:color w:val="000000" w:themeColor="text1"/>
        </w:rPr>
        <w:t xml:space="preserve">and </w:t>
      </w:r>
      <w:hyperlink w:history="1" r:id="rId22">
        <w:r w:rsidRPr="00977D02" w:rsidR="00D37B87">
          <w:rPr>
            <w:color w:val="000000" w:themeColor="text1"/>
            <w:u w:val="single"/>
          </w:rPr>
          <w:t>Protective security and preparedness for the education sector (publishing.service.gov.uk)</w:t>
        </w:r>
      </w:hyperlink>
      <w:r w:rsidRPr="00977D02" w:rsidR="00D37B87">
        <w:rPr>
          <w:color w:val="000000" w:themeColor="text1"/>
        </w:rPr>
        <w:t xml:space="preserve">. </w:t>
      </w:r>
    </w:p>
    <w:p w:rsidRPr="00E129DC" w:rsidR="001A45EA" w:rsidP="006D3533" w:rsidRDefault="001A45EA" w14:paraId="199BD48A" w14:textId="77777777">
      <w:pPr>
        <w:tabs>
          <w:tab w:val="left" w:pos="540"/>
        </w:tabs>
        <w:ind w:right="827"/>
        <w:rPr>
          <w:rFonts w:cs="Arial"/>
          <w:sz w:val="22"/>
          <w:szCs w:val="22"/>
        </w:rPr>
      </w:pPr>
    </w:p>
    <w:p w:rsidRPr="00E129DC" w:rsidR="002F56DA" w:rsidP="006D3533" w:rsidRDefault="002F56DA" w14:paraId="0FEBDBD1" w14:textId="77777777">
      <w:pPr>
        <w:tabs>
          <w:tab w:val="left" w:pos="540"/>
        </w:tabs>
        <w:ind w:right="827"/>
        <w:rPr>
          <w:rFonts w:cs="Arial"/>
          <w:sz w:val="22"/>
          <w:szCs w:val="22"/>
        </w:rPr>
      </w:pPr>
    </w:p>
    <w:p w:rsidRPr="00977D02" w:rsidR="00B95AFB" w:rsidP="00B95AFB" w:rsidRDefault="00F3646F" w14:paraId="3DA781EC" w14:textId="7F4A1175">
      <w:pPr>
        <w:tabs>
          <w:tab w:val="left" w:pos="540"/>
        </w:tabs>
        <w:ind w:right="827"/>
        <w:rPr>
          <w:rFonts w:cs="Arial"/>
          <w:b/>
          <w:color w:val="000000" w:themeColor="text1"/>
          <w:sz w:val="28"/>
          <w:szCs w:val="28"/>
        </w:rPr>
      </w:pPr>
      <w:r w:rsidRPr="00977D02">
        <w:rPr>
          <w:rFonts w:cs="Arial"/>
          <w:b/>
          <w:color w:val="000000" w:themeColor="text1"/>
          <w:sz w:val="28"/>
          <w:szCs w:val="28"/>
        </w:rPr>
        <w:t xml:space="preserve">LOCKDOWN, INVACUATION AND </w:t>
      </w:r>
      <w:r w:rsidRPr="00977D02" w:rsidR="004173EB">
        <w:rPr>
          <w:rFonts w:cs="Arial"/>
          <w:b/>
          <w:color w:val="000000" w:themeColor="text1"/>
          <w:sz w:val="28"/>
          <w:szCs w:val="28"/>
        </w:rPr>
        <w:t xml:space="preserve">EVACUATION </w:t>
      </w:r>
      <w:r w:rsidRPr="00977D02" w:rsidR="004173EB">
        <w:rPr>
          <w:rFonts w:cs="Arial"/>
          <w:b/>
          <w:color w:val="000000" w:themeColor="text1"/>
          <w:sz w:val="28"/>
          <w:szCs w:val="28"/>
        </w:rPr>
        <w:tab/>
      </w:r>
      <w:r w:rsidRPr="00977D02" w:rsidR="00821E50">
        <w:rPr>
          <w:rFonts w:cs="Arial"/>
          <w:b/>
          <w:color w:val="000000" w:themeColor="text1"/>
          <w:sz w:val="28"/>
          <w:szCs w:val="28"/>
        </w:rPr>
        <w:t>PROCEDURES</w:t>
      </w:r>
    </w:p>
    <w:p w:rsidRPr="00821E50" w:rsidR="00B95AFB" w:rsidP="00B95AFB" w:rsidRDefault="00B95AFB" w14:paraId="5E300D27" w14:textId="77777777">
      <w:pPr>
        <w:tabs>
          <w:tab w:val="left" w:pos="540"/>
        </w:tabs>
        <w:ind w:right="827"/>
        <w:rPr>
          <w:rFonts w:cs="Arial"/>
          <w:b/>
          <w:sz w:val="28"/>
          <w:szCs w:val="28"/>
        </w:rPr>
      </w:pPr>
    </w:p>
    <w:p w:rsidRPr="00B85514" w:rsidR="00B95AFB" w:rsidP="00B95AFB" w:rsidRDefault="00B95AFB" w14:paraId="747589E0" w14:textId="026C8346">
      <w:pPr>
        <w:tabs>
          <w:tab w:val="left" w:pos="540"/>
        </w:tabs>
        <w:ind w:right="827"/>
        <w:rPr>
          <w:rFonts w:cs="Arial"/>
        </w:rPr>
      </w:pPr>
      <w:r w:rsidRPr="00821E50">
        <w:rPr>
          <w:rFonts w:cs="Arial"/>
        </w:rPr>
        <w:t xml:space="preserve">Do remember that some incidents may require a lockdown of the school, </w:t>
      </w:r>
      <w:r w:rsidR="003B244C">
        <w:rPr>
          <w:rFonts w:cs="Arial"/>
        </w:rPr>
        <w:t xml:space="preserve">or invacuation from outside, </w:t>
      </w:r>
      <w:r w:rsidRPr="00821E50">
        <w:rPr>
          <w:rFonts w:cs="Arial"/>
        </w:rPr>
        <w:t xml:space="preserve">so you must ensure that the plan does not just focus on </w:t>
      </w:r>
      <w:r w:rsidRPr="00B85514">
        <w:rPr>
          <w:rFonts w:cs="Arial"/>
        </w:rPr>
        <w:t>evacuation.</w:t>
      </w:r>
      <w:r w:rsidRPr="00B85514" w:rsidR="002F2901">
        <w:rPr>
          <w:rFonts w:cs="Arial"/>
        </w:rPr>
        <w:t xml:space="preserve"> You should also be minded that incidents may not just occur during the school day, but </w:t>
      </w:r>
      <w:r w:rsidR="00934114">
        <w:rPr>
          <w:rFonts w:cs="Arial"/>
        </w:rPr>
        <w:t xml:space="preserve">could take place </w:t>
      </w:r>
      <w:r w:rsidRPr="00B85514" w:rsidR="002F2901">
        <w:rPr>
          <w:rFonts w:cs="Arial"/>
        </w:rPr>
        <w:t xml:space="preserve">before and after school, including times when children/families may be travelling to/from the school. </w:t>
      </w:r>
    </w:p>
    <w:p w:rsidRPr="00821E50" w:rsidR="00BD6AB6" w:rsidP="00B95AFB" w:rsidRDefault="00BD6AB6" w14:paraId="5C37481D" w14:textId="77777777">
      <w:pPr>
        <w:tabs>
          <w:tab w:val="left" w:pos="540"/>
        </w:tabs>
        <w:ind w:right="827"/>
        <w:rPr>
          <w:rFonts w:cs="Arial"/>
        </w:rPr>
      </w:pPr>
    </w:p>
    <w:p w:rsidRPr="004173EB" w:rsidR="004173EB" w:rsidP="004173EB" w:rsidRDefault="00B95AFB" w14:paraId="305385AB" w14:textId="2E8FE6C6">
      <w:pPr>
        <w:tabs>
          <w:tab w:val="left" w:pos="540"/>
        </w:tabs>
        <w:ind w:right="827"/>
        <w:rPr>
          <w:rFonts w:cs="Arial"/>
        </w:rPr>
      </w:pPr>
      <w:r w:rsidRPr="00821E50">
        <w:rPr>
          <w:rFonts w:cs="Arial"/>
        </w:rPr>
        <w:t xml:space="preserve">Identify </w:t>
      </w:r>
      <w:r w:rsidRPr="00821E50" w:rsidR="00BD6AB6">
        <w:rPr>
          <w:rFonts w:cs="Arial"/>
        </w:rPr>
        <w:t xml:space="preserve">in your plan the </w:t>
      </w:r>
      <w:r w:rsidRPr="00821E50">
        <w:rPr>
          <w:rFonts w:cs="Arial"/>
        </w:rPr>
        <w:t>contact/rendezvous points and emergency assembly areas</w:t>
      </w:r>
      <w:r w:rsidRPr="00821E50" w:rsidR="00BD6AB6">
        <w:rPr>
          <w:rFonts w:cs="Arial"/>
        </w:rPr>
        <w:t xml:space="preserve"> for evacuation</w:t>
      </w:r>
      <w:r w:rsidR="00106415">
        <w:rPr>
          <w:rFonts w:cs="Arial"/>
        </w:rPr>
        <w:t>.</w:t>
      </w:r>
      <w:r w:rsidRPr="004173EB" w:rsidR="004173EB">
        <w:t xml:space="preserve"> </w:t>
      </w:r>
      <w:r w:rsidRPr="00977D02" w:rsidR="004173EB">
        <w:rPr>
          <w:rFonts w:cs="Arial"/>
          <w:color w:val="000000" w:themeColor="text1"/>
        </w:rPr>
        <w:t>Learners and staff with disabilities may not be able to evacuate as quickly or as easily as others in an emergency, or their routes may be more limited.</w:t>
      </w:r>
      <w:r w:rsidRPr="00977D02" w:rsidR="00141092">
        <w:rPr>
          <w:rFonts w:cs="Arial"/>
          <w:color w:val="000000" w:themeColor="text1"/>
        </w:rPr>
        <w:t xml:space="preserve"> </w:t>
      </w:r>
      <w:r w:rsidRPr="00977D02" w:rsidR="004173EB">
        <w:rPr>
          <w:rFonts w:cs="Arial"/>
          <w:color w:val="000000" w:themeColor="text1"/>
        </w:rPr>
        <w:t xml:space="preserve">If there are learners or staff in your setting who require a PEEP for a fire </w:t>
      </w:r>
      <w:r w:rsidRPr="00977D02" w:rsidR="004173EB">
        <w:rPr>
          <w:rFonts w:cs="Arial"/>
          <w:color w:val="000000" w:themeColor="text1"/>
        </w:rPr>
        <w:lastRenderedPageBreak/>
        <w:t>evacuation, you need to also plan their personal emergency response for a range of security incidents.</w:t>
      </w:r>
    </w:p>
    <w:p w:rsidRPr="00821E50" w:rsidR="006D3533" w:rsidP="006D3533" w:rsidRDefault="006D3533" w14:paraId="718EB5EB" w14:textId="77777777">
      <w:pPr>
        <w:tabs>
          <w:tab w:val="left" w:pos="540"/>
        </w:tabs>
        <w:ind w:right="827"/>
        <w:rPr>
          <w:rFonts w:cs="Arial"/>
        </w:rPr>
      </w:pPr>
    </w:p>
    <w:p w:rsidRPr="00821E50" w:rsidR="006D3533" w:rsidP="00F27E66" w:rsidRDefault="006D3533" w14:paraId="0AE5E924" w14:textId="227A8E7B">
      <w:pPr>
        <w:tabs>
          <w:tab w:val="left" w:pos="540"/>
        </w:tabs>
        <w:ind w:right="827"/>
        <w:rPr>
          <w:rFonts w:cs="Arial"/>
        </w:rPr>
      </w:pPr>
      <w:r w:rsidRPr="00821E50">
        <w:rPr>
          <w:rFonts w:cs="Arial"/>
        </w:rPr>
        <w:t xml:space="preserve">All schools have well-rehearsed </w:t>
      </w:r>
      <w:r w:rsidRPr="00977D02">
        <w:rPr>
          <w:rFonts w:cs="Arial"/>
          <w:color w:val="000000" w:themeColor="text1"/>
        </w:rPr>
        <w:t xml:space="preserve">fire evacuation procedures, but it is advisable that they should also have plans for </w:t>
      </w:r>
      <w:r w:rsidRPr="00977D02" w:rsidR="004140B8">
        <w:rPr>
          <w:rFonts w:cs="Arial"/>
          <w:color w:val="000000" w:themeColor="text1"/>
        </w:rPr>
        <w:t>invacuation (</w:t>
      </w:r>
      <w:r w:rsidRPr="00977D02" w:rsidR="004140B8">
        <w:rPr>
          <w:color w:val="000000" w:themeColor="text1"/>
        </w:rPr>
        <w:t xml:space="preserve">moving people </w:t>
      </w:r>
      <w:r w:rsidRPr="00977D02" w:rsidR="002D5822">
        <w:rPr>
          <w:color w:val="000000" w:themeColor="text1"/>
        </w:rPr>
        <w:t xml:space="preserve">from outside, to </w:t>
      </w:r>
      <w:r w:rsidRPr="00977D02" w:rsidR="004140B8">
        <w:rPr>
          <w:color w:val="000000" w:themeColor="text1"/>
        </w:rPr>
        <w:t>inside a building</w:t>
      </w:r>
      <w:r w:rsidRPr="00977D02" w:rsidR="002D5822">
        <w:rPr>
          <w:color w:val="000000" w:themeColor="text1"/>
        </w:rPr>
        <w:t>,</w:t>
      </w:r>
      <w:r w:rsidRPr="00977D02" w:rsidR="004140B8">
        <w:rPr>
          <w:color w:val="000000" w:themeColor="text1"/>
        </w:rPr>
        <w:t xml:space="preserve"> to a place of relative safety) and </w:t>
      </w:r>
      <w:r w:rsidRPr="00977D02">
        <w:rPr>
          <w:rFonts w:cs="Arial"/>
          <w:color w:val="000000" w:themeColor="text1"/>
        </w:rPr>
        <w:t>a lockdown procedure</w:t>
      </w:r>
      <w:r w:rsidRPr="00977D02" w:rsidR="00F27E66">
        <w:rPr>
          <w:rFonts w:cs="Arial"/>
          <w:color w:val="000000" w:themeColor="text1"/>
        </w:rPr>
        <w:t xml:space="preserve"> (locking or barricading a room’s doors and windows to delay or deter someone intending to cause harm from getting into an area)</w:t>
      </w:r>
      <w:r w:rsidRPr="00977D02">
        <w:rPr>
          <w:rFonts w:cs="Arial"/>
          <w:color w:val="000000" w:themeColor="text1"/>
        </w:rPr>
        <w:t xml:space="preserve">. Lockdown keeps everybody in and intruders out. Schools are usually secure places during </w:t>
      </w:r>
      <w:r w:rsidRPr="00821E50">
        <w:rPr>
          <w:rFonts w:cs="Arial"/>
        </w:rPr>
        <w:t xml:space="preserve">the day and it essential that good visitor access procedures are in place. There are steps that can be taken to make them more secure if the lockdown procedure is activated. </w:t>
      </w:r>
    </w:p>
    <w:p w:rsidRPr="00821E50" w:rsidR="006D3533" w:rsidP="006D3533" w:rsidRDefault="006D3533" w14:paraId="312DCBCB" w14:textId="77777777">
      <w:pPr>
        <w:tabs>
          <w:tab w:val="left" w:pos="540"/>
        </w:tabs>
        <w:ind w:right="827"/>
        <w:rPr>
          <w:rFonts w:cs="Arial"/>
        </w:rPr>
      </w:pPr>
    </w:p>
    <w:p w:rsidRPr="00821E50" w:rsidR="006D3533" w:rsidP="006D3533" w:rsidRDefault="006D3533" w14:paraId="44EFE9B0" w14:textId="6193D37D">
      <w:pPr>
        <w:tabs>
          <w:tab w:val="left" w:pos="540"/>
        </w:tabs>
        <w:ind w:right="827"/>
        <w:rPr>
          <w:rFonts w:cs="Arial"/>
        </w:rPr>
      </w:pPr>
      <w:r w:rsidRPr="00821E50">
        <w:rPr>
          <w:rFonts w:cs="Arial"/>
        </w:rPr>
        <w:t>Lockdown procedures need to be realistic and based upon the local risk to the school and its community.</w:t>
      </w:r>
      <w:r w:rsidR="002F2901">
        <w:rPr>
          <w:rFonts w:cs="Arial"/>
        </w:rPr>
        <w:t xml:space="preserve"> </w:t>
      </w:r>
    </w:p>
    <w:p w:rsidRPr="00821E50" w:rsidR="006D3533" w:rsidP="006D3533" w:rsidRDefault="006D3533" w14:paraId="42E4CE98" w14:textId="77777777">
      <w:pPr>
        <w:tabs>
          <w:tab w:val="left" w:pos="540"/>
        </w:tabs>
        <w:ind w:right="827"/>
        <w:rPr>
          <w:rFonts w:cs="Arial"/>
        </w:rPr>
      </w:pPr>
    </w:p>
    <w:p w:rsidRPr="00821E50" w:rsidR="006D3533" w:rsidP="006D3533" w:rsidRDefault="006D3533" w14:paraId="5ED665E6" w14:textId="1626A65F">
      <w:pPr>
        <w:tabs>
          <w:tab w:val="left" w:pos="540"/>
        </w:tabs>
        <w:ind w:right="827"/>
        <w:rPr>
          <w:rFonts w:cs="Arial"/>
        </w:rPr>
      </w:pPr>
      <w:r w:rsidRPr="00821E50">
        <w:rPr>
          <w:rFonts w:cs="Arial"/>
        </w:rPr>
        <w:t>Recent incidents have included major pollution incidents in the local community following a major fire</w:t>
      </w:r>
      <w:r w:rsidR="007125F9">
        <w:rPr>
          <w:rFonts w:cs="Arial"/>
        </w:rPr>
        <w:t xml:space="preserve">, an individual wandering the local community with a knife, and </w:t>
      </w:r>
      <w:r w:rsidRPr="00821E50">
        <w:rPr>
          <w:rFonts w:cs="Arial"/>
        </w:rPr>
        <w:t>a perceived risk from an intruder</w:t>
      </w:r>
      <w:r w:rsidR="007125F9">
        <w:rPr>
          <w:rFonts w:cs="Arial"/>
        </w:rPr>
        <w:t xml:space="preserve">. </w:t>
      </w:r>
    </w:p>
    <w:p w:rsidRPr="00821E50" w:rsidR="006D3533" w:rsidP="006D3533" w:rsidRDefault="006D3533" w14:paraId="621009BC" w14:textId="77777777">
      <w:pPr>
        <w:tabs>
          <w:tab w:val="left" w:pos="540"/>
        </w:tabs>
        <w:ind w:right="827"/>
        <w:rPr>
          <w:rFonts w:cs="Arial"/>
        </w:rPr>
      </w:pPr>
    </w:p>
    <w:p w:rsidRPr="00821E50" w:rsidR="006D3533" w:rsidP="006D3533" w:rsidRDefault="006D3533" w14:paraId="1C5261B1" w14:textId="1729F0C1">
      <w:pPr>
        <w:tabs>
          <w:tab w:val="left" w:pos="540"/>
        </w:tabs>
        <w:ind w:right="827"/>
        <w:rPr>
          <w:rFonts w:cs="Arial"/>
        </w:rPr>
      </w:pPr>
      <w:r w:rsidRPr="00821E50">
        <w:rPr>
          <w:rFonts w:cs="Arial"/>
        </w:rPr>
        <w:t xml:space="preserve">Although plans will be different for each </w:t>
      </w:r>
      <w:r w:rsidR="00106415">
        <w:rPr>
          <w:rFonts w:cs="Arial"/>
        </w:rPr>
        <w:t>institution, schools</w:t>
      </w:r>
      <w:r w:rsidRPr="00821E50">
        <w:rPr>
          <w:rFonts w:cs="Arial"/>
        </w:rPr>
        <w:t xml:space="preserve"> will need to plan for a </w:t>
      </w:r>
      <w:r w:rsidRPr="00821E50" w:rsidR="002A4BE3">
        <w:rPr>
          <w:rFonts w:cs="Arial"/>
        </w:rPr>
        <w:t>two-stage</w:t>
      </w:r>
      <w:r w:rsidRPr="00821E50">
        <w:rPr>
          <w:rFonts w:cs="Arial"/>
        </w:rPr>
        <w:t xml:space="preserve"> partial lockdown or a full lockdown. The latter may be </w:t>
      </w:r>
      <w:r w:rsidRPr="00821E50" w:rsidR="0033111F">
        <w:rPr>
          <w:rFonts w:cs="Arial"/>
        </w:rPr>
        <w:t>because of</w:t>
      </w:r>
      <w:r w:rsidRPr="00821E50">
        <w:rPr>
          <w:rFonts w:cs="Arial"/>
        </w:rPr>
        <w:t xml:space="preserve"> police </w:t>
      </w:r>
      <w:r w:rsidRPr="00821E50" w:rsidR="002A4BE3">
        <w:rPr>
          <w:rFonts w:cs="Arial"/>
        </w:rPr>
        <w:t>advice,</w:t>
      </w:r>
      <w:r w:rsidRPr="00821E50">
        <w:rPr>
          <w:rFonts w:cs="Arial"/>
        </w:rPr>
        <w:t xml:space="preserve"> or the threat as perceived </w:t>
      </w:r>
      <w:r w:rsidR="00DF18D6">
        <w:rPr>
          <w:rFonts w:cs="Arial"/>
        </w:rPr>
        <w:t>by school staff and will require</w:t>
      </w:r>
      <w:r w:rsidRPr="00821E50">
        <w:rPr>
          <w:rFonts w:cs="Arial"/>
        </w:rPr>
        <w:t xml:space="preserve"> more protective measures to be implemented. It will be implemented if there is an immediate threat to the school and may be an escalation of a partial lockdown.</w:t>
      </w:r>
    </w:p>
    <w:p w:rsidRPr="00821E50" w:rsidR="006D3533" w:rsidP="006D3533" w:rsidRDefault="006D3533" w14:paraId="1F7A8876" w14:textId="77777777">
      <w:pPr>
        <w:tabs>
          <w:tab w:val="left" w:pos="540"/>
        </w:tabs>
        <w:ind w:right="827"/>
        <w:rPr>
          <w:rFonts w:cs="Arial"/>
          <w:sz w:val="22"/>
          <w:szCs w:val="22"/>
        </w:rPr>
      </w:pPr>
    </w:p>
    <w:p w:rsidRPr="00962481" w:rsidR="0092103A" w:rsidP="006D3533" w:rsidRDefault="00DF18D6" w14:paraId="210F5852" w14:textId="713A4492">
      <w:pPr>
        <w:pStyle w:val="ListParagraph"/>
        <w:numPr>
          <w:ilvl w:val="0"/>
          <w:numId w:val="19"/>
        </w:numPr>
        <w:tabs>
          <w:tab w:val="left" w:pos="540"/>
        </w:tabs>
        <w:ind w:right="827"/>
        <w:rPr>
          <w:rFonts w:cs="Arial"/>
        </w:rPr>
      </w:pPr>
      <w:r w:rsidRPr="00962481">
        <w:rPr>
          <w:rFonts w:cs="Arial"/>
        </w:rPr>
        <w:t>Staff need to be alerted about</w:t>
      </w:r>
      <w:r w:rsidRPr="00962481" w:rsidR="006D3533">
        <w:rPr>
          <w:rFonts w:cs="Arial"/>
        </w:rPr>
        <w:t xml:space="preserve"> the activation of the plan by a recognisable signal that is not the same as the fire alarm</w:t>
      </w:r>
      <w:r w:rsidRPr="00962481" w:rsidR="0092103A">
        <w:rPr>
          <w:rFonts w:cs="Arial"/>
        </w:rPr>
        <w:t>.</w:t>
      </w:r>
    </w:p>
    <w:p w:rsidRPr="00962481" w:rsidR="0092103A" w:rsidP="006D3533" w:rsidRDefault="006D3533" w14:paraId="19BFE340" w14:textId="3A7C205C">
      <w:pPr>
        <w:pStyle w:val="ListParagraph"/>
        <w:numPr>
          <w:ilvl w:val="0"/>
          <w:numId w:val="19"/>
        </w:numPr>
        <w:tabs>
          <w:tab w:val="left" w:pos="540"/>
        </w:tabs>
        <w:ind w:right="827"/>
        <w:rPr>
          <w:rFonts w:cs="Arial"/>
        </w:rPr>
      </w:pPr>
      <w:r w:rsidRPr="00962481">
        <w:rPr>
          <w:rFonts w:cs="Arial"/>
        </w:rPr>
        <w:t>The police need to be notified unless contact has come from them</w:t>
      </w:r>
      <w:r w:rsidRPr="00962481" w:rsidR="0092103A">
        <w:rPr>
          <w:rFonts w:cs="Arial"/>
        </w:rPr>
        <w:t>.</w:t>
      </w:r>
    </w:p>
    <w:p w:rsidRPr="00962481" w:rsidR="0092103A" w:rsidP="006D3533" w:rsidRDefault="006D3533" w14:paraId="7FCE7621" w14:textId="00CB8900">
      <w:pPr>
        <w:pStyle w:val="ListParagraph"/>
        <w:numPr>
          <w:ilvl w:val="0"/>
          <w:numId w:val="19"/>
        </w:numPr>
        <w:tabs>
          <w:tab w:val="left" w:pos="540"/>
        </w:tabs>
        <w:ind w:right="827"/>
        <w:rPr>
          <w:rFonts w:cs="Arial"/>
        </w:rPr>
      </w:pPr>
      <w:r w:rsidRPr="00962481">
        <w:rPr>
          <w:rFonts w:cs="Arial"/>
        </w:rPr>
        <w:t>Pupils and others who are outside should be brought inside as quickly as possible</w:t>
      </w:r>
      <w:r w:rsidRPr="00962481" w:rsidR="0092103A">
        <w:rPr>
          <w:rFonts w:cs="Arial"/>
        </w:rPr>
        <w:t>.</w:t>
      </w:r>
    </w:p>
    <w:p w:rsidRPr="00962481" w:rsidR="0092103A" w:rsidP="006D3533" w:rsidRDefault="006D3533" w14:paraId="681D17CF" w14:textId="55D2D928">
      <w:pPr>
        <w:pStyle w:val="ListParagraph"/>
        <w:numPr>
          <w:ilvl w:val="0"/>
          <w:numId w:val="19"/>
        </w:numPr>
        <w:tabs>
          <w:tab w:val="left" w:pos="540"/>
        </w:tabs>
        <w:ind w:right="827"/>
        <w:rPr>
          <w:rFonts w:cs="Arial"/>
        </w:rPr>
      </w:pPr>
      <w:r w:rsidRPr="00962481">
        <w:rPr>
          <w:rFonts w:cs="Arial"/>
        </w:rPr>
        <w:t>All external doors and ground floor windows should be locked</w:t>
      </w:r>
      <w:r w:rsidRPr="00962481" w:rsidR="0092103A">
        <w:rPr>
          <w:rFonts w:cs="Arial"/>
        </w:rPr>
        <w:t>.</w:t>
      </w:r>
    </w:p>
    <w:p w:rsidRPr="00962481" w:rsidR="00D4547A" w:rsidP="006D3533" w:rsidRDefault="006D3533" w14:paraId="0B545DA2" w14:textId="1E2E1E47">
      <w:pPr>
        <w:pStyle w:val="ListParagraph"/>
        <w:numPr>
          <w:ilvl w:val="0"/>
          <w:numId w:val="19"/>
        </w:numPr>
        <w:tabs>
          <w:tab w:val="left" w:pos="540"/>
        </w:tabs>
        <w:ind w:right="827"/>
        <w:rPr>
          <w:rFonts w:cs="Arial"/>
        </w:rPr>
      </w:pPr>
      <w:r w:rsidRPr="00962481">
        <w:rPr>
          <w:rFonts w:cs="Arial"/>
        </w:rPr>
        <w:t xml:space="preserve">Staff should inform the office immediately of any </w:t>
      </w:r>
      <w:r w:rsidRPr="00962481" w:rsidR="002A4BE3">
        <w:rPr>
          <w:rFonts w:cs="Arial"/>
        </w:rPr>
        <w:t>unaccounted-for</w:t>
      </w:r>
      <w:r w:rsidRPr="00962481">
        <w:rPr>
          <w:rFonts w:cs="Arial"/>
        </w:rPr>
        <w:t xml:space="preserve"> pupils</w:t>
      </w:r>
      <w:r w:rsidRPr="00962481" w:rsidR="0092103A">
        <w:rPr>
          <w:rFonts w:cs="Arial"/>
        </w:rPr>
        <w:t>.</w:t>
      </w:r>
    </w:p>
    <w:p w:rsidRPr="00962481" w:rsidR="0092103A" w:rsidP="006D3533" w:rsidRDefault="006D3533" w14:paraId="7B552E65" w14:textId="0551B43E">
      <w:pPr>
        <w:pStyle w:val="ListParagraph"/>
        <w:numPr>
          <w:ilvl w:val="0"/>
          <w:numId w:val="19"/>
        </w:numPr>
        <w:tabs>
          <w:tab w:val="left" w:pos="540"/>
        </w:tabs>
        <w:ind w:right="827"/>
        <w:rPr>
          <w:rFonts w:cs="Arial"/>
        </w:rPr>
      </w:pPr>
      <w:r w:rsidRPr="00962481">
        <w:rPr>
          <w:rFonts w:cs="Arial"/>
        </w:rPr>
        <w:t>Staff should encourage the pupils to keep calm</w:t>
      </w:r>
      <w:r w:rsidRPr="00962481" w:rsidR="0092103A">
        <w:rPr>
          <w:rFonts w:cs="Arial"/>
        </w:rPr>
        <w:t>. In many situations it will be possible to continue teaching as usual, especially if pupils have not been brought inside and the school is only in phase one of lockdown.</w:t>
      </w:r>
    </w:p>
    <w:p w:rsidRPr="00962481" w:rsidR="0092103A" w:rsidP="006D3533" w:rsidRDefault="006D3533" w14:paraId="2D478F8F" w14:textId="7DA15B42">
      <w:pPr>
        <w:pStyle w:val="ListParagraph"/>
        <w:numPr>
          <w:ilvl w:val="0"/>
          <w:numId w:val="19"/>
        </w:numPr>
        <w:tabs>
          <w:tab w:val="left" w:pos="540"/>
        </w:tabs>
        <w:ind w:right="827"/>
        <w:rPr>
          <w:rFonts w:cs="Arial"/>
        </w:rPr>
      </w:pPr>
      <w:r w:rsidRPr="00962481">
        <w:rPr>
          <w:rFonts w:cs="Arial"/>
        </w:rPr>
        <w:t>Parents should be notified as soon as it is practical to do so</w:t>
      </w:r>
      <w:r w:rsidRPr="00962481" w:rsidR="0092103A">
        <w:rPr>
          <w:rFonts w:cs="Arial"/>
        </w:rPr>
        <w:t xml:space="preserve">. Please note that parents may try to </w:t>
      </w:r>
      <w:r w:rsidRPr="00962481" w:rsidR="00F01E3A">
        <w:rPr>
          <w:rFonts w:cs="Arial"/>
        </w:rPr>
        <w:t xml:space="preserve">visit </w:t>
      </w:r>
      <w:r w:rsidRPr="00962481" w:rsidR="0092103A">
        <w:rPr>
          <w:rFonts w:cs="Arial"/>
        </w:rPr>
        <w:t xml:space="preserve">the school once they are informed </w:t>
      </w:r>
      <w:r w:rsidRPr="00962481" w:rsidR="00D734F2">
        <w:rPr>
          <w:rFonts w:cs="Arial"/>
        </w:rPr>
        <w:t>and</w:t>
      </w:r>
      <w:r w:rsidRPr="00962481" w:rsidR="0092103A">
        <w:rPr>
          <w:rFonts w:cs="Arial"/>
        </w:rPr>
        <w:t xml:space="preserve"> be aware that information may be shared by social media.</w:t>
      </w:r>
    </w:p>
    <w:p w:rsidRPr="00962481" w:rsidR="002F2901" w:rsidP="00962481" w:rsidRDefault="006D3533" w14:paraId="04CE99A1" w14:textId="13116BFE">
      <w:pPr>
        <w:pStyle w:val="ListParagraph"/>
        <w:numPr>
          <w:ilvl w:val="0"/>
          <w:numId w:val="19"/>
        </w:numPr>
        <w:tabs>
          <w:tab w:val="left" w:pos="540"/>
        </w:tabs>
        <w:ind w:right="827"/>
        <w:rPr>
          <w:rFonts w:cs="Arial"/>
          <w:color w:val="000000" w:themeColor="text1"/>
        </w:rPr>
      </w:pPr>
      <w:r w:rsidRPr="00962481">
        <w:rPr>
          <w:rFonts w:cs="Arial"/>
        </w:rPr>
        <w:t>Pupils should not be released during the lockdown</w:t>
      </w:r>
      <w:r w:rsidRPr="00962481" w:rsidR="0092103A">
        <w:rPr>
          <w:rFonts w:cs="Arial"/>
        </w:rPr>
        <w:t xml:space="preserve"> and obviously the school will be closed to visitors.</w:t>
      </w:r>
      <w:r w:rsidRPr="00962481" w:rsidR="00C533B6">
        <w:rPr>
          <w:rFonts w:cs="Arial"/>
        </w:rPr>
        <w:t xml:space="preserve"> </w:t>
      </w:r>
      <w:r w:rsidRPr="00962481">
        <w:rPr>
          <w:rFonts w:cs="Arial"/>
        </w:rPr>
        <w:t xml:space="preserve">Consider if any members of the school community are off site and arrange for them to return to </w:t>
      </w:r>
      <w:r w:rsidRPr="00962481">
        <w:rPr>
          <w:rFonts w:cs="Arial"/>
          <w:color w:val="000000" w:themeColor="text1"/>
        </w:rPr>
        <w:t>another location.</w:t>
      </w:r>
      <w:r w:rsidRPr="00962481" w:rsidR="00BD6AB6">
        <w:rPr>
          <w:color w:val="000000" w:themeColor="text1"/>
        </w:rPr>
        <w:t xml:space="preserve"> </w:t>
      </w:r>
    </w:p>
    <w:p w:rsidRPr="00977D02" w:rsidR="00BD6AB6" w:rsidP="006D3533" w:rsidRDefault="00BD6AB6" w14:paraId="0D27C426" w14:textId="77777777">
      <w:pPr>
        <w:tabs>
          <w:tab w:val="left" w:pos="540"/>
        </w:tabs>
        <w:ind w:right="827"/>
        <w:rPr>
          <w:color w:val="000000" w:themeColor="text1"/>
        </w:rPr>
      </w:pPr>
    </w:p>
    <w:p w:rsidRPr="00977D02" w:rsidR="00EF422A" w:rsidP="00EF422A" w:rsidRDefault="00EF422A" w14:paraId="03A7B8EC" w14:textId="49488B26">
      <w:pPr>
        <w:tabs>
          <w:tab w:val="left" w:pos="540"/>
        </w:tabs>
        <w:ind w:right="827"/>
        <w:rPr>
          <w:color w:val="000000" w:themeColor="text1"/>
        </w:rPr>
      </w:pPr>
      <w:r w:rsidRPr="00977D02">
        <w:rPr>
          <w:color w:val="000000" w:themeColor="text1"/>
        </w:rPr>
        <w:t xml:space="preserve">As a general benchmark, it is relatively uncommon for security incident exercises or drills, such as lockdown drills, to involve primary school and Early Years learners. Instead, staff in primary schools and Early Years settings may hold drills for staff at a time when younger learners are not present. </w:t>
      </w:r>
    </w:p>
    <w:p w:rsidRPr="00977D02" w:rsidR="00EF422A" w:rsidP="00EF422A" w:rsidRDefault="00EF422A" w14:paraId="7E6035E3" w14:textId="77777777">
      <w:pPr>
        <w:tabs>
          <w:tab w:val="left" w:pos="540"/>
        </w:tabs>
        <w:ind w:right="827"/>
        <w:rPr>
          <w:color w:val="000000" w:themeColor="text1"/>
        </w:rPr>
      </w:pPr>
    </w:p>
    <w:p w:rsidRPr="00977D02" w:rsidR="0092103A" w:rsidP="00EF422A" w:rsidRDefault="00EF422A" w14:paraId="05B10F94" w14:textId="7D771A0A">
      <w:pPr>
        <w:tabs>
          <w:tab w:val="left" w:pos="540"/>
        </w:tabs>
        <w:ind w:right="827"/>
        <w:rPr>
          <w:color w:val="000000" w:themeColor="text1"/>
        </w:rPr>
      </w:pPr>
      <w:r w:rsidRPr="00977D02">
        <w:rPr>
          <w:color w:val="000000" w:themeColor="text1"/>
        </w:rPr>
        <w:t>It is more common for drills to involve learners of secondary school age and older. This experience works best as part of wider plan to share security awareness and incident response plans in an age-appropriate way.</w:t>
      </w:r>
    </w:p>
    <w:p w:rsidRPr="00EF422A" w:rsidR="002F56DA" w:rsidP="006D3533" w:rsidRDefault="002F56DA" w14:paraId="068BBFAC" w14:textId="77777777">
      <w:pPr>
        <w:tabs>
          <w:tab w:val="left" w:pos="540"/>
        </w:tabs>
        <w:ind w:right="827"/>
        <w:rPr>
          <w:rFonts w:cs="Arial"/>
          <w:sz w:val="22"/>
          <w:szCs w:val="22"/>
        </w:rPr>
      </w:pPr>
    </w:p>
    <w:p w:rsidRPr="00EF422A" w:rsidR="00EF422A" w:rsidP="006D3533" w:rsidRDefault="00EF422A" w14:paraId="6EE07AF7" w14:textId="77777777">
      <w:pPr>
        <w:tabs>
          <w:tab w:val="left" w:pos="540"/>
        </w:tabs>
        <w:ind w:right="827"/>
        <w:rPr>
          <w:rFonts w:cs="Arial"/>
          <w:sz w:val="22"/>
          <w:szCs w:val="22"/>
        </w:rPr>
      </w:pPr>
    </w:p>
    <w:p w:rsidRPr="00EF422A" w:rsidR="006D3533" w:rsidP="006D3533" w:rsidRDefault="00821E50" w14:paraId="74AF6420" w14:textId="10C4A8E4">
      <w:pPr>
        <w:tabs>
          <w:tab w:val="left" w:pos="540"/>
        </w:tabs>
        <w:ind w:right="827"/>
        <w:rPr>
          <w:rFonts w:cs="Arial"/>
          <w:b/>
          <w:sz w:val="22"/>
          <w:szCs w:val="22"/>
        </w:rPr>
      </w:pPr>
      <w:r w:rsidRPr="00EF422A">
        <w:rPr>
          <w:rFonts w:cs="Arial"/>
          <w:b/>
          <w:sz w:val="28"/>
          <w:szCs w:val="28"/>
        </w:rPr>
        <w:lastRenderedPageBreak/>
        <w:t>EMERGENCY PROCEDURES FOR OFF</w:t>
      </w:r>
      <w:r w:rsidRPr="00EF422A" w:rsidR="00934114">
        <w:rPr>
          <w:rFonts w:cs="Arial"/>
          <w:b/>
          <w:sz w:val="28"/>
          <w:szCs w:val="28"/>
        </w:rPr>
        <w:t>-</w:t>
      </w:r>
      <w:r w:rsidRPr="00EF422A">
        <w:rPr>
          <w:rFonts w:cs="Arial"/>
          <w:b/>
          <w:sz w:val="28"/>
          <w:szCs w:val="28"/>
        </w:rPr>
        <w:t>SITE VISITS</w:t>
      </w:r>
    </w:p>
    <w:p w:rsidRPr="002F56DA" w:rsidR="00D4547A" w:rsidP="006D3533" w:rsidRDefault="00D4547A" w14:paraId="47412886" w14:textId="77777777">
      <w:pPr>
        <w:tabs>
          <w:tab w:val="left" w:pos="540"/>
        </w:tabs>
        <w:ind w:right="827"/>
        <w:rPr>
          <w:rFonts w:cs="Arial"/>
          <w:sz w:val="28"/>
          <w:szCs w:val="28"/>
        </w:rPr>
      </w:pPr>
    </w:p>
    <w:p w:rsidRPr="00821E50" w:rsidR="0098046C" w:rsidP="00E05CC6" w:rsidRDefault="006D3533" w14:paraId="20F682FA" w14:textId="221B94AA">
      <w:pPr>
        <w:tabs>
          <w:tab w:val="left" w:pos="540"/>
        </w:tabs>
        <w:ind w:right="827"/>
        <w:rPr>
          <w:rFonts w:cs="Arial"/>
          <w:sz w:val="22"/>
          <w:szCs w:val="22"/>
        </w:rPr>
      </w:pPr>
      <w:r w:rsidRPr="00821E50">
        <w:rPr>
          <w:rFonts w:cs="Arial"/>
        </w:rPr>
        <w:t xml:space="preserve">The Outdoor Education </w:t>
      </w:r>
      <w:r w:rsidR="00E05CC6">
        <w:rPr>
          <w:rFonts w:cs="Arial"/>
        </w:rPr>
        <w:t>Adviser</w:t>
      </w:r>
      <w:r w:rsidRPr="00821E50">
        <w:rPr>
          <w:rFonts w:cs="Arial"/>
        </w:rPr>
        <w:t xml:space="preserve"> provides guidance</w:t>
      </w:r>
      <w:r w:rsidR="00DF18D6">
        <w:rPr>
          <w:rFonts w:cs="Arial"/>
        </w:rPr>
        <w:t>,</w:t>
      </w:r>
      <w:r w:rsidRPr="00821E50">
        <w:rPr>
          <w:rFonts w:cs="Arial"/>
        </w:rPr>
        <w:t xml:space="preserve"> training and advice for managing emergencies off</w:t>
      </w:r>
      <w:r w:rsidR="00934114">
        <w:rPr>
          <w:rFonts w:cs="Arial"/>
        </w:rPr>
        <w:t>-</w:t>
      </w:r>
      <w:r w:rsidRPr="00821E50">
        <w:rPr>
          <w:rFonts w:cs="Arial"/>
        </w:rPr>
        <w:t>site</w:t>
      </w:r>
      <w:r w:rsidRPr="00821E50" w:rsidR="00BD6AB6">
        <w:rPr>
          <w:rFonts w:cs="Arial"/>
        </w:rPr>
        <w:t xml:space="preserve"> and access to the Evolve website for managing off-site visits</w:t>
      </w:r>
      <w:r w:rsidR="00DF18D6">
        <w:rPr>
          <w:rFonts w:cs="Arial"/>
        </w:rPr>
        <w:t>. F</w:t>
      </w:r>
      <w:r w:rsidRPr="00821E50">
        <w:rPr>
          <w:rFonts w:cs="Arial"/>
        </w:rPr>
        <w:t>old up action plans for staff to take with them on visits</w:t>
      </w:r>
      <w:r w:rsidR="00DF18D6">
        <w:rPr>
          <w:rFonts w:cs="Arial"/>
        </w:rPr>
        <w:t xml:space="preserve"> are available</w:t>
      </w:r>
      <w:r w:rsidRPr="00821E50">
        <w:rPr>
          <w:rFonts w:cs="Arial"/>
        </w:rPr>
        <w:t xml:space="preserve">. </w:t>
      </w:r>
      <w:r w:rsidR="00E05CC6">
        <w:rPr>
          <w:rFonts w:cs="Arial"/>
        </w:rPr>
        <w:t xml:space="preserve">Visit Emergency Support Network (VESN) cards should also be part of the plan. </w:t>
      </w:r>
      <w:r w:rsidRPr="00821E50">
        <w:rPr>
          <w:rFonts w:cs="Arial"/>
        </w:rPr>
        <w:t xml:space="preserve">Spare copies are available from the </w:t>
      </w:r>
      <w:r w:rsidR="00E05CC6">
        <w:rPr>
          <w:rFonts w:cs="Arial"/>
        </w:rPr>
        <w:t>Outdoor Education Adviser.</w:t>
      </w:r>
    </w:p>
    <w:p w:rsidRPr="00821E50" w:rsidR="00531952" w:rsidP="006D3533" w:rsidRDefault="00531952" w14:paraId="2C0B71C9" w14:textId="77777777">
      <w:pPr>
        <w:tabs>
          <w:tab w:val="left" w:pos="540"/>
        </w:tabs>
        <w:ind w:right="827"/>
        <w:rPr>
          <w:rFonts w:cs="Arial"/>
          <w:sz w:val="22"/>
          <w:szCs w:val="22"/>
        </w:rPr>
      </w:pPr>
    </w:p>
    <w:p w:rsidR="00531952" w:rsidP="006D3533" w:rsidRDefault="00531952" w14:paraId="2E08DCDE" w14:textId="7CC7EC2F">
      <w:pPr>
        <w:tabs>
          <w:tab w:val="left" w:pos="540"/>
        </w:tabs>
        <w:ind w:right="827"/>
      </w:pPr>
      <w:r w:rsidRPr="00821E50">
        <w:rPr>
          <w:rFonts w:cs="Arial"/>
        </w:rPr>
        <w:t xml:space="preserve">Guidance </w:t>
      </w:r>
      <w:r w:rsidR="00E32F36">
        <w:rPr>
          <w:rFonts w:cs="Arial"/>
        </w:rPr>
        <w:t xml:space="preserve">on visit emergencies </w:t>
      </w:r>
      <w:r w:rsidRPr="00821E50" w:rsidR="00E32F36">
        <w:rPr>
          <w:rFonts w:cs="Arial"/>
        </w:rPr>
        <w:t>can be found here</w:t>
      </w:r>
      <w:r w:rsidR="00E32F36">
        <w:rPr>
          <w:rFonts w:cs="Arial"/>
        </w:rPr>
        <w:t>:</w:t>
      </w:r>
      <w:r w:rsidR="00F74EAD">
        <w:rPr>
          <w:rFonts w:cs="Arial"/>
        </w:rPr>
        <w:t xml:space="preserve"> </w:t>
      </w:r>
      <w:hyperlink w:history="1" r:id="rId23">
        <w:r w:rsidRPr="00F74EAD" w:rsidR="00F74EAD">
          <w:rPr>
            <w:rStyle w:val="Hyperlink"/>
            <w:rFonts w:cs="Arial"/>
          </w:rPr>
          <w:t>4 – Good Practice | (oeapng.info)</w:t>
        </w:r>
      </w:hyperlink>
    </w:p>
    <w:p w:rsidR="00CF773A" w:rsidP="006D3533" w:rsidRDefault="00CF773A" w14:paraId="25858C0B" w14:textId="77777777">
      <w:pPr>
        <w:tabs>
          <w:tab w:val="left" w:pos="540"/>
        </w:tabs>
        <w:ind w:right="827"/>
      </w:pPr>
    </w:p>
    <w:p w:rsidRPr="00821E50" w:rsidR="00CF773A" w:rsidP="006D3533" w:rsidRDefault="00CF773A" w14:paraId="415913EC" w14:textId="77777777">
      <w:pPr>
        <w:tabs>
          <w:tab w:val="left" w:pos="540"/>
        </w:tabs>
        <w:ind w:right="827"/>
        <w:rPr>
          <w:rFonts w:cs="Arial"/>
        </w:rPr>
      </w:pPr>
    </w:p>
    <w:p w:rsidR="00821E50" w:rsidP="00E17F7C" w:rsidRDefault="00821E50" w14:paraId="13D871CD" w14:textId="77777777">
      <w:pPr>
        <w:rPr>
          <w:b/>
          <w:sz w:val="28"/>
          <w:szCs w:val="28"/>
        </w:rPr>
      </w:pPr>
      <w:r>
        <w:rPr>
          <w:b/>
          <w:sz w:val="28"/>
          <w:szCs w:val="28"/>
        </w:rPr>
        <w:t>IMPLEMENTING THE PLAN</w:t>
      </w:r>
    </w:p>
    <w:p w:rsidRPr="00821E50" w:rsidR="00D4547A" w:rsidP="00E17F7C" w:rsidRDefault="00D4547A" w14:paraId="1E0B335D" w14:textId="77777777">
      <w:pPr>
        <w:rPr>
          <w:b/>
          <w:sz w:val="28"/>
          <w:szCs w:val="28"/>
        </w:rPr>
      </w:pPr>
    </w:p>
    <w:p w:rsidR="00E17F7C" w:rsidP="00E17F7C" w:rsidRDefault="00E17F7C" w14:paraId="2EBE2744" w14:textId="77777777">
      <w:r>
        <w:t xml:space="preserve">Follow the </w:t>
      </w:r>
      <w:r w:rsidRPr="00E17F7C">
        <w:rPr>
          <w:b/>
        </w:rPr>
        <w:t>S A F E R</w:t>
      </w:r>
      <w:r>
        <w:t xml:space="preserve"> principle</w:t>
      </w:r>
      <w:r w:rsidR="008B1032">
        <w:t xml:space="preserve">. </w:t>
      </w:r>
    </w:p>
    <w:p w:rsidR="00E17F7C" w:rsidP="00E17F7C" w:rsidRDefault="00E17F7C" w14:paraId="4FF5232F" w14:textId="77777777"/>
    <w:p w:rsidR="00E17F7C" w:rsidP="00E17F7C" w:rsidRDefault="00E17F7C" w14:paraId="0A53A6DB" w14:textId="77777777">
      <w:r w:rsidRPr="00E17F7C">
        <w:rPr>
          <w:b/>
        </w:rPr>
        <w:t>Stop</w:t>
      </w:r>
      <w:r>
        <w:t xml:space="preserve"> – and gather information, start to gather people to help you from your Critical Incident Response Team. Start recording decisions and actions on the incident recording sheet.</w:t>
      </w:r>
    </w:p>
    <w:p w:rsidR="00391992" w:rsidP="00E17F7C" w:rsidRDefault="00391992" w14:paraId="4634DECC" w14:textId="77777777"/>
    <w:p w:rsidR="00391992" w:rsidP="00C0474C" w:rsidRDefault="00DF18D6" w14:paraId="75541DA2" w14:textId="77777777">
      <w:pPr>
        <w:pStyle w:val="ListParagraph"/>
        <w:numPr>
          <w:ilvl w:val="0"/>
          <w:numId w:val="5"/>
        </w:numPr>
      </w:pPr>
      <w:r>
        <w:t>Bring together the CIRT</w:t>
      </w:r>
    </w:p>
    <w:p w:rsidR="00391992" w:rsidP="00C0474C" w:rsidRDefault="00391992" w14:paraId="3701D4C6" w14:textId="2DB8C5E5">
      <w:pPr>
        <w:pStyle w:val="ListParagraph"/>
        <w:numPr>
          <w:ilvl w:val="0"/>
          <w:numId w:val="5"/>
        </w:numPr>
      </w:pPr>
      <w:r>
        <w:t xml:space="preserve">Assign tasks and ensure </w:t>
      </w:r>
      <w:r w:rsidR="00923B0D">
        <w:t>everyone</w:t>
      </w:r>
      <w:r>
        <w:t xml:space="preserve"> knows what is expected and logs their action on a cen</w:t>
      </w:r>
      <w:r w:rsidR="00DF18D6">
        <w:t>tral log of events record sheet</w:t>
      </w:r>
    </w:p>
    <w:p w:rsidR="00391992" w:rsidP="00C0474C" w:rsidRDefault="00391992" w14:paraId="5C4C92C2" w14:textId="77777777">
      <w:pPr>
        <w:pStyle w:val="ListParagraph"/>
        <w:numPr>
          <w:ilvl w:val="0"/>
          <w:numId w:val="5"/>
        </w:numPr>
      </w:pPr>
      <w:r>
        <w:t>Consider whether y</w:t>
      </w:r>
      <w:r w:rsidR="00DF18D6">
        <w:t>ou may need to close the school</w:t>
      </w:r>
    </w:p>
    <w:p w:rsidR="00391992" w:rsidP="00C0474C" w:rsidRDefault="00391992" w14:paraId="00A70CB9" w14:textId="77777777">
      <w:pPr>
        <w:pStyle w:val="ListParagraph"/>
        <w:numPr>
          <w:ilvl w:val="0"/>
          <w:numId w:val="5"/>
        </w:numPr>
      </w:pPr>
      <w:r>
        <w:t xml:space="preserve">Identify a member of </w:t>
      </w:r>
      <w:r w:rsidR="00DF18D6">
        <w:t xml:space="preserve">the </w:t>
      </w:r>
      <w:r>
        <w:t>CI</w:t>
      </w:r>
      <w:r w:rsidR="00DF18D6">
        <w:t>R</w:t>
      </w:r>
      <w:r>
        <w:t>T as the pe</w:t>
      </w:r>
      <w:r w:rsidR="00DF18D6">
        <w:t>rson to co-ordinate information</w:t>
      </w:r>
    </w:p>
    <w:p w:rsidR="00391992" w:rsidP="00C0474C" w:rsidRDefault="00391992" w14:paraId="239FCC6E" w14:textId="77777777">
      <w:pPr>
        <w:pStyle w:val="ListParagraph"/>
        <w:numPr>
          <w:ilvl w:val="0"/>
          <w:numId w:val="5"/>
        </w:numPr>
      </w:pPr>
      <w:r>
        <w:t>Consider communication to school staff/pupils/community</w:t>
      </w:r>
    </w:p>
    <w:p w:rsidR="00391992" w:rsidP="00E17F7C" w:rsidRDefault="00391992" w14:paraId="44726CC8" w14:textId="77777777"/>
    <w:p w:rsidR="00E17F7C" w:rsidP="00E17F7C" w:rsidRDefault="00E17F7C" w14:paraId="74C40B4F" w14:textId="77777777">
      <w:r w:rsidRPr="00E17F7C">
        <w:rPr>
          <w:b/>
        </w:rPr>
        <w:t xml:space="preserve">Assess </w:t>
      </w:r>
      <w:r>
        <w:t xml:space="preserve">– what has happened, what can you see, what did you hear, what are people saying, are there any known casualties, and is first aid or an ambulance required? Who else needs assistance? </w:t>
      </w:r>
    </w:p>
    <w:p w:rsidR="00391992" w:rsidP="00E17F7C" w:rsidRDefault="00391992" w14:paraId="1FF2C558" w14:textId="77777777"/>
    <w:p w:rsidR="00391992" w:rsidP="00C0474C" w:rsidRDefault="00DF18D6" w14:paraId="3F898D52" w14:textId="77777777">
      <w:pPr>
        <w:pStyle w:val="ListParagraph"/>
        <w:numPr>
          <w:ilvl w:val="0"/>
          <w:numId w:val="6"/>
        </w:numPr>
      </w:pPr>
      <w:r>
        <w:t>What happened/where/when</w:t>
      </w:r>
    </w:p>
    <w:p w:rsidR="00391992" w:rsidP="00C0474C" w:rsidRDefault="00391992" w14:paraId="1AFF6027" w14:textId="77777777">
      <w:pPr>
        <w:pStyle w:val="ListParagraph"/>
        <w:numPr>
          <w:ilvl w:val="0"/>
          <w:numId w:val="6"/>
        </w:numPr>
      </w:pPr>
      <w:r>
        <w:t>How many involved; who are they?</w:t>
      </w:r>
    </w:p>
    <w:p w:rsidR="00391992" w:rsidP="00C0474C" w:rsidRDefault="00391992" w14:paraId="52187815" w14:textId="77777777">
      <w:pPr>
        <w:pStyle w:val="ListParagraph"/>
        <w:numPr>
          <w:ilvl w:val="0"/>
          <w:numId w:val="6"/>
        </w:numPr>
      </w:pPr>
      <w:r>
        <w:t>Name and contact numbers of</w:t>
      </w:r>
      <w:r w:rsidR="00DF18D6">
        <w:t xml:space="preserve"> adults at location of incident</w:t>
      </w:r>
    </w:p>
    <w:p w:rsidR="00391992" w:rsidP="00C0474C" w:rsidRDefault="00391992" w14:paraId="0FC39526" w14:textId="77777777">
      <w:pPr>
        <w:pStyle w:val="ListParagraph"/>
        <w:numPr>
          <w:ilvl w:val="0"/>
          <w:numId w:val="6"/>
        </w:numPr>
      </w:pPr>
      <w:r>
        <w:t>Details and location of injured (severity, name of injured and supervising adult(s) name(s) /conta</w:t>
      </w:r>
      <w:r w:rsidR="00DF18D6">
        <w:t>ct number)</w:t>
      </w:r>
    </w:p>
    <w:p w:rsidR="00391992" w:rsidP="00C0474C" w:rsidRDefault="00391992" w14:paraId="5D3D8C46" w14:textId="77777777">
      <w:pPr>
        <w:pStyle w:val="ListParagraph"/>
        <w:numPr>
          <w:ilvl w:val="0"/>
          <w:numId w:val="6"/>
        </w:numPr>
      </w:pPr>
      <w:r>
        <w:t>Details and location of non-injured names, and supervising a</w:t>
      </w:r>
      <w:r w:rsidR="00DF18D6">
        <w:t>dult(s) name(s) /contact number</w:t>
      </w:r>
    </w:p>
    <w:p w:rsidR="00391992" w:rsidP="00E17F7C" w:rsidRDefault="00391992" w14:paraId="1D3B3F7C" w14:textId="77777777"/>
    <w:p w:rsidR="00391992" w:rsidP="00E17F7C" w:rsidRDefault="00E17F7C" w14:paraId="04FF3AA9" w14:textId="77777777">
      <w:r w:rsidRPr="00E17F7C">
        <w:rPr>
          <w:b/>
        </w:rPr>
        <w:t>Formulate</w:t>
      </w:r>
      <w:r>
        <w:t xml:space="preserve"> </w:t>
      </w:r>
      <w:r w:rsidR="00DF18D6">
        <w:t>– a plan for the next 5 minutes.</w:t>
      </w:r>
      <w:r>
        <w:t xml:space="preserve"> </w:t>
      </w:r>
    </w:p>
    <w:p w:rsidR="00391992" w:rsidP="00E17F7C" w:rsidRDefault="00391992" w14:paraId="4E7A2B3A" w14:textId="77777777"/>
    <w:p w:rsidR="00391992" w:rsidP="00C0474C" w:rsidRDefault="00391992" w14:paraId="3FD93500" w14:textId="77777777">
      <w:pPr>
        <w:pStyle w:val="ListParagraph"/>
        <w:numPr>
          <w:ilvl w:val="0"/>
          <w:numId w:val="7"/>
        </w:numPr>
      </w:pPr>
      <w:r>
        <w:t>B</w:t>
      </w:r>
      <w:r w:rsidR="00E17F7C">
        <w:t xml:space="preserve">ring people around you to </w:t>
      </w:r>
      <w:r w:rsidR="00DF18D6">
        <w:t>help</w:t>
      </w:r>
    </w:p>
    <w:p w:rsidR="00391992" w:rsidP="00C0474C" w:rsidRDefault="00391992" w14:paraId="0AD30E2E" w14:textId="77777777">
      <w:pPr>
        <w:pStyle w:val="ListParagraph"/>
        <w:numPr>
          <w:ilvl w:val="0"/>
          <w:numId w:val="7"/>
        </w:numPr>
      </w:pPr>
      <w:r>
        <w:t>L</w:t>
      </w:r>
      <w:r w:rsidR="00E17F7C">
        <w:t>aunch the Critical Incident P</w:t>
      </w:r>
      <w:r>
        <w:t>lan.</w:t>
      </w:r>
    </w:p>
    <w:p w:rsidR="00E17F7C" w:rsidP="00C0474C" w:rsidRDefault="00391992" w14:paraId="5DD3B1A2" w14:textId="72280DED">
      <w:pPr>
        <w:pStyle w:val="ListParagraph"/>
        <w:numPr>
          <w:ilvl w:val="0"/>
          <w:numId w:val="7"/>
        </w:numPr>
      </w:pPr>
      <w:r>
        <w:t>W</w:t>
      </w:r>
      <w:r w:rsidR="00E17F7C">
        <w:t>ork out where you will be based</w:t>
      </w:r>
      <w:r w:rsidR="00335B1F">
        <w:t xml:space="preserve"> and establish </w:t>
      </w:r>
      <w:r w:rsidR="00934114">
        <w:t xml:space="preserve">a dedicated phone line to </w:t>
      </w:r>
      <w:r w:rsidR="00335B1F">
        <w:t xml:space="preserve">operate </w:t>
      </w:r>
      <w:r w:rsidR="00934114">
        <w:t>from that base.</w:t>
      </w:r>
    </w:p>
    <w:p w:rsidR="00391992" w:rsidP="00C0474C" w:rsidRDefault="00391992" w14:paraId="1D52732A" w14:textId="77777777">
      <w:pPr>
        <w:pStyle w:val="ListParagraph"/>
        <w:numPr>
          <w:ilvl w:val="0"/>
          <w:numId w:val="7"/>
        </w:numPr>
      </w:pPr>
      <w:r>
        <w:t>What has been done already and what needs to be done next?</w:t>
      </w:r>
    </w:p>
    <w:p w:rsidR="00391992" w:rsidP="00C0474C" w:rsidRDefault="00391992" w14:paraId="7F18C787" w14:textId="77777777">
      <w:pPr>
        <w:pStyle w:val="ListParagraph"/>
        <w:numPr>
          <w:ilvl w:val="0"/>
          <w:numId w:val="7"/>
        </w:numPr>
      </w:pPr>
      <w:r>
        <w:t>Has anyone else been informed e.g. Emergen</w:t>
      </w:r>
      <w:r w:rsidR="00DF18D6">
        <w:t>cy Services, Leadership Adviser? (What were they told?)</w:t>
      </w:r>
    </w:p>
    <w:p w:rsidR="00391992" w:rsidP="00C0474C" w:rsidRDefault="00391992" w14:paraId="74AB8BDD" w14:textId="05AB3523">
      <w:pPr>
        <w:pStyle w:val="ListParagraph"/>
        <w:numPr>
          <w:ilvl w:val="0"/>
          <w:numId w:val="7"/>
        </w:numPr>
      </w:pPr>
      <w:r>
        <w:t>Ensure Leadership Adviser/LA/Trust and Chair of Governo</w:t>
      </w:r>
      <w:r w:rsidR="00DF18D6">
        <w:t>rs/Chief executive are informed</w:t>
      </w:r>
      <w:r w:rsidR="00934114">
        <w:t>.</w:t>
      </w:r>
    </w:p>
    <w:p w:rsidR="00391992" w:rsidP="00C0474C" w:rsidRDefault="00391992" w14:paraId="74218702" w14:textId="77777777">
      <w:pPr>
        <w:pStyle w:val="ListParagraph"/>
        <w:numPr>
          <w:ilvl w:val="0"/>
          <w:numId w:val="7"/>
        </w:numPr>
      </w:pPr>
      <w:r>
        <w:t>Does anybody else need to be informed?</w:t>
      </w:r>
    </w:p>
    <w:p w:rsidR="00BD6AB6" w:rsidP="00E17F7C" w:rsidRDefault="00BD6AB6" w14:paraId="45453CF4" w14:textId="77777777">
      <w:pPr>
        <w:rPr>
          <w:b/>
        </w:rPr>
      </w:pPr>
    </w:p>
    <w:p w:rsidR="00E17F7C" w:rsidP="00E17F7C" w:rsidRDefault="00E17F7C" w14:paraId="0C4045C5" w14:textId="77777777">
      <w:r w:rsidRPr="00E17F7C">
        <w:rPr>
          <w:b/>
        </w:rPr>
        <w:lastRenderedPageBreak/>
        <w:t>Execute</w:t>
      </w:r>
      <w:r>
        <w:t xml:space="preserve"> </w:t>
      </w:r>
      <w:r w:rsidR="00DF18D6">
        <w:t>the plan and delegate the tasks.</w:t>
      </w:r>
      <w:r>
        <w:t xml:space="preserve"> </w:t>
      </w:r>
    </w:p>
    <w:p w:rsidR="00335B1F" w:rsidP="00E17F7C" w:rsidRDefault="00335B1F" w14:paraId="18C143FA" w14:textId="77777777"/>
    <w:p w:rsidR="00335B1F" w:rsidP="00C0474C" w:rsidRDefault="00335B1F" w14:paraId="49598425" w14:textId="77777777">
      <w:pPr>
        <w:pStyle w:val="ListParagraph"/>
        <w:numPr>
          <w:ilvl w:val="0"/>
          <w:numId w:val="9"/>
        </w:numPr>
      </w:pPr>
      <w:r>
        <w:t>Identify actions for CIRT members and identi</w:t>
      </w:r>
      <w:r w:rsidR="00DF18D6">
        <w:t>fy if more members are required</w:t>
      </w:r>
    </w:p>
    <w:p w:rsidR="00335B1F" w:rsidP="00C0474C" w:rsidRDefault="00335B1F" w14:paraId="0A2F4D5F" w14:textId="77777777">
      <w:pPr>
        <w:pStyle w:val="ListParagraph"/>
        <w:numPr>
          <w:ilvl w:val="0"/>
          <w:numId w:val="8"/>
        </w:numPr>
      </w:pPr>
      <w:r>
        <w:t>CIRT to agree a statement for all incoming calls, which can be managed by properly briefed staff or via informative answer phone messages where not all school lines can be operated perso</w:t>
      </w:r>
      <w:r w:rsidR="00DF18D6">
        <w:t>nally (e.g. after school hours)</w:t>
      </w:r>
    </w:p>
    <w:p w:rsidR="00335B1F" w:rsidP="00C0474C" w:rsidRDefault="00335B1F" w14:paraId="53B7E564" w14:textId="2C56382D">
      <w:pPr>
        <w:pStyle w:val="ListParagraph"/>
        <w:numPr>
          <w:ilvl w:val="0"/>
          <w:numId w:val="8"/>
        </w:numPr>
      </w:pPr>
      <w:r>
        <w:t>CIRT to brief personnel having direct links with public/media (factual brief stateme</w:t>
      </w:r>
      <w:r w:rsidR="00DF18D6">
        <w:t>nts only)</w:t>
      </w:r>
      <w:r>
        <w:t xml:space="preserve"> (Discourage any speculative discussion; route all press enquiries to the </w:t>
      </w:r>
      <w:r w:rsidR="0098282F">
        <w:t>LA C</w:t>
      </w:r>
      <w:r>
        <w:t xml:space="preserve">ommunications </w:t>
      </w:r>
      <w:r w:rsidR="0098282F">
        <w:t>T</w:t>
      </w:r>
      <w:r>
        <w:t>eam in the case o</w:t>
      </w:r>
      <w:r w:rsidR="00DF18D6">
        <w:t>f a critical or major incident)</w:t>
      </w:r>
    </w:p>
    <w:p w:rsidR="00335B1F" w:rsidP="00C0474C" w:rsidRDefault="00335B1F" w14:paraId="50E809CA" w14:textId="201770D5">
      <w:pPr>
        <w:pStyle w:val="ListParagraph"/>
        <w:numPr>
          <w:ilvl w:val="0"/>
          <w:numId w:val="8"/>
        </w:numPr>
      </w:pPr>
      <w:r>
        <w:t xml:space="preserve">Establish </w:t>
      </w:r>
      <w:r w:rsidR="00DF18D6">
        <w:t xml:space="preserve">a </w:t>
      </w:r>
      <w:r>
        <w:t>press release in conjuncti</w:t>
      </w:r>
      <w:r w:rsidR="00DF18D6">
        <w:t>on with the Communications Team</w:t>
      </w:r>
    </w:p>
    <w:p w:rsidR="00335B1F" w:rsidP="00C0474C" w:rsidRDefault="00335B1F" w14:paraId="70CC69C4" w14:textId="77777777">
      <w:pPr>
        <w:pStyle w:val="ListParagraph"/>
        <w:numPr>
          <w:ilvl w:val="0"/>
          <w:numId w:val="8"/>
        </w:numPr>
      </w:pPr>
      <w:r>
        <w:t>Action the ‘telephone cascade’ for staff and governors if appropriate, to keep inf</w:t>
      </w:r>
      <w:r w:rsidR="001453DD">
        <w:t>ormation flow fast and accurate</w:t>
      </w:r>
    </w:p>
    <w:p w:rsidR="007B71FA" w:rsidP="002F56DA" w:rsidRDefault="00335B1F" w14:paraId="7381E7CA" w14:textId="5CA19760">
      <w:pPr>
        <w:pStyle w:val="ListParagraph"/>
        <w:numPr>
          <w:ilvl w:val="0"/>
          <w:numId w:val="8"/>
        </w:numPr>
      </w:pPr>
      <w:r>
        <w:t>Communicate with families whose relatives (children and adults) are or may be involved.</w:t>
      </w:r>
      <w:r w:rsidRPr="00335B1F">
        <w:t xml:space="preserve"> </w:t>
      </w:r>
      <w:r w:rsidR="008B1032">
        <w:t>This s</w:t>
      </w:r>
      <w:r>
        <w:t>hould be done quickly and with great s</w:t>
      </w:r>
      <w:r w:rsidR="008B1032">
        <w:t>ensitivity, preferably by a CIRT</w:t>
      </w:r>
      <w:r>
        <w:t xml:space="preserve"> member</w:t>
      </w:r>
      <w:r w:rsidR="008B1032">
        <w:t>. R</w:t>
      </w:r>
      <w:r>
        <w:t>emember it is the responsibility of the police to notify next</w:t>
      </w:r>
      <w:r w:rsidR="001453DD">
        <w:t xml:space="preserve"> of kin in the event of a death</w:t>
      </w:r>
      <w:r w:rsidR="008B1032">
        <w:t xml:space="preserve"> </w:t>
      </w:r>
    </w:p>
    <w:p w:rsidR="00335B1F" w:rsidP="00C0474C" w:rsidRDefault="00335B1F" w14:paraId="59A63168" w14:textId="3E504BA2">
      <w:pPr>
        <w:pStyle w:val="ListParagraph"/>
        <w:numPr>
          <w:ilvl w:val="0"/>
          <w:numId w:val="8"/>
        </w:numPr>
      </w:pPr>
      <w:r>
        <w:t>Consistency of information is essential, therefore</w:t>
      </w:r>
      <w:r w:rsidR="0098282F">
        <w:t>,</w:t>
      </w:r>
      <w:r>
        <w:t xml:space="preserve"> use </w:t>
      </w:r>
      <w:r w:rsidR="008B1032">
        <w:t xml:space="preserve">the </w:t>
      </w:r>
      <w:r>
        <w:t>agreed statement and</w:t>
      </w:r>
      <w:r w:rsidR="008B1032">
        <w:t xml:space="preserve"> the most up-to-date information available</w:t>
      </w:r>
    </w:p>
    <w:p w:rsidR="00335B1F" w:rsidP="00C0474C" w:rsidRDefault="00335B1F" w14:paraId="57C25AE4" w14:textId="77777777">
      <w:pPr>
        <w:pStyle w:val="ListParagraph"/>
        <w:numPr>
          <w:ilvl w:val="0"/>
          <w:numId w:val="8"/>
        </w:numPr>
      </w:pPr>
      <w:r>
        <w:t>Try not to leave messages or use e</w:t>
      </w:r>
      <w:r w:rsidR="001453DD">
        <w:t>xtended chains of communication</w:t>
      </w:r>
    </w:p>
    <w:p w:rsidR="00335B1F" w:rsidP="00C0474C" w:rsidRDefault="00335B1F" w14:paraId="5625BD2F" w14:textId="77777777">
      <w:pPr>
        <w:pStyle w:val="ListParagraph"/>
        <w:numPr>
          <w:ilvl w:val="0"/>
          <w:numId w:val="8"/>
        </w:numPr>
      </w:pPr>
      <w:r>
        <w:t>Establish a reception base for concerned re</w:t>
      </w:r>
      <w:r w:rsidR="008B1032">
        <w:t>latives coming to the school and t</w:t>
      </w:r>
      <w:r>
        <w:t>hink carefully about the siting of this ba</w:t>
      </w:r>
      <w:r w:rsidR="008B1032">
        <w:t xml:space="preserve">se. </w:t>
      </w:r>
      <w:r>
        <w:t xml:space="preserve">Ensure people who can comfort and inform relatives staff this.  Maintain direct contact with this </w:t>
      </w:r>
      <w:r w:rsidR="001453DD">
        <w:t>base</w:t>
      </w:r>
    </w:p>
    <w:p w:rsidR="00335B1F" w:rsidP="00C0474C" w:rsidRDefault="00335B1F" w14:paraId="00D7A48C" w14:textId="77777777">
      <w:pPr>
        <w:pStyle w:val="ListParagraph"/>
        <w:numPr>
          <w:ilvl w:val="0"/>
          <w:numId w:val="8"/>
        </w:numPr>
      </w:pPr>
      <w:r>
        <w:t>Prepare general information for all parents/staff/governors.</w:t>
      </w:r>
      <w:r w:rsidR="008B1032">
        <w:t xml:space="preserve"> Information should be simple, factual, express sympathy and concern and should indicate when further information may be available</w:t>
      </w:r>
    </w:p>
    <w:p w:rsidR="00335B1F" w:rsidP="00C0474C" w:rsidRDefault="008B1032" w14:paraId="6BD0349F" w14:textId="77777777">
      <w:pPr>
        <w:pStyle w:val="ListParagraph"/>
        <w:numPr>
          <w:ilvl w:val="0"/>
          <w:numId w:val="8"/>
        </w:numPr>
      </w:pPr>
      <w:r>
        <w:t>Regularly b</w:t>
      </w:r>
      <w:r w:rsidR="00335B1F">
        <w:t>rief school staff and governors</w:t>
      </w:r>
      <w:r>
        <w:t xml:space="preserve"> and ensure that staff and governors are discour</w:t>
      </w:r>
      <w:r w:rsidR="001453DD">
        <w:t>aged from speaking to the media</w:t>
      </w:r>
    </w:p>
    <w:p w:rsidR="00335B1F" w:rsidP="00C0474C" w:rsidRDefault="00335B1F" w14:paraId="2D7FA695" w14:textId="77777777">
      <w:pPr>
        <w:pStyle w:val="ListParagraph"/>
        <w:numPr>
          <w:ilvl w:val="0"/>
          <w:numId w:val="8"/>
        </w:numPr>
      </w:pPr>
      <w:r>
        <w:t>Brief pupils</w:t>
      </w:r>
      <w:r w:rsidR="008B1032">
        <w:t>. This is best done in class or tutor group</w:t>
      </w:r>
      <w:r w:rsidR="001453DD">
        <w:t>s and should be age appropriate</w:t>
      </w:r>
    </w:p>
    <w:p w:rsidR="00391992" w:rsidP="00E17F7C" w:rsidRDefault="00391992" w14:paraId="15267A06" w14:textId="77777777"/>
    <w:p w:rsidR="00E17F7C" w:rsidP="00E17F7C" w:rsidRDefault="00E17F7C" w14:paraId="0023EE22" w14:textId="77777777">
      <w:r w:rsidRPr="008B1032">
        <w:rPr>
          <w:b/>
        </w:rPr>
        <w:t>Re-assess</w:t>
      </w:r>
      <w:r w:rsidRPr="008B1032">
        <w:t xml:space="preserve"> – be prepared to stop, look around, is your plan working, does it need to be altered?</w:t>
      </w:r>
    </w:p>
    <w:p w:rsidR="00C87E8D" w:rsidP="00E17F7C" w:rsidRDefault="00C87E8D" w14:paraId="7D73396F" w14:textId="77777777"/>
    <w:p w:rsidRPr="00C87E8D" w:rsidR="00C87E8D" w:rsidP="00C0474C" w:rsidRDefault="00C87E8D" w14:paraId="486F422C" w14:textId="77777777">
      <w:pPr>
        <w:pStyle w:val="ListParagraph"/>
        <w:numPr>
          <w:ilvl w:val="0"/>
          <w:numId w:val="10"/>
        </w:numPr>
      </w:pPr>
      <w:r w:rsidRPr="00C87E8D">
        <w:t>How long is the incident going to continue for?</w:t>
      </w:r>
    </w:p>
    <w:p w:rsidRPr="00C87E8D" w:rsidR="00C87E8D" w:rsidP="00C0474C" w:rsidRDefault="00C87E8D" w14:paraId="6F4A7AF5" w14:textId="77777777">
      <w:pPr>
        <w:pStyle w:val="ListParagraph"/>
        <w:numPr>
          <w:ilvl w:val="0"/>
          <w:numId w:val="10"/>
        </w:numPr>
      </w:pPr>
      <w:r w:rsidRPr="00C87E8D">
        <w:t>Do staff need to be rotated into jobs and tasks?</w:t>
      </w:r>
    </w:p>
    <w:p w:rsidRPr="00C87E8D" w:rsidR="00C87E8D" w:rsidP="00C0474C" w:rsidRDefault="00C87E8D" w14:paraId="175BF534" w14:textId="77777777">
      <w:pPr>
        <w:pStyle w:val="ListParagraph"/>
        <w:numPr>
          <w:ilvl w:val="0"/>
          <w:numId w:val="10"/>
        </w:numPr>
      </w:pPr>
      <w:r w:rsidRPr="00C87E8D">
        <w:t>Is there somebody to hand over to?</w:t>
      </w:r>
    </w:p>
    <w:p w:rsidRPr="00C87E8D" w:rsidR="00896C26" w:rsidP="00C0474C" w:rsidRDefault="00C87E8D" w14:paraId="3DDA8A75" w14:textId="23AB5C87">
      <w:pPr>
        <w:pStyle w:val="ListParagraph"/>
        <w:numPr>
          <w:ilvl w:val="0"/>
          <w:numId w:val="10"/>
        </w:numPr>
      </w:pPr>
      <w:r w:rsidRPr="00C87E8D">
        <w:t xml:space="preserve">What continuing support is required for pupils, staff </w:t>
      </w:r>
      <w:r>
        <w:t xml:space="preserve">and relatives of those involved? </w:t>
      </w:r>
      <w:r w:rsidRPr="00C87E8D">
        <w:t>A member of CI</w:t>
      </w:r>
      <w:r w:rsidR="0098282F">
        <w:t>R</w:t>
      </w:r>
      <w:r w:rsidRPr="00C87E8D">
        <w:t xml:space="preserve">T should have been </w:t>
      </w:r>
      <w:r w:rsidRPr="00C87E8D" w:rsidR="00896C26">
        <w:t>identified as having responsibility for ensuring continuing support.</w:t>
      </w:r>
      <w:r>
        <w:t xml:space="preserve"> </w:t>
      </w:r>
      <w:r w:rsidRPr="00C87E8D">
        <w:t xml:space="preserve">Your Leadership </w:t>
      </w:r>
      <w:r w:rsidRPr="00C87E8D" w:rsidR="00896C26">
        <w:t>Adviser may have mobilised help from a variety of agencies able to offer support and counsellin</w:t>
      </w:r>
      <w:r>
        <w:t>g to those immediately affected. These may include:</w:t>
      </w:r>
    </w:p>
    <w:p w:rsidRPr="00C87E8D" w:rsidR="00C87E8D" w:rsidP="00C87E8D" w:rsidRDefault="00C87E8D" w14:paraId="03FE77AF" w14:textId="77777777">
      <w:pPr>
        <w:pStyle w:val="ListParagraph"/>
      </w:pPr>
    </w:p>
    <w:p w:rsidRPr="00C87E8D" w:rsidR="00896C26" w:rsidP="00C87E8D" w:rsidRDefault="001453DD" w14:paraId="54422B7F" w14:textId="77777777">
      <w:pPr>
        <w:ind w:left="720"/>
      </w:pPr>
      <w:r>
        <w:t>Educational P</w:t>
      </w:r>
      <w:r w:rsidRPr="00C87E8D" w:rsidR="00896C26">
        <w:t>sychologists</w:t>
      </w:r>
    </w:p>
    <w:p w:rsidRPr="00C87E8D" w:rsidR="00896C26" w:rsidP="00C87E8D" w:rsidRDefault="00896C26" w14:paraId="098B8673" w14:textId="77777777">
      <w:pPr>
        <w:ind w:firstLine="720"/>
      </w:pPr>
      <w:r w:rsidRPr="00C87E8D">
        <w:t>Experienced counsellors</w:t>
      </w:r>
    </w:p>
    <w:p w:rsidRPr="00C87E8D" w:rsidR="00896C26" w:rsidP="00C87E8D" w:rsidRDefault="00896C26" w14:paraId="48B19F0D" w14:textId="77777777">
      <w:pPr>
        <w:ind w:firstLine="720"/>
      </w:pPr>
      <w:r w:rsidRPr="00C87E8D">
        <w:t>Social Workers</w:t>
      </w:r>
    </w:p>
    <w:p w:rsidRPr="00C87E8D" w:rsidR="00896C26" w:rsidP="00C87E8D" w:rsidRDefault="001453DD" w14:paraId="612F952E" w14:textId="77777777">
      <w:pPr>
        <w:ind w:firstLine="720"/>
      </w:pPr>
      <w:r>
        <w:t>Emergency Planning T</w:t>
      </w:r>
      <w:r w:rsidRPr="00C87E8D" w:rsidR="00896C26">
        <w:t>eam</w:t>
      </w:r>
    </w:p>
    <w:p w:rsidRPr="00C87E8D" w:rsidR="00896C26" w:rsidP="00C87E8D" w:rsidRDefault="00C87E8D" w14:paraId="797AEF48" w14:textId="77777777">
      <w:pPr>
        <w:ind w:firstLine="720"/>
      </w:pPr>
      <w:r w:rsidRPr="00C87E8D">
        <w:t xml:space="preserve">District </w:t>
      </w:r>
      <w:r w:rsidRPr="00C87E8D" w:rsidR="00896C26">
        <w:t>teams</w:t>
      </w:r>
    </w:p>
    <w:p w:rsidRPr="00C87E8D" w:rsidR="00896C26" w:rsidP="00C87E8D" w:rsidRDefault="001453DD" w14:paraId="7C3A9ABC" w14:textId="77777777">
      <w:pPr>
        <w:ind w:firstLine="720"/>
      </w:pPr>
      <w:r>
        <w:t>Property o</w:t>
      </w:r>
      <w:r w:rsidRPr="00C87E8D" w:rsidR="00C87E8D">
        <w:t>fficers</w:t>
      </w:r>
    </w:p>
    <w:p w:rsidR="00896C26" w:rsidP="00C87E8D" w:rsidRDefault="00896C26" w14:paraId="6F4F089E" w14:textId="77777777">
      <w:pPr>
        <w:ind w:firstLine="720"/>
      </w:pPr>
      <w:r w:rsidRPr="00C87E8D">
        <w:t>Health and Safety</w:t>
      </w:r>
    </w:p>
    <w:p w:rsidRPr="00C87E8D" w:rsidR="00C87E8D" w:rsidP="00C87E8D" w:rsidRDefault="00C87E8D" w14:paraId="460A8C03" w14:textId="77777777">
      <w:pPr>
        <w:ind w:firstLine="720"/>
      </w:pPr>
    </w:p>
    <w:p w:rsidRPr="00C87E8D" w:rsidR="00896C26" w:rsidP="00C0474C" w:rsidRDefault="00896C26" w14:paraId="1DAA1740" w14:textId="77777777">
      <w:pPr>
        <w:pStyle w:val="ListParagraph"/>
        <w:numPr>
          <w:ilvl w:val="0"/>
          <w:numId w:val="11"/>
        </w:numPr>
      </w:pPr>
      <w:r w:rsidRPr="00C87E8D">
        <w:lastRenderedPageBreak/>
        <w:t xml:space="preserve">You </w:t>
      </w:r>
      <w:r w:rsidRPr="00C87E8D" w:rsidR="00C87E8D">
        <w:t xml:space="preserve">will </w:t>
      </w:r>
      <w:r w:rsidRPr="00C87E8D">
        <w:t>need to discuss likely continuing needs with relevant professional staff. Local religious communities may</w:t>
      </w:r>
      <w:r w:rsidRPr="00C87E8D" w:rsidR="00C87E8D">
        <w:t xml:space="preserve"> also</w:t>
      </w:r>
      <w:r w:rsidRPr="00C87E8D">
        <w:t xml:space="preserve"> be able to contribute or take a lead in providing </w:t>
      </w:r>
      <w:r w:rsidR="001453DD">
        <w:t>a longer-term focus for support</w:t>
      </w:r>
    </w:p>
    <w:p w:rsidRPr="00C87E8D" w:rsidR="00391992" w:rsidP="00C0474C" w:rsidRDefault="00C87E8D" w14:paraId="214AA2A8" w14:textId="77777777">
      <w:pPr>
        <w:pStyle w:val="ListParagraph"/>
        <w:numPr>
          <w:ilvl w:val="0"/>
          <w:numId w:val="11"/>
        </w:numPr>
      </w:pPr>
      <w:r w:rsidRPr="00C87E8D">
        <w:t xml:space="preserve">You may want to include in your </w:t>
      </w:r>
      <w:r w:rsidRPr="00C87E8D" w:rsidR="00896C26">
        <w:t xml:space="preserve">plan </w:t>
      </w:r>
      <w:r w:rsidR="001453DD">
        <w:t xml:space="preserve">details of who can offer specific </w:t>
      </w:r>
      <w:r w:rsidRPr="00C87E8D" w:rsidR="00896C26">
        <w:t>support and for how long this can be continued.</w:t>
      </w:r>
    </w:p>
    <w:p w:rsidRPr="00923B0D" w:rsidR="002F56DA" w:rsidP="00391992" w:rsidRDefault="002F56DA" w14:paraId="05FB2962" w14:textId="77777777">
      <w:pPr>
        <w:rPr>
          <w:color w:val="000000" w:themeColor="text1"/>
        </w:rPr>
      </w:pPr>
    </w:p>
    <w:p w:rsidRPr="00923B0D" w:rsidR="00391992" w:rsidP="00391992" w:rsidRDefault="0058580F" w14:paraId="1730EFEC" w14:textId="77777777">
      <w:pPr>
        <w:rPr>
          <w:b/>
          <w:color w:val="000000" w:themeColor="text1"/>
        </w:rPr>
      </w:pPr>
      <w:r w:rsidRPr="00923B0D">
        <w:rPr>
          <w:b/>
          <w:color w:val="000000" w:themeColor="text1"/>
        </w:rPr>
        <w:t xml:space="preserve">The </w:t>
      </w:r>
      <w:r w:rsidRPr="00923B0D" w:rsidR="00391992">
        <w:rPr>
          <w:b/>
          <w:color w:val="000000" w:themeColor="text1"/>
        </w:rPr>
        <w:t>Recovery phase</w:t>
      </w:r>
    </w:p>
    <w:p w:rsidRPr="00923B0D" w:rsidR="00896C26" w:rsidP="00391992" w:rsidRDefault="00896C26" w14:paraId="4B70F36C" w14:textId="77777777">
      <w:pPr>
        <w:rPr>
          <w:color w:val="000000" w:themeColor="text1"/>
        </w:rPr>
      </w:pPr>
    </w:p>
    <w:p w:rsidR="00566416" w:rsidP="00896C26" w:rsidRDefault="00896C26" w14:paraId="061D7D71" w14:textId="77777777">
      <w:r w:rsidRPr="00923B0D">
        <w:rPr>
          <w:color w:val="000000" w:themeColor="text1"/>
        </w:rPr>
        <w:t>Share information and advice about what has happened (this will apply immediately but will continue</w:t>
      </w:r>
      <w:r w:rsidRPr="00923B0D" w:rsidR="0058580F">
        <w:rPr>
          <w:color w:val="000000" w:themeColor="text1"/>
        </w:rPr>
        <w:t xml:space="preserve"> into the recovery phase</w:t>
      </w:r>
      <w:r w:rsidRPr="00923B0D">
        <w:rPr>
          <w:color w:val="000000" w:themeColor="text1"/>
        </w:rPr>
        <w:t>)</w:t>
      </w:r>
      <w:r w:rsidRPr="00923B0D" w:rsidR="0058580F">
        <w:rPr>
          <w:color w:val="000000" w:themeColor="text1"/>
        </w:rPr>
        <w:t xml:space="preserve">. Do remember that the media will be aware of the anniversary </w:t>
      </w:r>
      <w:r w:rsidRPr="0058580F" w:rsidR="0058580F">
        <w:t>date of a critical or major incident and may follow up in subsequent years. It makes sense to prepare for such interest</w:t>
      </w:r>
      <w:r w:rsidR="0058580F">
        <w:t>.</w:t>
      </w:r>
      <w:r w:rsidRPr="0058580F" w:rsidR="0058580F">
        <w:t xml:space="preserve"> </w:t>
      </w:r>
    </w:p>
    <w:p w:rsidR="00566416" w:rsidP="00896C26" w:rsidRDefault="00566416" w14:paraId="30A328BE" w14:textId="77777777"/>
    <w:p w:rsidR="007B71FA" w:rsidP="006E1BD6" w:rsidRDefault="0058580F" w14:paraId="270DAF3A" w14:textId="0BBEA1FE">
      <w:r>
        <w:t>Acknowledge the consequences of the event on the school's community. Provide opportunities for pupils and staff to express personal reactions and feelings (immediate and continuing need</w:t>
      </w:r>
      <w:r w:rsidR="001453DD">
        <w:t>).</w:t>
      </w:r>
      <w:r w:rsidR="00566416">
        <w:t xml:space="preserve"> </w:t>
      </w:r>
      <w:r w:rsidRPr="0058580F" w:rsidR="00896C26">
        <w:t xml:space="preserve">All staff will need information about what has </w:t>
      </w:r>
      <w:r w:rsidRPr="0058580F" w:rsidR="00DD0442">
        <w:t>happened,</w:t>
      </w:r>
      <w:r>
        <w:t xml:space="preserve"> and they </w:t>
      </w:r>
      <w:r w:rsidRPr="0058580F" w:rsidR="00896C26">
        <w:t>should be advised about how to talk to and support children.</w:t>
      </w:r>
      <w:r w:rsidRPr="0058580F">
        <w:t xml:space="preserve"> The E</w:t>
      </w:r>
      <w:r w:rsidR="00DD0442">
        <w:t xml:space="preserve">ducation Psychology </w:t>
      </w:r>
      <w:r w:rsidRPr="0058580F">
        <w:t>service can provide expert advice on this.</w:t>
      </w:r>
      <w:r>
        <w:t xml:space="preserve"> </w:t>
      </w:r>
      <w:r w:rsidRPr="0058580F">
        <w:t>Counselling</w:t>
      </w:r>
      <w:r>
        <w:t xml:space="preserve"> i</w:t>
      </w:r>
      <w:r w:rsidRPr="0058580F" w:rsidR="00896C26">
        <w:t>nformation should be provided fo</w:t>
      </w:r>
      <w:r w:rsidRPr="0058580F">
        <w:t xml:space="preserve">r staff. </w:t>
      </w:r>
      <w:r w:rsidRPr="0058580F" w:rsidR="00896C26">
        <w:t xml:space="preserve">Parents may </w:t>
      </w:r>
      <w:r>
        <w:t xml:space="preserve">also </w:t>
      </w:r>
      <w:r w:rsidRPr="0058580F" w:rsidR="00896C26">
        <w:t>need information and advice on supporting and getting help for their children.</w:t>
      </w:r>
    </w:p>
    <w:p w:rsidR="007B71FA" w:rsidP="006E1BD6" w:rsidRDefault="007B71FA" w14:paraId="5308136B" w14:textId="77777777"/>
    <w:p w:rsidRPr="00923B0D" w:rsidR="006E1BD6" w:rsidP="006E1BD6" w:rsidRDefault="0058580F" w14:paraId="77DDD76B" w14:textId="3A3E6D67">
      <w:pPr>
        <w:rPr>
          <w:color w:val="000000" w:themeColor="text1"/>
        </w:rPr>
      </w:pPr>
      <w:r>
        <w:t xml:space="preserve">Your </w:t>
      </w:r>
      <w:r w:rsidRPr="00923B0D">
        <w:rPr>
          <w:color w:val="000000" w:themeColor="text1"/>
        </w:rPr>
        <w:t>school’s Designated Safeguarding Lead</w:t>
      </w:r>
      <w:r w:rsidRPr="00923B0D" w:rsidR="0098282F">
        <w:rPr>
          <w:color w:val="000000" w:themeColor="text1"/>
        </w:rPr>
        <w:t xml:space="preserve"> (DSL)</w:t>
      </w:r>
      <w:r w:rsidRPr="00923B0D">
        <w:rPr>
          <w:color w:val="000000" w:themeColor="text1"/>
        </w:rPr>
        <w:t xml:space="preserve"> has information about a range of support </w:t>
      </w:r>
      <w:r w:rsidRPr="00923B0D" w:rsidR="00DD0442">
        <w:rPr>
          <w:color w:val="000000" w:themeColor="text1"/>
        </w:rPr>
        <w:t>agencies,</w:t>
      </w:r>
      <w:r w:rsidRPr="00923B0D">
        <w:rPr>
          <w:color w:val="000000" w:themeColor="text1"/>
        </w:rPr>
        <w:t xml:space="preserve"> and it </w:t>
      </w:r>
      <w:r w:rsidRPr="00923B0D" w:rsidR="007B71FA">
        <w:rPr>
          <w:color w:val="000000" w:themeColor="text1"/>
        </w:rPr>
        <w:t>would make sense to include the</w:t>
      </w:r>
      <w:r w:rsidRPr="00923B0D">
        <w:rPr>
          <w:color w:val="000000" w:themeColor="text1"/>
        </w:rPr>
        <w:t xml:space="preserve"> information provided in the</w:t>
      </w:r>
      <w:r w:rsidRPr="00923B0D" w:rsidR="001453DD">
        <w:rPr>
          <w:color w:val="000000" w:themeColor="text1"/>
        </w:rPr>
        <w:t>ir</w:t>
      </w:r>
      <w:r w:rsidRPr="00923B0D">
        <w:rPr>
          <w:color w:val="000000" w:themeColor="text1"/>
        </w:rPr>
        <w:t xml:space="preserve"> DSL booklet </w:t>
      </w:r>
      <w:r w:rsidRPr="00923B0D" w:rsidR="009537A6">
        <w:rPr>
          <w:color w:val="000000" w:themeColor="text1"/>
        </w:rPr>
        <w:t>in your Critical Incident resource pack.</w:t>
      </w:r>
    </w:p>
    <w:p w:rsidRPr="00923B0D" w:rsidR="006E1BD6" w:rsidP="006E1BD6" w:rsidRDefault="006E1BD6" w14:paraId="149E2520" w14:textId="77777777">
      <w:pPr>
        <w:rPr>
          <w:color w:val="000000" w:themeColor="text1"/>
        </w:rPr>
      </w:pPr>
      <w:r w:rsidRPr="00923B0D">
        <w:rPr>
          <w:color w:val="000000" w:themeColor="text1"/>
        </w:rPr>
        <w:tab/>
      </w:r>
    </w:p>
    <w:p w:rsidRPr="00923B0D" w:rsidR="006E1BD6" w:rsidP="006E1BD6" w:rsidRDefault="009537A6" w14:paraId="1202FCD7" w14:textId="77777777">
      <w:pPr>
        <w:rPr>
          <w:color w:val="000000" w:themeColor="text1"/>
        </w:rPr>
      </w:pPr>
      <w:r w:rsidRPr="00923B0D">
        <w:rPr>
          <w:color w:val="000000" w:themeColor="text1"/>
        </w:rPr>
        <w:t>The CIRT may also need to consider the overall response of the school after the conclusion of the incident. This will include the response to some of the following:</w:t>
      </w:r>
    </w:p>
    <w:p w:rsidRPr="00923B0D" w:rsidR="006E1BD6" w:rsidP="006E1BD6" w:rsidRDefault="006E1BD6" w14:paraId="17AA9122" w14:textId="77777777">
      <w:pPr>
        <w:rPr>
          <w:color w:val="000000" w:themeColor="text1"/>
        </w:rPr>
      </w:pPr>
    </w:p>
    <w:p w:rsidRPr="00923B0D" w:rsidR="009537A6" w:rsidP="00C0474C" w:rsidRDefault="006E1BD6" w14:paraId="058E94B4" w14:textId="77777777">
      <w:pPr>
        <w:pStyle w:val="ListParagraph"/>
        <w:numPr>
          <w:ilvl w:val="0"/>
          <w:numId w:val="12"/>
        </w:numPr>
        <w:rPr>
          <w:color w:val="000000" w:themeColor="text1"/>
        </w:rPr>
      </w:pPr>
      <w:r w:rsidRPr="00923B0D">
        <w:rPr>
          <w:color w:val="000000" w:themeColor="text1"/>
        </w:rPr>
        <w:t xml:space="preserve">Attendance at a funeral.  (It will not normally be </w:t>
      </w:r>
      <w:r w:rsidRPr="00923B0D" w:rsidR="001453DD">
        <w:rPr>
          <w:color w:val="000000" w:themeColor="text1"/>
        </w:rPr>
        <w:t>appropriate to close the school</w:t>
      </w:r>
      <w:r w:rsidRPr="00923B0D">
        <w:rPr>
          <w:color w:val="000000" w:themeColor="text1"/>
        </w:rPr>
        <w:t xml:space="preserve">)   </w:t>
      </w:r>
    </w:p>
    <w:p w:rsidRPr="00923B0D" w:rsidR="006E1BD6" w:rsidP="00C0474C" w:rsidRDefault="006E1BD6" w14:paraId="49EB7E94" w14:textId="77777777">
      <w:pPr>
        <w:pStyle w:val="ListParagraph"/>
        <w:numPr>
          <w:ilvl w:val="0"/>
          <w:numId w:val="12"/>
        </w:numPr>
        <w:rPr>
          <w:color w:val="000000" w:themeColor="text1"/>
        </w:rPr>
      </w:pPr>
      <w:r w:rsidRPr="00923B0D">
        <w:rPr>
          <w:color w:val="000000" w:themeColor="text1"/>
        </w:rPr>
        <w:t>Visit(s</w:t>
      </w:r>
      <w:r w:rsidRPr="00923B0D" w:rsidR="009537A6">
        <w:rPr>
          <w:color w:val="000000" w:themeColor="text1"/>
        </w:rPr>
        <w:t>) of staff/children to hospital</w:t>
      </w:r>
    </w:p>
    <w:p w:rsidR="006E1BD6" w:rsidP="00C0474C" w:rsidRDefault="006E1BD6" w14:paraId="6A63CEA7" w14:textId="77777777">
      <w:pPr>
        <w:pStyle w:val="ListParagraph"/>
        <w:numPr>
          <w:ilvl w:val="0"/>
          <w:numId w:val="12"/>
        </w:numPr>
      </w:pPr>
      <w:r w:rsidRPr="00923B0D">
        <w:rPr>
          <w:color w:val="000000" w:themeColor="text1"/>
        </w:rPr>
        <w:t xml:space="preserve">Expressions </w:t>
      </w:r>
      <w:r w:rsidRPr="009537A6">
        <w:t>o</w:t>
      </w:r>
      <w:r w:rsidR="009537A6">
        <w:t>f sympathy to families affected</w:t>
      </w:r>
    </w:p>
    <w:p w:rsidRPr="009537A6" w:rsidR="009537A6" w:rsidP="00C0474C" w:rsidRDefault="009537A6" w14:paraId="11FBC32C" w14:textId="77777777">
      <w:pPr>
        <w:pStyle w:val="ListParagraph"/>
        <w:numPr>
          <w:ilvl w:val="0"/>
          <w:numId w:val="12"/>
        </w:numPr>
      </w:pPr>
      <w:r>
        <w:t>Communicating information that the family/families involved want to share with the wider community</w:t>
      </w:r>
    </w:p>
    <w:p w:rsidRPr="009537A6" w:rsidR="006E1BD6" w:rsidP="00C0474C" w:rsidRDefault="006E1BD6" w14:paraId="027B350C" w14:textId="77777777">
      <w:pPr>
        <w:pStyle w:val="ListParagraph"/>
        <w:numPr>
          <w:ilvl w:val="0"/>
          <w:numId w:val="12"/>
        </w:numPr>
      </w:pPr>
      <w:r w:rsidRPr="009537A6">
        <w:t>An assemb</w:t>
      </w:r>
      <w:r w:rsidR="009537A6">
        <w:t>ly or service to mark the event</w:t>
      </w:r>
    </w:p>
    <w:p w:rsidR="006E1BD6" w:rsidP="00C0474C" w:rsidRDefault="006E1BD6" w14:paraId="4BAEBA77" w14:textId="77777777">
      <w:pPr>
        <w:pStyle w:val="ListParagraph"/>
        <w:numPr>
          <w:ilvl w:val="0"/>
          <w:numId w:val="12"/>
        </w:numPr>
      </w:pPr>
      <w:r w:rsidRPr="009537A6">
        <w:t>A memorial in the school or school grounds.  It is advisable to consider this carefully and ensure ful</w:t>
      </w:r>
      <w:r w:rsidR="009537A6">
        <w:t>l consultation with all parties</w:t>
      </w:r>
    </w:p>
    <w:p w:rsidR="00D4547A" w:rsidP="00D4547A" w:rsidRDefault="009537A6" w14:paraId="36B0E132" w14:textId="1182A22E">
      <w:pPr>
        <w:pStyle w:val="ListParagraph"/>
        <w:numPr>
          <w:ilvl w:val="0"/>
          <w:numId w:val="12"/>
        </w:numPr>
      </w:pPr>
      <w:r>
        <w:t>Do bear in mind that school letters about the incident may be shared with the local and national press and</w:t>
      </w:r>
      <w:r w:rsidR="001453DD">
        <w:t xml:space="preserve"> may be</w:t>
      </w:r>
      <w:r>
        <w:t xml:space="preserve"> posted o</w:t>
      </w:r>
      <w:r w:rsidR="001453DD">
        <w:t>n a range of social media sites</w:t>
      </w:r>
    </w:p>
    <w:p w:rsidRPr="00D4547A" w:rsidR="00D4547A" w:rsidP="00D4547A" w:rsidRDefault="00D4547A" w14:paraId="3ABC06D8" w14:textId="77777777"/>
    <w:p w:rsidRPr="00923B0D" w:rsidR="009537A6" w:rsidP="00391992" w:rsidRDefault="009537A6" w14:paraId="5A5F517A" w14:textId="77777777">
      <w:pPr>
        <w:rPr>
          <w:b/>
          <w:color w:val="000000" w:themeColor="text1"/>
        </w:rPr>
      </w:pPr>
      <w:r w:rsidRPr="00923B0D">
        <w:rPr>
          <w:b/>
          <w:color w:val="000000" w:themeColor="text1"/>
        </w:rPr>
        <w:t>Review</w:t>
      </w:r>
    </w:p>
    <w:p w:rsidRPr="00923B0D" w:rsidR="009537A6" w:rsidP="00391992" w:rsidRDefault="009537A6" w14:paraId="15C59A54" w14:textId="77777777">
      <w:pPr>
        <w:rPr>
          <w:color w:val="000000" w:themeColor="text1"/>
        </w:rPr>
      </w:pPr>
    </w:p>
    <w:p w:rsidRPr="00923B0D" w:rsidR="000F16D8" w:rsidP="00E17F7C" w:rsidRDefault="009537A6" w14:paraId="58BE364C" w14:textId="0D2D680D">
      <w:pPr>
        <w:rPr>
          <w:color w:val="000000" w:themeColor="text1"/>
        </w:rPr>
      </w:pPr>
      <w:r w:rsidRPr="00923B0D">
        <w:rPr>
          <w:color w:val="000000" w:themeColor="text1"/>
        </w:rPr>
        <w:t>There should be a formal review of the Critical Incident Plan</w:t>
      </w:r>
      <w:r w:rsidRPr="00923B0D" w:rsidR="00717505">
        <w:rPr>
          <w:color w:val="000000" w:themeColor="text1"/>
        </w:rPr>
        <w:t xml:space="preserve"> every time it is put into action and on annual basis</w:t>
      </w:r>
      <w:r w:rsidRPr="00923B0D">
        <w:rPr>
          <w:color w:val="000000" w:themeColor="text1"/>
        </w:rPr>
        <w:t>. This gives the opportunity to identify a</w:t>
      </w:r>
      <w:r w:rsidRPr="00923B0D" w:rsidR="00391992">
        <w:rPr>
          <w:color w:val="000000" w:themeColor="text1"/>
        </w:rPr>
        <w:t>lterations and improvements</w:t>
      </w:r>
      <w:r w:rsidRPr="00923B0D">
        <w:rPr>
          <w:color w:val="000000" w:themeColor="text1"/>
        </w:rPr>
        <w:t xml:space="preserve"> to the plan as well as l</w:t>
      </w:r>
      <w:r w:rsidRPr="00923B0D" w:rsidR="00391992">
        <w:rPr>
          <w:color w:val="000000" w:themeColor="text1"/>
        </w:rPr>
        <w:t>essons learned</w:t>
      </w:r>
      <w:r w:rsidRPr="00923B0D">
        <w:rPr>
          <w:color w:val="000000" w:themeColor="text1"/>
        </w:rPr>
        <w:t>. Consideration should be given at this stage as to how these are shared.</w:t>
      </w:r>
    </w:p>
    <w:p w:rsidRPr="00923B0D" w:rsidR="000B001D" w:rsidP="00E17F7C" w:rsidRDefault="000B001D" w14:paraId="1435DAC7" w14:textId="411DF48A">
      <w:pPr>
        <w:rPr>
          <w:color w:val="000000" w:themeColor="text1"/>
        </w:rPr>
      </w:pPr>
    </w:p>
    <w:p w:rsidR="005E36AF" w:rsidRDefault="005E36AF" w14:paraId="673F7A02" w14:textId="77777777">
      <w:pPr>
        <w:rPr>
          <w:rFonts w:cs="Arial"/>
          <w:b/>
          <w:bCs/>
          <w:sz w:val="28"/>
          <w:szCs w:val="28"/>
        </w:rPr>
      </w:pPr>
    </w:p>
    <w:p w:rsidR="009B7FCA" w:rsidRDefault="00821E50" w14:paraId="6FF23875" w14:textId="4F4715FA">
      <w:pPr>
        <w:rPr>
          <w:rFonts w:cs="Arial"/>
          <w:b/>
          <w:bCs/>
          <w:sz w:val="28"/>
          <w:szCs w:val="28"/>
        </w:rPr>
      </w:pPr>
      <w:r>
        <w:rPr>
          <w:rFonts w:cs="Arial"/>
          <w:b/>
          <w:bCs/>
          <w:sz w:val="28"/>
          <w:szCs w:val="28"/>
        </w:rPr>
        <w:t>USEFUL CONTACTS AND NUMBERS</w:t>
      </w:r>
      <w:r w:rsidR="00B85514">
        <w:rPr>
          <w:rFonts w:cs="Arial"/>
          <w:b/>
          <w:bCs/>
          <w:sz w:val="28"/>
          <w:szCs w:val="28"/>
        </w:rPr>
        <w:t xml:space="preserve"> (see Appendix 1)</w:t>
      </w:r>
    </w:p>
    <w:p w:rsidRPr="009B7FCA" w:rsidR="00821E50" w:rsidRDefault="00821E50" w14:paraId="3A6CE4E7" w14:textId="77777777">
      <w:pPr>
        <w:rPr>
          <w:rFonts w:cs="Arial"/>
          <w:b/>
          <w:bCs/>
          <w:sz w:val="28"/>
          <w:szCs w:val="28"/>
        </w:rPr>
      </w:pPr>
    </w:p>
    <w:p w:rsidRPr="00821E50" w:rsidR="009B7FCA" w:rsidRDefault="009B7FCA" w14:paraId="7E964A41" w14:textId="50EBF699">
      <w:pPr>
        <w:rPr>
          <w:rFonts w:cs="Arial"/>
          <w:bCs/>
        </w:rPr>
      </w:pPr>
      <w:r w:rsidRPr="00821E50">
        <w:rPr>
          <w:rFonts w:cs="Arial"/>
          <w:bCs/>
        </w:rPr>
        <w:t>This guidance is designed to support schools in developing a structured and staged approach to critical incidents and in developing their individual Critical Incide</w:t>
      </w:r>
      <w:r w:rsidRPr="00821E50" w:rsidR="00852349">
        <w:rPr>
          <w:rFonts w:cs="Arial"/>
          <w:bCs/>
        </w:rPr>
        <w:t xml:space="preserve">nt Plan. </w:t>
      </w:r>
      <w:r w:rsidR="00225938">
        <w:rPr>
          <w:rFonts w:cs="Arial"/>
          <w:bCs/>
        </w:rPr>
        <w:lastRenderedPageBreak/>
        <w:t xml:space="preserve">Appendix 1 </w:t>
      </w:r>
      <w:r w:rsidRPr="00821E50" w:rsidR="00852349">
        <w:rPr>
          <w:rFonts w:cs="Arial"/>
          <w:bCs/>
        </w:rPr>
        <w:t>include</w:t>
      </w:r>
      <w:r w:rsidR="00225938">
        <w:rPr>
          <w:rFonts w:cs="Arial"/>
          <w:bCs/>
        </w:rPr>
        <w:t>s</w:t>
      </w:r>
      <w:r w:rsidRPr="00821E50" w:rsidR="00852349">
        <w:rPr>
          <w:rFonts w:cs="Arial"/>
          <w:bCs/>
        </w:rPr>
        <w:t xml:space="preserve"> </w:t>
      </w:r>
      <w:r w:rsidR="002F56DA">
        <w:rPr>
          <w:rFonts w:cs="Arial"/>
          <w:bCs/>
        </w:rPr>
        <w:t xml:space="preserve">various </w:t>
      </w:r>
      <w:r w:rsidRPr="00821E50">
        <w:rPr>
          <w:rFonts w:cs="Arial"/>
          <w:bCs/>
        </w:rPr>
        <w:t xml:space="preserve">contact numbers for </w:t>
      </w:r>
      <w:r w:rsidR="002F56DA">
        <w:rPr>
          <w:rFonts w:cs="Arial"/>
          <w:bCs/>
        </w:rPr>
        <w:t xml:space="preserve">key </w:t>
      </w:r>
      <w:r w:rsidRPr="00821E50">
        <w:rPr>
          <w:rFonts w:cs="Arial"/>
          <w:bCs/>
        </w:rPr>
        <w:t>LA personnel</w:t>
      </w:r>
      <w:r w:rsidR="00225938">
        <w:rPr>
          <w:rFonts w:cs="Arial"/>
          <w:bCs/>
        </w:rPr>
        <w:t>. Other appendices include</w:t>
      </w:r>
      <w:r w:rsidRPr="00821E50">
        <w:rPr>
          <w:rFonts w:cs="Arial"/>
          <w:bCs/>
        </w:rPr>
        <w:t xml:space="preserve"> a range of templates and examples that you may find useful in your </w:t>
      </w:r>
      <w:r w:rsidRPr="00821E50" w:rsidR="00BA5B26">
        <w:rPr>
          <w:rFonts w:cs="Arial"/>
          <w:bCs/>
        </w:rPr>
        <w:t>planning.</w:t>
      </w:r>
    </w:p>
    <w:p w:rsidRPr="002F56DA" w:rsidR="009B7FCA" w:rsidRDefault="009B7FCA" w14:paraId="66ABA5BC" w14:textId="77777777">
      <w:pPr>
        <w:rPr>
          <w:rFonts w:cs="Arial"/>
          <w:bCs/>
        </w:rPr>
      </w:pPr>
    </w:p>
    <w:p w:rsidRPr="00593C45" w:rsidR="00D4547A" w:rsidRDefault="006567EA" w14:paraId="6AAC2706" w14:textId="4E7176E8">
      <w:pPr>
        <w:rPr>
          <w:rFonts w:cs="Arial"/>
          <w:bCs/>
        </w:rPr>
      </w:pPr>
      <w:r w:rsidRPr="002F56DA">
        <w:rPr>
          <w:rFonts w:cs="Arial"/>
          <w:bCs/>
        </w:rPr>
        <w:t>The initial contact should be m</w:t>
      </w:r>
      <w:r w:rsidRPr="002F56DA" w:rsidR="004B379D">
        <w:rPr>
          <w:rFonts w:cs="Arial"/>
          <w:bCs/>
        </w:rPr>
        <w:t xml:space="preserve">ade to </w:t>
      </w:r>
      <w:r w:rsidRPr="002F56DA" w:rsidR="002F56DA">
        <w:rPr>
          <w:rFonts w:cs="Arial"/>
          <w:bCs/>
        </w:rPr>
        <w:t>a</w:t>
      </w:r>
      <w:r w:rsidRPr="002F56DA" w:rsidR="004B379D">
        <w:rPr>
          <w:rFonts w:cs="Arial"/>
          <w:bCs/>
        </w:rPr>
        <w:t xml:space="preserve"> Leadership </w:t>
      </w:r>
      <w:r w:rsidRPr="002F56DA" w:rsidR="004D105C">
        <w:rPr>
          <w:rFonts w:cs="Arial"/>
          <w:bCs/>
        </w:rPr>
        <w:t xml:space="preserve">Adviser. </w:t>
      </w:r>
      <w:r w:rsidRPr="002F56DA">
        <w:rPr>
          <w:rFonts w:cs="Arial"/>
          <w:bCs/>
        </w:rPr>
        <w:t xml:space="preserve">The table </w:t>
      </w:r>
      <w:r w:rsidRPr="00821E50">
        <w:rPr>
          <w:rFonts w:cs="Arial"/>
          <w:bCs/>
        </w:rPr>
        <w:t>inclu</w:t>
      </w:r>
      <w:r w:rsidRPr="00821E50" w:rsidR="004B379D">
        <w:rPr>
          <w:rFonts w:cs="Arial"/>
          <w:bCs/>
        </w:rPr>
        <w:t>des their</w:t>
      </w:r>
      <w:r w:rsidR="002F56DA">
        <w:rPr>
          <w:rFonts w:cs="Arial"/>
          <w:bCs/>
        </w:rPr>
        <w:t xml:space="preserve"> contact </w:t>
      </w:r>
      <w:r w:rsidRPr="00821E50">
        <w:rPr>
          <w:rFonts w:cs="Arial"/>
          <w:bCs/>
        </w:rPr>
        <w:t xml:space="preserve">numbers and </w:t>
      </w:r>
      <w:r w:rsidR="00593C45">
        <w:rPr>
          <w:rFonts w:cs="Arial"/>
          <w:bCs/>
        </w:rPr>
        <w:t xml:space="preserve">numbers for </w:t>
      </w:r>
      <w:r w:rsidRPr="00821E50">
        <w:rPr>
          <w:rFonts w:cs="Arial"/>
          <w:bCs/>
        </w:rPr>
        <w:t>other LA staff you may find useful.</w:t>
      </w:r>
      <w:r w:rsidRPr="00821E50" w:rsidR="00771C1D">
        <w:rPr>
          <w:rFonts w:cs="Arial"/>
          <w:bCs/>
        </w:rPr>
        <w:t xml:space="preserve"> </w:t>
      </w:r>
      <w:r w:rsidRPr="00821E50" w:rsidR="004B379D">
        <w:rPr>
          <w:rFonts w:cs="Arial"/>
          <w:bCs/>
        </w:rPr>
        <w:t>The Leadership</w:t>
      </w:r>
      <w:r w:rsidRPr="00821E50" w:rsidR="006C6626">
        <w:rPr>
          <w:rFonts w:cs="Arial"/>
          <w:bCs/>
        </w:rPr>
        <w:t xml:space="preserve"> Adviser</w:t>
      </w:r>
      <w:r w:rsidRPr="00821E50" w:rsidR="004B379D">
        <w:rPr>
          <w:rFonts w:cs="Arial"/>
          <w:bCs/>
        </w:rPr>
        <w:t xml:space="preserve"> will </w:t>
      </w:r>
      <w:r w:rsidRPr="00821E50" w:rsidR="00505951">
        <w:rPr>
          <w:rFonts w:cs="Arial"/>
          <w:bCs/>
        </w:rPr>
        <w:t>contact</w:t>
      </w:r>
      <w:r w:rsidRPr="00821E50" w:rsidR="004B379D">
        <w:rPr>
          <w:rFonts w:cs="Arial"/>
          <w:bCs/>
        </w:rPr>
        <w:t xml:space="preserve"> </w:t>
      </w:r>
      <w:r w:rsidRPr="00821E50" w:rsidR="006C6626">
        <w:rPr>
          <w:rFonts w:cs="Arial"/>
          <w:bCs/>
        </w:rPr>
        <w:t>other LA colleagues who can help and assist.</w:t>
      </w:r>
      <w:r w:rsidRPr="00821E50" w:rsidR="006F5358">
        <w:rPr>
          <w:rFonts w:cs="Arial"/>
          <w:bCs/>
        </w:rPr>
        <w:t xml:space="preserve"> This will be discussed with you when you call.</w:t>
      </w:r>
    </w:p>
    <w:p w:rsidR="00821E50" w:rsidP="004B379D" w:rsidRDefault="00821E50" w14:paraId="7155F8E0" w14:textId="77777777">
      <w:pPr>
        <w:rPr>
          <w:rFonts w:cs="Arial"/>
          <w:b/>
          <w:sz w:val="28"/>
          <w:szCs w:val="28"/>
        </w:rPr>
      </w:pPr>
    </w:p>
    <w:p w:rsidR="005E36AF" w:rsidP="004B379D" w:rsidRDefault="005E36AF" w14:paraId="56B281A1" w14:textId="77777777">
      <w:pPr>
        <w:rPr>
          <w:rFonts w:cs="Arial"/>
          <w:b/>
          <w:sz w:val="28"/>
          <w:szCs w:val="28"/>
        </w:rPr>
      </w:pPr>
    </w:p>
    <w:p w:rsidRPr="008C7997" w:rsidR="008C7997" w:rsidP="008C7997" w:rsidRDefault="008C7997" w14:paraId="0A39A1CA" w14:textId="77777777">
      <w:pPr>
        <w:rPr>
          <w:rFonts w:cs="Arial"/>
          <w:b/>
          <w:sz w:val="28"/>
          <w:szCs w:val="28"/>
        </w:rPr>
      </w:pPr>
      <w:r w:rsidRPr="008C7997">
        <w:rPr>
          <w:rFonts w:cs="Arial"/>
          <w:b/>
          <w:sz w:val="28"/>
          <w:szCs w:val="28"/>
        </w:rPr>
        <w:t>ADDITIONAL SCHOOL SPECIFIC CONTACTS</w:t>
      </w:r>
    </w:p>
    <w:p w:rsidRPr="008C7997" w:rsidR="008C7997" w:rsidP="008C7997" w:rsidRDefault="008C7997" w14:paraId="600071F6" w14:textId="77777777">
      <w:pPr>
        <w:rPr>
          <w:rFonts w:cs="Arial"/>
          <w:b/>
          <w:sz w:val="28"/>
          <w:szCs w:val="28"/>
        </w:rPr>
      </w:pPr>
    </w:p>
    <w:p w:rsidRPr="00D4547A" w:rsidR="008C7997" w:rsidP="008C7997" w:rsidRDefault="008C7997" w14:paraId="0C20D152" w14:textId="5CCAC50B">
      <w:pPr>
        <w:rPr>
          <w:rFonts w:cs="Arial"/>
        </w:rPr>
      </w:pPr>
      <w:r w:rsidRPr="00D4547A">
        <w:rPr>
          <w:rFonts w:cs="Arial"/>
        </w:rPr>
        <w:t xml:space="preserve">Academies </w:t>
      </w:r>
      <w:r w:rsidR="001453DD">
        <w:rPr>
          <w:rFonts w:cs="Arial"/>
        </w:rPr>
        <w:t xml:space="preserve">and many maintained schools </w:t>
      </w:r>
      <w:r w:rsidRPr="00D4547A">
        <w:rPr>
          <w:rFonts w:cs="Arial"/>
        </w:rPr>
        <w:t>have contracts with a variety of organisations within and beyond the Local Authority. You will have school</w:t>
      </w:r>
      <w:r w:rsidR="0098282F">
        <w:rPr>
          <w:rFonts w:cs="Arial"/>
        </w:rPr>
        <w:t>-</w:t>
      </w:r>
      <w:r w:rsidRPr="00D4547A">
        <w:rPr>
          <w:rFonts w:cs="Arial"/>
        </w:rPr>
        <w:t xml:space="preserve">specific </w:t>
      </w:r>
      <w:r w:rsidR="0098282F">
        <w:rPr>
          <w:rFonts w:cs="Arial"/>
        </w:rPr>
        <w:t xml:space="preserve">internal and external </w:t>
      </w:r>
      <w:r w:rsidRPr="00D4547A">
        <w:rPr>
          <w:rFonts w:cs="Arial"/>
        </w:rPr>
        <w:t>contacts that you will want to add. Below is a starter list.</w:t>
      </w:r>
    </w:p>
    <w:p w:rsidRPr="00593C45" w:rsidR="00593C45" w:rsidP="00593C45" w:rsidRDefault="00593C45" w14:paraId="374EE07B" w14:textId="77777777">
      <w:pPr>
        <w:pStyle w:val="ListParagraph"/>
        <w:numPr>
          <w:ilvl w:val="0"/>
          <w:numId w:val="16"/>
        </w:numPr>
        <w:rPr>
          <w:rFonts w:cs="Arial"/>
          <w:bCs/>
        </w:rPr>
      </w:pPr>
      <w:r w:rsidRPr="00593C45">
        <w:rPr>
          <w:rFonts w:cs="Arial"/>
          <w:bCs/>
        </w:rPr>
        <w:t>CIRT members</w:t>
      </w:r>
    </w:p>
    <w:p w:rsidRPr="00593C45" w:rsidR="00593C45" w:rsidP="00593C45" w:rsidRDefault="00593C45" w14:paraId="6806A274" w14:textId="77777777">
      <w:pPr>
        <w:pStyle w:val="ListParagraph"/>
        <w:numPr>
          <w:ilvl w:val="0"/>
          <w:numId w:val="16"/>
        </w:numPr>
        <w:rPr>
          <w:rFonts w:cs="Arial"/>
          <w:bCs/>
        </w:rPr>
      </w:pPr>
      <w:r w:rsidRPr="00593C45">
        <w:rPr>
          <w:rFonts w:cs="Arial"/>
          <w:bCs/>
        </w:rPr>
        <w:t xml:space="preserve">Key Federation/Trust/MAT contacts if applicable </w:t>
      </w:r>
    </w:p>
    <w:p w:rsidRPr="00593C45" w:rsidR="00593C45" w:rsidP="00593C45" w:rsidRDefault="00593C45" w14:paraId="619318D3" w14:textId="77777777">
      <w:pPr>
        <w:pStyle w:val="ListParagraph"/>
        <w:numPr>
          <w:ilvl w:val="0"/>
          <w:numId w:val="16"/>
        </w:numPr>
        <w:rPr>
          <w:rFonts w:cs="Arial"/>
          <w:bCs/>
        </w:rPr>
      </w:pPr>
      <w:r w:rsidRPr="00593C45">
        <w:rPr>
          <w:rFonts w:cs="Arial"/>
          <w:bCs/>
        </w:rPr>
        <w:t>SEND Specialist Services Team Manager</w:t>
      </w:r>
    </w:p>
    <w:p w:rsidRPr="00593C45" w:rsidR="00593C45" w:rsidP="00593C45" w:rsidRDefault="00593C45" w14:paraId="632C4AF0" w14:textId="77777777">
      <w:pPr>
        <w:pStyle w:val="ListParagraph"/>
        <w:numPr>
          <w:ilvl w:val="0"/>
          <w:numId w:val="16"/>
        </w:numPr>
        <w:rPr>
          <w:rFonts w:cs="Arial"/>
          <w:bCs/>
        </w:rPr>
      </w:pPr>
      <w:r w:rsidRPr="00593C45">
        <w:rPr>
          <w:rFonts w:cs="Arial"/>
          <w:bCs/>
        </w:rPr>
        <w:t>Educational Psychologist</w:t>
      </w:r>
    </w:p>
    <w:p w:rsidRPr="00593C45" w:rsidR="00593C45" w:rsidP="00593C45" w:rsidRDefault="00593C45" w14:paraId="3543D5CB" w14:textId="77777777">
      <w:pPr>
        <w:pStyle w:val="ListParagraph"/>
        <w:numPr>
          <w:ilvl w:val="0"/>
          <w:numId w:val="16"/>
        </w:numPr>
        <w:rPr>
          <w:rFonts w:cs="Arial"/>
          <w:bCs/>
        </w:rPr>
      </w:pPr>
      <w:r w:rsidRPr="00593C45">
        <w:rPr>
          <w:rFonts w:cs="Arial"/>
          <w:bCs/>
        </w:rPr>
        <w:t>Health &amp; Safety</w:t>
      </w:r>
    </w:p>
    <w:p w:rsidRPr="00593C45" w:rsidR="00593C45" w:rsidP="00593C45" w:rsidRDefault="00593C45" w14:paraId="066DA936" w14:textId="77777777">
      <w:pPr>
        <w:pStyle w:val="ListParagraph"/>
        <w:numPr>
          <w:ilvl w:val="0"/>
          <w:numId w:val="16"/>
        </w:numPr>
        <w:rPr>
          <w:rFonts w:cs="Arial"/>
          <w:bCs/>
        </w:rPr>
      </w:pPr>
      <w:r w:rsidRPr="00593C45">
        <w:rPr>
          <w:rFonts w:cs="Arial"/>
          <w:bCs/>
        </w:rPr>
        <w:t>IT Support</w:t>
      </w:r>
    </w:p>
    <w:p w:rsidRPr="00593C45" w:rsidR="00593C45" w:rsidP="00593C45" w:rsidRDefault="00593C45" w14:paraId="380135A3" w14:textId="77777777">
      <w:pPr>
        <w:pStyle w:val="ListParagraph"/>
        <w:numPr>
          <w:ilvl w:val="0"/>
          <w:numId w:val="16"/>
        </w:numPr>
        <w:rPr>
          <w:rFonts w:cs="Arial"/>
          <w:bCs/>
        </w:rPr>
      </w:pPr>
      <w:r w:rsidRPr="00593C45">
        <w:rPr>
          <w:rFonts w:cs="Arial"/>
          <w:bCs/>
        </w:rPr>
        <w:t>Insurance</w:t>
      </w:r>
    </w:p>
    <w:p w:rsidRPr="00593C45" w:rsidR="00593C45" w:rsidP="00593C45" w:rsidRDefault="00593C45" w14:paraId="6987A3A0" w14:textId="77777777">
      <w:pPr>
        <w:pStyle w:val="ListParagraph"/>
        <w:numPr>
          <w:ilvl w:val="0"/>
          <w:numId w:val="16"/>
        </w:numPr>
        <w:rPr>
          <w:rFonts w:cs="Arial"/>
          <w:bCs/>
        </w:rPr>
      </w:pPr>
      <w:r w:rsidRPr="00593C45">
        <w:rPr>
          <w:rFonts w:cs="Arial"/>
          <w:bCs/>
        </w:rPr>
        <w:t>Legal support</w:t>
      </w:r>
    </w:p>
    <w:p w:rsidRPr="00593C45" w:rsidR="00593C45" w:rsidP="00593C45" w:rsidRDefault="00593C45" w14:paraId="139D1B14" w14:textId="77777777">
      <w:pPr>
        <w:pStyle w:val="ListParagraph"/>
        <w:numPr>
          <w:ilvl w:val="0"/>
          <w:numId w:val="16"/>
        </w:numPr>
        <w:rPr>
          <w:rFonts w:cs="Arial"/>
          <w:bCs/>
        </w:rPr>
      </w:pPr>
      <w:r w:rsidRPr="00593C45">
        <w:rPr>
          <w:rFonts w:cs="Arial"/>
          <w:bCs/>
        </w:rPr>
        <w:t>District Team Manager</w:t>
      </w:r>
    </w:p>
    <w:p w:rsidRPr="00593C45" w:rsidR="00593C45" w:rsidP="00593C45" w:rsidRDefault="00593C45" w14:paraId="0D247B9A" w14:textId="77777777">
      <w:pPr>
        <w:pStyle w:val="ListParagraph"/>
        <w:numPr>
          <w:ilvl w:val="0"/>
          <w:numId w:val="16"/>
        </w:numPr>
        <w:rPr>
          <w:rFonts w:cs="Arial"/>
          <w:bCs/>
        </w:rPr>
      </w:pPr>
      <w:r w:rsidRPr="00593C45">
        <w:rPr>
          <w:rFonts w:cs="Arial"/>
          <w:bCs/>
        </w:rPr>
        <w:t>Property Adviser</w:t>
      </w:r>
    </w:p>
    <w:p w:rsidRPr="00593C45" w:rsidR="00593C45" w:rsidP="00593C45" w:rsidRDefault="00593C45" w14:paraId="4BA6724D" w14:textId="77777777">
      <w:pPr>
        <w:pStyle w:val="ListParagraph"/>
        <w:numPr>
          <w:ilvl w:val="0"/>
          <w:numId w:val="16"/>
        </w:numPr>
        <w:rPr>
          <w:rFonts w:cs="Arial"/>
          <w:bCs/>
        </w:rPr>
      </w:pPr>
      <w:r w:rsidRPr="00593C45">
        <w:rPr>
          <w:rFonts w:cs="Arial"/>
          <w:bCs/>
        </w:rPr>
        <w:t>Chair of Governors</w:t>
      </w:r>
    </w:p>
    <w:p w:rsidRPr="00593C45" w:rsidR="00593C45" w:rsidP="00593C45" w:rsidRDefault="00593C45" w14:paraId="4B7BC605" w14:textId="77777777">
      <w:pPr>
        <w:pStyle w:val="ListParagraph"/>
        <w:numPr>
          <w:ilvl w:val="0"/>
          <w:numId w:val="16"/>
        </w:numPr>
        <w:rPr>
          <w:rFonts w:cs="Arial"/>
          <w:bCs/>
        </w:rPr>
      </w:pPr>
      <w:r w:rsidRPr="00593C45">
        <w:rPr>
          <w:rFonts w:cs="Arial"/>
          <w:bCs/>
        </w:rPr>
        <w:t>Site Manager</w:t>
      </w:r>
    </w:p>
    <w:p w:rsidRPr="00593C45" w:rsidR="00593C45" w:rsidP="00593C45" w:rsidRDefault="00593C45" w14:paraId="666883AF" w14:textId="77777777">
      <w:pPr>
        <w:pStyle w:val="ListParagraph"/>
        <w:numPr>
          <w:ilvl w:val="0"/>
          <w:numId w:val="16"/>
        </w:numPr>
        <w:rPr>
          <w:rFonts w:cs="Arial"/>
          <w:bCs/>
        </w:rPr>
      </w:pPr>
      <w:r w:rsidRPr="00593C45">
        <w:rPr>
          <w:rFonts w:cs="Arial"/>
          <w:bCs/>
        </w:rPr>
        <w:t>Counselling Services</w:t>
      </w:r>
    </w:p>
    <w:p w:rsidRPr="00593C45" w:rsidR="00593C45" w:rsidP="00593C45" w:rsidRDefault="00593C45" w14:paraId="5290B08E" w14:textId="77777777">
      <w:pPr>
        <w:pStyle w:val="ListParagraph"/>
        <w:numPr>
          <w:ilvl w:val="0"/>
          <w:numId w:val="16"/>
        </w:numPr>
        <w:rPr>
          <w:rFonts w:cs="Arial"/>
          <w:bCs/>
        </w:rPr>
      </w:pPr>
      <w:r w:rsidRPr="00593C45">
        <w:rPr>
          <w:rFonts w:cs="Arial"/>
          <w:bCs/>
        </w:rPr>
        <w:t>School transport contractors</w:t>
      </w:r>
    </w:p>
    <w:p w:rsidRPr="00593C45" w:rsidR="00593C45" w:rsidP="00593C45" w:rsidRDefault="00593C45" w14:paraId="13D22B94" w14:textId="77777777">
      <w:pPr>
        <w:pStyle w:val="ListParagraph"/>
        <w:numPr>
          <w:ilvl w:val="0"/>
          <w:numId w:val="16"/>
        </w:numPr>
        <w:rPr>
          <w:rFonts w:cs="Arial"/>
          <w:bCs/>
        </w:rPr>
      </w:pPr>
      <w:r w:rsidRPr="00593C45">
        <w:rPr>
          <w:rFonts w:cs="Arial"/>
          <w:bCs/>
        </w:rPr>
        <w:t>Key school contractors</w:t>
      </w:r>
    </w:p>
    <w:p w:rsidRPr="00593C45" w:rsidR="00593C45" w:rsidP="00593C45" w:rsidRDefault="00593C45" w14:paraId="00DE8724" w14:textId="77777777">
      <w:pPr>
        <w:pStyle w:val="ListParagraph"/>
        <w:numPr>
          <w:ilvl w:val="0"/>
          <w:numId w:val="16"/>
        </w:numPr>
        <w:rPr>
          <w:rFonts w:cs="Arial"/>
          <w:bCs/>
        </w:rPr>
      </w:pPr>
      <w:r w:rsidRPr="00593C45">
        <w:rPr>
          <w:rFonts w:cs="Arial"/>
          <w:bCs/>
        </w:rPr>
        <w:t>Local PCSO</w:t>
      </w:r>
    </w:p>
    <w:p w:rsidRPr="00593C45" w:rsidR="00593C45" w:rsidP="00593C45" w:rsidRDefault="00593C45" w14:paraId="73F3104B" w14:textId="77777777">
      <w:pPr>
        <w:pStyle w:val="ListParagraph"/>
        <w:numPr>
          <w:ilvl w:val="0"/>
          <w:numId w:val="16"/>
        </w:numPr>
        <w:rPr>
          <w:rFonts w:cs="Arial"/>
          <w:bCs/>
        </w:rPr>
      </w:pPr>
      <w:r w:rsidRPr="00593C45">
        <w:rPr>
          <w:rFonts w:cs="Arial"/>
          <w:bCs/>
        </w:rPr>
        <w:t>Key site users</w:t>
      </w:r>
    </w:p>
    <w:p w:rsidRPr="00593C45" w:rsidR="008C7997" w:rsidP="00593C45" w:rsidRDefault="00593C45" w14:paraId="620B004B" w14:textId="4EC5117F">
      <w:pPr>
        <w:pStyle w:val="ListParagraph"/>
        <w:numPr>
          <w:ilvl w:val="0"/>
          <w:numId w:val="16"/>
        </w:numPr>
        <w:rPr>
          <w:rFonts w:cs="Arial"/>
          <w:bCs/>
        </w:rPr>
      </w:pPr>
      <w:r w:rsidRPr="00593C45">
        <w:rPr>
          <w:rFonts w:cs="Arial"/>
          <w:bCs/>
        </w:rPr>
        <w:t>Finance contact</w:t>
      </w:r>
    </w:p>
    <w:p w:rsidR="008C7997" w:rsidP="004B379D" w:rsidRDefault="008C7997" w14:paraId="35ECF44C" w14:textId="77777777">
      <w:pPr>
        <w:rPr>
          <w:rFonts w:cs="Arial"/>
          <w:b/>
          <w:sz w:val="28"/>
          <w:szCs w:val="28"/>
        </w:rPr>
      </w:pPr>
    </w:p>
    <w:p w:rsidR="008C7997" w:rsidP="004B379D" w:rsidRDefault="008C7997" w14:paraId="5E64D41C" w14:textId="77777777">
      <w:pPr>
        <w:rPr>
          <w:rFonts w:cs="Arial"/>
          <w:b/>
          <w:sz w:val="28"/>
          <w:szCs w:val="28"/>
        </w:rPr>
      </w:pPr>
    </w:p>
    <w:p w:rsidRPr="002B3475" w:rsidR="004B379D" w:rsidP="004B379D" w:rsidRDefault="00821E50" w14:paraId="5D2A2178" w14:textId="77777777">
      <w:pPr>
        <w:rPr>
          <w:rFonts w:cs="Arial"/>
          <w:b/>
          <w:sz w:val="28"/>
          <w:szCs w:val="28"/>
        </w:rPr>
      </w:pPr>
      <w:r>
        <w:rPr>
          <w:rFonts w:cs="Arial"/>
          <w:b/>
          <w:sz w:val="28"/>
          <w:szCs w:val="28"/>
        </w:rPr>
        <w:t>THE EMERGENCY MANAGEMENT TEAM</w:t>
      </w:r>
    </w:p>
    <w:p w:rsidRPr="00593C45" w:rsidR="00821E50" w:rsidP="004B379D" w:rsidRDefault="00821E50" w14:paraId="6900B6C0" w14:textId="77777777">
      <w:pPr>
        <w:rPr>
          <w:rFonts w:cs="Arial"/>
          <w:b/>
          <w:sz w:val="28"/>
          <w:szCs w:val="28"/>
        </w:rPr>
      </w:pPr>
    </w:p>
    <w:p w:rsidRPr="009537A6" w:rsidR="004B379D" w:rsidP="004B379D" w:rsidRDefault="00D4217A" w14:paraId="5B6FE2E7" w14:textId="69A0479F">
      <w:pPr>
        <w:rPr>
          <w:rFonts w:cs="Arial"/>
        </w:rPr>
      </w:pPr>
      <w:r>
        <w:rPr>
          <w:rFonts w:cs="Arial"/>
        </w:rPr>
        <w:t xml:space="preserve">The </w:t>
      </w:r>
      <w:r w:rsidR="006F3837">
        <w:rPr>
          <w:rFonts w:cs="Arial"/>
        </w:rPr>
        <w:t>C</w:t>
      </w:r>
      <w:r w:rsidR="0098282F">
        <w:rPr>
          <w:rFonts w:cs="Arial"/>
        </w:rPr>
        <w:t>ouncil’s</w:t>
      </w:r>
      <w:r w:rsidR="006F3837">
        <w:rPr>
          <w:rFonts w:cs="Arial"/>
        </w:rPr>
        <w:t xml:space="preserve"> </w:t>
      </w:r>
      <w:r>
        <w:rPr>
          <w:rFonts w:cs="Arial"/>
        </w:rPr>
        <w:t>Emergency Management T</w:t>
      </w:r>
      <w:r w:rsidRPr="009537A6" w:rsidR="004B379D">
        <w:rPr>
          <w:rFonts w:cs="Arial"/>
        </w:rPr>
        <w:t xml:space="preserve">eam </w:t>
      </w:r>
      <w:r w:rsidR="0098282F">
        <w:rPr>
          <w:rFonts w:cs="Arial"/>
        </w:rPr>
        <w:t xml:space="preserve">(EMT) </w:t>
      </w:r>
      <w:r w:rsidRPr="009537A6" w:rsidR="004B379D">
        <w:rPr>
          <w:rFonts w:cs="Arial"/>
        </w:rPr>
        <w:t xml:space="preserve">forms part of a 24/7 operational response to civil emergencies and major incidents to ensure that the </w:t>
      </w:r>
      <w:r w:rsidR="0098282F">
        <w:rPr>
          <w:rFonts w:cs="Arial"/>
        </w:rPr>
        <w:t xml:space="preserve">LA </w:t>
      </w:r>
      <w:r w:rsidRPr="009537A6" w:rsidR="004B379D">
        <w:rPr>
          <w:rFonts w:cs="Arial"/>
        </w:rPr>
        <w:t>is always contactable by the emergency services and partner organisations.</w:t>
      </w:r>
      <w:r w:rsidRPr="009537A6" w:rsidR="00A83244">
        <w:rPr>
          <w:rFonts w:cs="Arial"/>
        </w:rPr>
        <w:t xml:space="preserve"> </w:t>
      </w:r>
      <w:r w:rsidR="0098282F">
        <w:rPr>
          <w:rFonts w:cs="Arial"/>
        </w:rPr>
        <w:t>The Council</w:t>
      </w:r>
      <w:r w:rsidRPr="009537A6" w:rsidR="00A83244">
        <w:rPr>
          <w:rFonts w:cs="Arial"/>
        </w:rPr>
        <w:t xml:space="preserve"> has a duty to operate within the Civil Contingencies Act 2004 and other legislation pertaining to resilience and business conti</w:t>
      </w:r>
      <w:r>
        <w:rPr>
          <w:rFonts w:cs="Arial"/>
        </w:rPr>
        <w:t>nuity. The EMT also prepares an</w:t>
      </w:r>
      <w:r w:rsidRPr="009537A6" w:rsidR="00A83244">
        <w:rPr>
          <w:rFonts w:cs="Arial"/>
        </w:rPr>
        <w:t xml:space="preserve"> Emergency Management Plan, which outlines how the authority would respond to a civil emergency.</w:t>
      </w:r>
    </w:p>
    <w:p w:rsidR="006F5358" w:rsidP="004B379D" w:rsidRDefault="006F5358" w14:paraId="6E609B1F" w14:textId="77777777">
      <w:pPr>
        <w:rPr>
          <w:rFonts w:cs="Arial"/>
          <w:sz w:val="22"/>
          <w:szCs w:val="22"/>
        </w:rPr>
      </w:pPr>
    </w:p>
    <w:p w:rsidR="00821E50" w:rsidP="004B379D" w:rsidRDefault="00821E50" w14:paraId="0B2BE0FC" w14:textId="178E1942">
      <w:pPr>
        <w:rPr>
          <w:rFonts w:cs="Arial"/>
          <w:sz w:val="22"/>
          <w:szCs w:val="22"/>
        </w:rPr>
      </w:pPr>
    </w:p>
    <w:p w:rsidR="00434A78" w:rsidP="004B379D" w:rsidRDefault="00434A78" w14:paraId="354781C3" w14:textId="77777777">
      <w:pPr>
        <w:rPr>
          <w:rFonts w:cs="Arial"/>
          <w:sz w:val="22"/>
          <w:szCs w:val="22"/>
        </w:rPr>
      </w:pPr>
    </w:p>
    <w:p w:rsidR="00821E50" w:rsidP="004B379D" w:rsidRDefault="00821E50" w14:paraId="2D62EC9A" w14:textId="77777777">
      <w:pPr>
        <w:rPr>
          <w:rFonts w:cs="Arial"/>
          <w:b/>
          <w:sz w:val="28"/>
          <w:szCs w:val="28"/>
        </w:rPr>
      </w:pPr>
      <w:r>
        <w:rPr>
          <w:rFonts w:cs="Arial"/>
          <w:b/>
          <w:sz w:val="28"/>
          <w:szCs w:val="28"/>
        </w:rPr>
        <w:t>EDUCATIONAL PSYCHOLOGISTS</w:t>
      </w:r>
    </w:p>
    <w:p w:rsidRPr="00593C45" w:rsidR="00A8428D" w:rsidP="00A8428D" w:rsidRDefault="00A8428D" w14:paraId="5F487FB3" w14:textId="77777777">
      <w:pPr>
        <w:rPr>
          <w:rFonts w:cs="Arial"/>
          <w:b/>
          <w:sz w:val="28"/>
          <w:szCs w:val="28"/>
        </w:rPr>
      </w:pPr>
    </w:p>
    <w:p w:rsidRPr="009537A6" w:rsidR="00A8428D" w:rsidP="00A8428D" w:rsidRDefault="00A8428D" w14:paraId="7B57E12C" w14:textId="77777777">
      <w:pPr>
        <w:rPr>
          <w:rFonts w:cs="Arial"/>
        </w:rPr>
      </w:pPr>
      <w:r w:rsidRPr="009537A6">
        <w:rPr>
          <w:rFonts w:cs="Arial"/>
        </w:rPr>
        <w:t xml:space="preserve">Educational Psychologists </w:t>
      </w:r>
      <w:r>
        <w:rPr>
          <w:rFonts w:cs="Arial"/>
        </w:rPr>
        <w:t xml:space="preserve">(EPs) </w:t>
      </w:r>
      <w:r w:rsidRPr="009537A6">
        <w:rPr>
          <w:rFonts w:cs="Arial"/>
        </w:rPr>
        <w:t>regularly work with schools at a system</w:t>
      </w:r>
      <w:r>
        <w:rPr>
          <w:rFonts w:cs="Arial"/>
        </w:rPr>
        <w:t>ic</w:t>
      </w:r>
      <w:r w:rsidRPr="009537A6">
        <w:rPr>
          <w:rFonts w:cs="Arial"/>
        </w:rPr>
        <w:t xml:space="preserve"> level</w:t>
      </w:r>
      <w:r>
        <w:rPr>
          <w:rFonts w:cs="Arial"/>
        </w:rPr>
        <w:t xml:space="preserve">, with adults in school communities as well as with </w:t>
      </w:r>
      <w:r w:rsidRPr="009537A6">
        <w:rPr>
          <w:rFonts w:cs="Arial"/>
        </w:rPr>
        <w:t>children and young people. Every school has a link EP and often a strong working relationship, usually w</w:t>
      </w:r>
      <w:r>
        <w:rPr>
          <w:rFonts w:cs="Arial"/>
        </w:rPr>
        <w:t xml:space="preserve">ith the SENDCo or equivalent. </w:t>
      </w:r>
      <w:r>
        <w:rPr>
          <w:rFonts w:cs="Arial"/>
        </w:rPr>
        <w:lastRenderedPageBreak/>
        <w:t>EP</w:t>
      </w:r>
      <w:r w:rsidRPr="009537A6">
        <w:rPr>
          <w:rFonts w:cs="Arial"/>
        </w:rPr>
        <w:t xml:space="preserve">s are trained in </w:t>
      </w:r>
      <w:r>
        <w:rPr>
          <w:rFonts w:cs="Arial"/>
        </w:rPr>
        <w:t xml:space="preserve">supporting schools following </w:t>
      </w:r>
      <w:r w:rsidRPr="009537A6">
        <w:rPr>
          <w:rFonts w:cs="Arial"/>
        </w:rPr>
        <w:t>trauma</w:t>
      </w:r>
      <w:r>
        <w:rPr>
          <w:rFonts w:cs="Arial"/>
        </w:rPr>
        <w:t>tic</w:t>
      </w:r>
      <w:r w:rsidRPr="009537A6">
        <w:rPr>
          <w:rFonts w:cs="Arial"/>
        </w:rPr>
        <w:t xml:space="preserve"> and</w:t>
      </w:r>
      <w:r>
        <w:rPr>
          <w:rFonts w:cs="Arial"/>
        </w:rPr>
        <w:t xml:space="preserve"> / or</w:t>
      </w:r>
      <w:r w:rsidRPr="009537A6">
        <w:rPr>
          <w:rFonts w:cs="Arial"/>
        </w:rPr>
        <w:t xml:space="preserve"> bereavement</w:t>
      </w:r>
      <w:r>
        <w:rPr>
          <w:rFonts w:cs="Arial"/>
        </w:rPr>
        <w:t xml:space="preserve"> events</w:t>
      </w:r>
      <w:r w:rsidRPr="009537A6">
        <w:rPr>
          <w:rFonts w:cs="Arial"/>
        </w:rPr>
        <w:t xml:space="preserve">. Following a critical incident or sad event, EPs </w:t>
      </w:r>
      <w:r>
        <w:rPr>
          <w:rFonts w:cs="Arial"/>
        </w:rPr>
        <w:t xml:space="preserve">work </w:t>
      </w:r>
      <w:r w:rsidRPr="009537A6">
        <w:rPr>
          <w:rFonts w:cs="Arial"/>
        </w:rPr>
        <w:t>in a consultative capacity, giving support and guidance</w:t>
      </w:r>
      <w:r>
        <w:rPr>
          <w:rFonts w:cs="Arial"/>
        </w:rPr>
        <w:t xml:space="preserve"> to senior leadership and other members of the CIRT</w:t>
      </w:r>
      <w:r w:rsidRPr="009537A6">
        <w:rPr>
          <w:rFonts w:cs="Arial"/>
        </w:rPr>
        <w:t xml:space="preserve"> around communicating key messages to school staff, students and the wider community, assessing needs within the school,</w:t>
      </w:r>
      <w:r>
        <w:rPr>
          <w:rFonts w:cs="Arial"/>
        </w:rPr>
        <w:t xml:space="preserve"> </w:t>
      </w:r>
      <w:r w:rsidRPr="009537A6">
        <w:rPr>
          <w:rFonts w:cs="Arial"/>
        </w:rPr>
        <w:t>accessing resources and supporting students and their families. In some cases</w:t>
      </w:r>
      <w:r>
        <w:rPr>
          <w:rFonts w:cs="Arial"/>
        </w:rPr>
        <w:t>,</w:t>
      </w:r>
      <w:r w:rsidRPr="009537A6">
        <w:rPr>
          <w:rFonts w:cs="Arial"/>
        </w:rPr>
        <w:t xml:space="preserve"> where it is appropriate</w:t>
      </w:r>
      <w:r>
        <w:rPr>
          <w:rFonts w:cs="Arial"/>
        </w:rPr>
        <w:t>,</w:t>
      </w:r>
      <w:r w:rsidRPr="009537A6">
        <w:rPr>
          <w:rFonts w:cs="Arial"/>
        </w:rPr>
        <w:t xml:space="preserve"> </w:t>
      </w:r>
      <w:r>
        <w:rPr>
          <w:rFonts w:cs="Arial"/>
        </w:rPr>
        <w:t>EP</w:t>
      </w:r>
      <w:r w:rsidRPr="009537A6">
        <w:rPr>
          <w:rFonts w:cs="Arial"/>
        </w:rPr>
        <w:t>s might engage in some direct work with students.</w:t>
      </w:r>
    </w:p>
    <w:p w:rsidRPr="009537A6" w:rsidR="00A8428D" w:rsidP="00A8428D" w:rsidRDefault="00A8428D" w14:paraId="75664B71" w14:textId="77777777">
      <w:pPr>
        <w:rPr>
          <w:rFonts w:cs="Arial"/>
        </w:rPr>
      </w:pPr>
    </w:p>
    <w:p w:rsidRPr="009537A6" w:rsidR="00A8428D" w:rsidP="00A8428D" w:rsidRDefault="00A8428D" w14:paraId="706934FE" w14:textId="77777777">
      <w:pPr>
        <w:rPr>
          <w:rFonts w:cs="Arial"/>
        </w:rPr>
      </w:pPr>
      <w:r w:rsidRPr="009537A6">
        <w:rPr>
          <w:rFonts w:cs="Arial"/>
        </w:rPr>
        <w:t xml:space="preserve">The Cambridgeshire and Peterborough </w:t>
      </w:r>
      <w:r>
        <w:rPr>
          <w:rFonts w:cs="Arial"/>
        </w:rPr>
        <w:t>Safeguarding Children B</w:t>
      </w:r>
      <w:r w:rsidRPr="009537A6">
        <w:rPr>
          <w:rFonts w:cs="Arial"/>
        </w:rPr>
        <w:t>oard have published specific guidance to support schools in responding to teenage suicides.</w:t>
      </w:r>
    </w:p>
    <w:p w:rsidRPr="009537A6" w:rsidR="00A8428D" w:rsidP="00A8428D" w:rsidRDefault="00A8428D" w14:paraId="0F22F9B9" w14:textId="77777777">
      <w:pPr>
        <w:rPr>
          <w:rFonts w:cs="Arial"/>
        </w:rPr>
      </w:pPr>
    </w:p>
    <w:p w:rsidRPr="00407007" w:rsidR="00A8428D" w:rsidP="00A8428D" w:rsidRDefault="00A8428D" w14:paraId="4BD2F504" w14:textId="77777777">
      <w:pPr>
        <w:rPr>
          <w:rFonts w:cs="Arial"/>
          <w:color w:val="000000" w:themeColor="text1"/>
        </w:rPr>
      </w:pPr>
      <w:hyperlink w:history="1" r:id="rId24">
        <w:r w:rsidRPr="00407007">
          <w:rPr>
            <w:rStyle w:val="Hyperlink"/>
            <w:rFonts w:cs="Arial"/>
            <w:color w:val="000000" w:themeColor="text1"/>
          </w:rPr>
          <w:t>http://www.safeguardingcambspeterborough.org.uk/wp-content/uploads/2018/08/Supporting-Schools-in-responding-to-Suicides-in-Teenagers.pdf</w:t>
        </w:r>
      </w:hyperlink>
    </w:p>
    <w:p w:rsidRPr="009537A6" w:rsidR="008C7997" w:rsidP="004B379D" w:rsidRDefault="008C7997" w14:paraId="40A9FBC9" w14:textId="77777777">
      <w:pPr>
        <w:rPr>
          <w:rFonts w:cs="Arial"/>
        </w:rPr>
      </w:pPr>
    </w:p>
    <w:p w:rsidR="00D4547A" w:rsidP="00D64E04" w:rsidRDefault="00D4547A" w14:paraId="542D2576" w14:textId="77777777">
      <w:pPr>
        <w:ind w:right="647"/>
      </w:pPr>
    </w:p>
    <w:p w:rsidRPr="007B71FA" w:rsidR="00D64E04" w:rsidP="00D64E04" w:rsidRDefault="00D64E04" w14:paraId="6302F8BB" w14:textId="77777777">
      <w:pPr>
        <w:ind w:right="647"/>
        <w:rPr>
          <w:rFonts w:cs="Arial"/>
          <w:b/>
          <w:sz w:val="28"/>
          <w:szCs w:val="28"/>
        </w:rPr>
      </w:pPr>
      <w:r w:rsidRPr="007B71FA">
        <w:rPr>
          <w:rFonts w:cs="Arial"/>
          <w:b/>
          <w:sz w:val="28"/>
          <w:szCs w:val="28"/>
        </w:rPr>
        <w:t>BUSINESS CONTINUITY</w:t>
      </w:r>
    </w:p>
    <w:p w:rsidRPr="00D64E04" w:rsidR="007B71FA" w:rsidP="00D64E04" w:rsidRDefault="007B71FA" w14:paraId="02FCDC6A" w14:textId="77777777">
      <w:pPr>
        <w:ind w:right="647"/>
        <w:rPr>
          <w:rFonts w:cs="Arial"/>
        </w:rPr>
      </w:pPr>
    </w:p>
    <w:p w:rsidRPr="00D64E04" w:rsidR="00D64E04" w:rsidP="00D64E04" w:rsidRDefault="00D4217A" w14:paraId="39A07180" w14:textId="496BE6C9">
      <w:pPr>
        <w:ind w:right="647"/>
        <w:rPr>
          <w:rFonts w:cs="Arial"/>
        </w:rPr>
      </w:pPr>
      <w:r>
        <w:rPr>
          <w:rFonts w:cs="Arial"/>
        </w:rPr>
        <w:t>Business Continuity M</w:t>
      </w:r>
      <w:r w:rsidRPr="00D64E04" w:rsidR="00D64E04">
        <w:rPr>
          <w:rFonts w:cs="Arial"/>
        </w:rPr>
        <w:t>anagement (BCM) is a framework for identifying an organi</w:t>
      </w:r>
      <w:r w:rsidR="00F55B0C">
        <w:rPr>
          <w:rFonts w:cs="Arial"/>
        </w:rPr>
        <w:t>s</w:t>
      </w:r>
      <w:r w:rsidRPr="00D64E04" w:rsidR="00D64E04">
        <w:rPr>
          <w:rFonts w:cs="Arial"/>
        </w:rPr>
        <w:t>ation's risk of exposure to internal and external threats. The goal of BCM is to provide the organi</w:t>
      </w:r>
      <w:r w:rsidR="00F55B0C">
        <w:rPr>
          <w:rFonts w:cs="Arial"/>
        </w:rPr>
        <w:t>s</w:t>
      </w:r>
      <w:r w:rsidRPr="00D64E04" w:rsidR="00D64E04">
        <w:rPr>
          <w:rFonts w:cs="Arial"/>
        </w:rPr>
        <w:t>ation with the ability to effectively respond to threats such as critical or major incidents and to protect the business interests of the organi</w:t>
      </w:r>
      <w:r w:rsidR="00F55B0C">
        <w:rPr>
          <w:rFonts w:cs="Arial"/>
        </w:rPr>
        <w:t>s</w:t>
      </w:r>
      <w:r w:rsidRPr="00D64E04" w:rsidR="00D64E04">
        <w:rPr>
          <w:rFonts w:cs="Arial"/>
        </w:rPr>
        <w:t>ation. Planning will help you to prepare</w:t>
      </w:r>
      <w:r>
        <w:rPr>
          <w:rFonts w:cs="Arial"/>
        </w:rPr>
        <w:t xml:space="preserve"> in advance</w:t>
      </w:r>
      <w:r w:rsidRPr="00D64E04" w:rsidR="00D64E04">
        <w:rPr>
          <w:rFonts w:cs="Arial"/>
        </w:rPr>
        <w:t xml:space="preserve"> for interruptions to the core business of the school such as the loss of access to buildings and shortages of staff. The latter may be the resulting impact of a major flu pandemic.</w:t>
      </w:r>
    </w:p>
    <w:p w:rsidRPr="00C10F4D" w:rsidR="00D64E04" w:rsidP="00D64E04" w:rsidRDefault="00D64E04" w14:paraId="5B2F0EAC" w14:textId="77777777">
      <w:pPr>
        <w:ind w:right="647"/>
        <w:rPr>
          <w:rFonts w:cs="Arial"/>
        </w:rPr>
      </w:pPr>
    </w:p>
    <w:p w:rsidRPr="00C10F4D" w:rsidR="00D64E04" w:rsidP="00D64E04" w:rsidRDefault="00D64E04" w14:paraId="3752BECB" w14:textId="0AC8968B">
      <w:pPr>
        <w:ind w:right="647"/>
        <w:rPr>
          <w:rFonts w:cs="Arial"/>
        </w:rPr>
      </w:pPr>
      <w:r w:rsidRPr="00C10F4D">
        <w:rPr>
          <w:rFonts w:cs="Arial"/>
        </w:rPr>
        <w:t xml:space="preserve">Some templates have been provided in Appendix </w:t>
      </w:r>
      <w:r w:rsidRPr="00C10F4D" w:rsidR="00C10F4D">
        <w:rPr>
          <w:rFonts w:cs="Arial"/>
        </w:rPr>
        <w:t>6</w:t>
      </w:r>
      <w:r w:rsidRPr="00C10F4D">
        <w:rPr>
          <w:rFonts w:cs="Arial"/>
        </w:rPr>
        <w:t xml:space="preserve"> to help you.</w:t>
      </w:r>
    </w:p>
    <w:p w:rsidRPr="00C10F4D" w:rsidR="00D64E04" w:rsidP="00D64E04" w:rsidRDefault="00D64E04" w14:paraId="7C6E3135" w14:textId="77777777">
      <w:pPr>
        <w:ind w:right="647"/>
        <w:rPr>
          <w:rFonts w:cs="Arial"/>
        </w:rPr>
      </w:pPr>
    </w:p>
    <w:p w:rsidRPr="00707AF6" w:rsidR="00D64E04" w:rsidP="00D64E04" w:rsidRDefault="00D64E04" w14:paraId="2A62B8B0" w14:textId="77777777">
      <w:pPr>
        <w:ind w:right="647"/>
        <w:rPr>
          <w:rFonts w:cs="Arial"/>
          <w:b/>
        </w:rPr>
      </w:pPr>
      <w:r w:rsidRPr="00707AF6">
        <w:rPr>
          <w:rFonts w:cs="Arial"/>
          <w:b/>
        </w:rPr>
        <w:t>School Activities</w:t>
      </w:r>
    </w:p>
    <w:p w:rsidRPr="00D64E04" w:rsidR="00D64E04" w:rsidP="00D64E04" w:rsidRDefault="00D64E04" w14:paraId="28540A49" w14:textId="77777777">
      <w:pPr>
        <w:ind w:right="647"/>
        <w:rPr>
          <w:rFonts w:cs="Arial"/>
        </w:rPr>
      </w:pPr>
    </w:p>
    <w:p w:rsidR="00D64E04" w:rsidP="00D64E04" w:rsidRDefault="00D64E04" w14:paraId="3B1B5DE6" w14:textId="77777777">
      <w:pPr>
        <w:ind w:right="647"/>
        <w:rPr>
          <w:rFonts w:cs="Arial"/>
        </w:rPr>
      </w:pPr>
      <w:r w:rsidRPr="00D64E04">
        <w:rPr>
          <w:rFonts w:cs="Arial"/>
        </w:rPr>
        <w:t>These are the activities that would take priority for recovery following an incident. The table provided describes what your school does.</w:t>
      </w:r>
    </w:p>
    <w:p w:rsidR="00707AF6" w:rsidP="00D64E04" w:rsidRDefault="00707AF6" w14:paraId="23EE100E" w14:textId="77777777">
      <w:pPr>
        <w:ind w:right="647"/>
        <w:rPr>
          <w:rFonts w:cs="Arial"/>
        </w:rPr>
      </w:pPr>
    </w:p>
    <w:p w:rsidR="00A631EA" w:rsidP="00A631EA" w:rsidRDefault="00A631EA" w14:paraId="7EEAB835" w14:textId="034F7F69">
      <w:pPr>
        <w:ind w:right="647"/>
        <w:rPr>
          <w:rFonts w:cs="Arial"/>
        </w:rPr>
      </w:pPr>
      <w:r w:rsidRPr="00A631EA">
        <w:rPr>
          <w:rFonts w:cs="Arial"/>
        </w:rPr>
        <w:t>Complete the Key Activities column to fit the context of your school. Add, change or delet</w:t>
      </w:r>
      <w:r>
        <w:rPr>
          <w:rFonts w:cs="Arial"/>
        </w:rPr>
        <w:t>e</w:t>
      </w:r>
      <w:r w:rsidRPr="00A631EA">
        <w:rPr>
          <w:rFonts w:cs="Arial"/>
        </w:rPr>
        <w:t xml:space="preserve"> activities as appropriate until you have described what you do. Briefly describe the activit</w:t>
      </w:r>
      <w:r w:rsidR="00F55B0C">
        <w:rPr>
          <w:rFonts w:cs="Arial"/>
        </w:rPr>
        <w:t>ies</w:t>
      </w:r>
      <w:r w:rsidRPr="00A631EA">
        <w:rPr>
          <w:rFonts w:cs="Arial"/>
        </w:rPr>
        <w:t xml:space="preserve"> </w:t>
      </w:r>
      <w:r w:rsidR="00F55B0C">
        <w:rPr>
          <w:rFonts w:cs="Arial"/>
        </w:rPr>
        <w:t>including</w:t>
      </w:r>
      <w:r w:rsidRPr="00A631EA">
        <w:rPr>
          <w:rFonts w:cs="Arial"/>
        </w:rPr>
        <w:t xml:space="preserve"> when they happen, where they happen and how many stakeholders are involved. Then note if they are statutory or non-statutory.</w:t>
      </w:r>
    </w:p>
    <w:p w:rsidR="00707AF6" w:rsidP="00A631EA" w:rsidRDefault="00707AF6" w14:paraId="0DA9C244" w14:textId="77777777">
      <w:pPr>
        <w:ind w:right="647"/>
        <w:rPr>
          <w:rFonts w:cs="Arial"/>
        </w:rPr>
      </w:pPr>
    </w:p>
    <w:p w:rsidRPr="00707AF6" w:rsidR="00707AF6" w:rsidP="00707AF6" w:rsidRDefault="00707AF6" w14:paraId="448E6BAA" w14:textId="77777777">
      <w:pPr>
        <w:ind w:right="647"/>
        <w:rPr>
          <w:rFonts w:cs="Arial"/>
          <w:b/>
        </w:rPr>
      </w:pPr>
      <w:r w:rsidRPr="00707AF6">
        <w:rPr>
          <w:rFonts w:cs="Arial"/>
          <w:b/>
        </w:rPr>
        <w:t>What would be the business continuity impact if a school activity was disrupted?</w:t>
      </w:r>
    </w:p>
    <w:p w:rsidRPr="00707AF6" w:rsidR="00707AF6" w:rsidP="00707AF6" w:rsidRDefault="00707AF6" w14:paraId="26C5451B" w14:textId="77777777">
      <w:pPr>
        <w:ind w:right="647"/>
        <w:rPr>
          <w:rFonts w:cs="Arial"/>
        </w:rPr>
      </w:pPr>
    </w:p>
    <w:p w:rsidRPr="00707AF6" w:rsidR="00707AF6" w:rsidP="00707AF6" w:rsidRDefault="00707AF6" w14:paraId="78F8E94F" w14:textId="27B558BC">
      <w:pPr>
        <w:ind w:right="647"/>
        <w:rPr>
          <w:rFonts w:cs="Arial"/>
        </w:rPr>
      </w:pPr>
      <w:r w:rsidRPr="00707AF6">
        <w:rPr>
          <w:rFonts w:cs="Arial"/>
        </w:rPr>
        <w:t xml:space="preserve">For each </w:t>
      </w:r>
      <w:r>
        <w:rPr>
          <w:rFonts w:cs="Arial"/>
        </w:rPr>
        <w:t xml:space="preserve">school </w:t>
      </w:r>
      <w:r w:rsidRPr="00707AF6">
        <w:rPr>
          <w:rFonts w:cs="Arial"/>
        </w:rPr>
        <w:t xml:space="preserve">activity assess the impact for each </w:t>
      </w:r>
      <w:r w:rsidRPr="00707AF6" w:rsidR="00407007">
        <w:rPr>
          <w:rFonts w:cs="Arial"/>
        </w:rPr>
        <w:t>period</w:t>
      </w:r>
      <w:r w:rsidRPr="00707AF6">
        <w:rPr>
          <w:rFonts w:cs="Arial"/>
        </w:rPr>
        <w:t>. This can either be described in words</w:t>
      </w:r>
      <w:r>
        <w:rPr>
          <w:rFonts w:cs="Arial"/>
        </w:rPr>
        <w:t>,</w:t>
      </w:r>
      <w:r w:rsidRPr="00707AF6">
        <w:rPr>
          <w:rFonts w:cs="Arial"/>
        </w:rPr>
        <w:t xml:space="preserve"> or you can objectively score the imp</w:t>
      </w:r>
      <w:r>
        <w:rPr>
          <w:rFonts w:cs="Arial"/>
        </w:rPr>
        <w:t xml:space="preserve">act using the Impact Chart on the following </w:t>
      </w:r>
      <w:r w:rsidRPr="00707AF6">
        <w:rPr>
          <w:rFonts w:cs="Arial"/>
        </w:rPr>
        <w:t>page</w:t>
      </w:r>
      <w:r>
        <w:rPr>
          <w:rFonts w:cs="Arial"/>
        </w:rPr>
        <w:t xml:space="preserve"> in Appendix </w:t>
      </w:r>
      <w:r w:rsidR="00C10F4D">
        <w:rPr>
          <w:rFonts w:cs="Arial"/>
        </w:rPr>
        <w:t>6</w:t>
      </w:r>
      <w:r>
        <w:rPr>
          <w:rFonts w:cs="Arial"/>
        </w:rPr>
        <w:t xml:space="preserve"> </w:t>
      </w:r>
      <w:r w:rsidRPr="00707AF6">
        <w:rPr>
          <w:rFonts w:cs="Arial"/>
        </w:rPr>
        <w:t>(1 being low impact through to 5 being high impact). You can do this for each descriptor, so a cell might have a maximum score of 30 if the impact is extreme for each descriptor.</w:t>
      </w:r>
    </w:p>
    <w:p w:rsidRPr="00707AF6" w:rsidR="00707AF6" w:rsidP="00707AF6" w:rsidRDefault="00707AF6" w14:paraId="001B6700" w14:textId="77777777">
      <w:pPr>
        <w:ind w:right="647"/>
        <w:rPr>
          <w:rFonts w:cs="Arial"/>
        </w:rPr>
      </w:pPr>
    </w:p>
    <w:p w:rsidR="00707AF6" w:rsidP="00707AF6" w:rsidRDefault="00707AF6" w14:paraId="364B22AC" w14:textId="77777777">
      <w:pPr>
        <w:ind w:right="647"/>
      </w:pPr>
      <w:r w:rsidRPr="00707AF6">
        <w:rPr>
          <w:rFonts w:cs="Arial"/>
        </w:rPr>
        <w:t>This will help you identify the impact of being unable to carry out activities over periods of time.</w:t>
      </w:r>
      <w:r w:rsidRPr="00707AF6">
        <w:t xml:space="preserve"> </w:t>
      </w:r>
    </w:p>
    <w:p w:rsidR="00707AF6" w:rsidP="00707AF6" w:rsidRDefault="00707AF6" w14:paraId="7B7DF8C0" w14:textId="77777777">
      <w:pPr>
        <w:ind w:right="647"/>
      </w:pPr>
    </w:p>
    <w:p w:rsidRPr="00707AF6" w:rsidR="00707AF6" w:rsidP="00707AF6" w:rsidRDefault="00707AF6" w14:paraId="2ABCC4EE" w14:textId="77777777">
      <w:pPr>
        <w:ind w:right="647"/>
        <w:rPr>
          <w:rFonts w:cs="Arial"/>
          <w:b/>
        </w:rPr>
      </w:pPr>
      <w:r w:rsidRPr="00707AF6">
        <w:rPr>
          <w:rFonts w:cs="Arial"/>
          <w:b/>
        </w:rPr>
        <w:t>Recovery of time critical activities</w:t>
      </w:r>
    </w:p>
    <w:p w:rsidRPr="00707AF6" w:rsidR="00707AF6" w:rsidP="00707AF6" w:rsidRDefault="00707AF6" w14:paraId="26DB9696" w14:textId="77777777">
      <w:pPr>
        <w:ind w:right="647"/>
        <w:rPr>
          <w:rFonts w:cs="Arial"/>
        </w:rPr>
      </w:pPr>
    </w:p>
    <w:p w:rsidR="00707AF6" w:rsidP="00707AF6" w:rsidRDefault="00707AF6" w14:paraId="512CADD7" w14:textId="77777777">
      <w:pPr>
        <w:ind w:right="647"/>
        <w:rPr>
          <w:rFonts w:cs="Arial"/>
        </w:rPr>
      </w:pPr>
      <w:r w:rsidRPr="00707AF6">
        <w:rPr>
          <w:rFonts w:cs="Arial"/>
        </w:rPr>
        <w:lastRenderedPageBreak/>
        <w:t>Once you have identified and prioritised your time critical activities, you can identify the actions that will need to be taken to restore that activity and the internal and external resources that will be required for the recovery</w:t>
      </w:r>
      <w:r>
        <w:rPr>
          <w:rFonts w:cs="Arial"/>
        </w:rPr>
        <w:t>.</w:t>
      </w:r>
    </w:p>
    <w:p w:rsidR="00707AF6" w:rsidP="00707AF6" w:rsidRDefault="00707AF6" w14:paraId="3A15F788" w14:textId="77777777">
      <w:pPr>
        <w:ind w:right="647"/>
        <w:rPr>
          <w:rFonts w:cs="Arial"/>
        </w:rPr>
      </w:pPr>
    </w:p>
    <w:p w:rsidRPr="00707AF6" w:rsidR="00707AF6" w:rsidP="00707AF6" w:rsidRDefault="00707AF6" w14:paraId="77C601DB" w14:textId="77777777">
      <w:pPr>
        <w:ind w:right="647"/>
        <w:rPr>
          <w:rFonts w:cs="Arial"/>
          <w:b/>
        </w:rPr>
      </w:pPr>
      <w:r w:rsidRPr="00707AF6">
        <w:rPr>
          <w:rFonts w:cs="Arial"/>
          <w:b/>
        </w:rPr>
        <w:t>Reliance impact</w:t>
      </w:r>
    </w:p>
    <w:p w:rsidRPr="00707AF6" w:rsidR="00707AF6" w:rsidP="00707AF6" w:rsidRDefault="00707AF6" w14:paraId="02422C84" w14:textId="77777777">
      <w:pPr>
        <w:ind w:right="647"/>
        <w:rPr>
          <w:rFonts w:cs="Arial"/>
        </w:rPr>
      </w:pPr>
    </w:p>
    <w:p w:rsidR="00707AF6" w:rsidP="00707AF6" w:rsidRDefault="00707AF6" w14:paraId="3FB28477" w14:textId="77777777">
      <w:pPr>
        <w:ind w:right="647"/>
        <w:rPr>
          <w:rFonts w:cs="Arial"/>
        </w:rPr>
      </w:pPr>
      <w:r w:rsidRPr="00707AF6">
        <w:rPr>
          <w:rFonts w:cs="Arial"/>
        </w:rPr>
        <w:t>This table allows you to identify who the organisation is reliant upon and who is reliant upon the organisation. The impact of losing that reliance can then be identified. More rows can be added as required.</w:t>
      </w:r>
    </w:p>
    <w:p w:rsidRPr="00C10F4D" w:rsidR="007B71FA" w:rsidP="00707AF6" w:rsidRDefault="007B71FA" w14:paraId="500E9838" w14:textId="77777777">
      <w:pPr>
        <w:ind w:right="647"/>
        <w:rPr>
          <w:rFonts w:cs="Arial"/>
        </w:rPr>
      </w:pPr>
    </w:p>
    <w:p w:rsidR="00707AF6" w:rsidP="00707AF6" w:rsidRDefault="00707AF6" w14:paraId="5AF27C53" w14:textId="6A9DB8D6">
      <w:pPr>
        <w:ind w:right="647"/>
        <w:rPr>
          <w:rFonts w:cs="Arial"/>
        </w:rPr>
      </w:pPr>
      <w:r w:rsidRPr="00C10F4D">
        <w:rPr>
          <w:rFonts w:cs="Arial"/>
        </w:rPr>
        <w:t xml:space="preserve">Once you have completed these tables in Appendix </w:t>
      </w:r>
      <w:r w:rsidRPr="00C10F4D" w:rsidR="00C10F4D">
        <w:rPr>
          <w:rFonts w:cs="Arial"/>
        </w:rPr>
        <w:t>6</w:t>
      </w:r>
      <w:r w:rsidRPr="00C10F4D">
        <w:rPr>
          <w:rFonts w:cs="Arial"/>
        </w:rPr>
        <w:t xml:space="preserve">, you can add them to your plan and have them ready to support you in the event of a critical incident </w:t>
      </w:r>
      <w:r>
        <w:rPr>
          <w:rFonts w:cs="Arial"/>
        </w:rPr>
        <w:t>disrupting business continuity.</w:t>
      </w:r>
    </w:p>
    <w:p w:rsidR="00707AF6" w:rsidP="00707AF6" w:rsidRDefault="00707AF6" w14:paraId="23987025" w14:textId="77777777">
      <w:pPr>
        <w:rPr>
          <w:rFonts w:cs="Arial"/>
        </w:rPr>
      </w:pPr>
    </w:p>
    <w:p w:rsidR="00707AF6" w:rsidP="00707AF6" w:rsidRDefault="00707AF6" w14:paraId="2A12F5D0" w14:textId="77777777">
      <w:pPr>
        <w:rPr>
          <w:rFonts w:cs="Arial"/>
        </w:rPr>
      </w:pPr>
    </w:p>
    <w:p w:rsidR="00707AF6" w:rsidP="00707AF6" w:rsidRDefault="00707AF6" w14:paraId="346CF325" w14:textId="77777777">
      <w:pPr>
        <w:rPr>
          <w:rFonts w:cs="Arial"/>
        </w:rPr>
      </w:pPr>
    </w:p>
    <w:p w:rsidR="007B71FA" w:rsidP="00707AF6" w:rsidRDefault="007B71FA" w14:paraId="52B8B053" w14:textId="3FC8E12E">
      <w:pPr>
        <w:rPr>
          <w:rFonts w:cs="Arial"/>
          <w:b/>
          <w:sz w:val="28"/>
          <w:szCs w:val="28"/>
        </w:rPr>
      </w:pPr>
    </w:p>
    <w:p w:rsidR="00C10F4D" w:rsidP="00707AF6" w:rsidRDefault="00C10F4D" w14:paraId="187369B8" w14:textId="1EAB80AD">
      <w:pPr>
        <w:rPr>
          <w:rFonts w:cs="Arial"/>
          <w:b/>
          <w:sz w:val="28"/>
          <w:szCs w:val="28"/>
        </w:rPr>
      </w:pPr>
    </w:p>
    <w:p w:rsidR="00C10F4D" w:rsidP="00707AF6" w:rsidRDefault="00C10F4D" w14:paraId="3474359B" w14:textId="69393D18">
      <w:pPr>
        <w:rPr>
          <w:rFonts w:cs="Arial"/>
          <w:b/>
          <w:sz w:val="28"/>
          <w:szCs w:val="28"/>
        </w:rPr>
      </w:pPr>
    </w:p>
    <w:p w:rsidR="00C10F4D" w:rsidP="00707AF6" w:rsidRDefault="00C10F4D" w14:paraId="53E9ADFD" w14:textId="46C4AECF">
      <w:pPr>
        <w:rPr>
          <w:rFonts w:cs="Arial"/>
          <w:b/>
          <w:sz w:val="28"/>
          <w:szCs w:val="28"/>
        </w:rPr>
      </w:pPr>
    </w:p>
    <w:p w:rsidR="00C10F4D" w:rsidP="00707AF6" w:rsidRDefault="00C10F4D" w14:paraId="02730442" w14:textId="11770F47">
      <w:pPr>
        <w:rPr>
          <w:rFonts w:cs="Arial"/>
          <w:b/>
          <w:sz w:val="28"/>
          <w:szCs w:val="28"/>
        </w:rPr>
      </w:pPr>
    </w:p>
    <w:p w:rsidR="00C10F4D" w:rsidP="00707AF6" w:rsidRDefault="00C10F4D" w14:paraId="1F91CC39" w14:textId="37545E61">
      <w:pPr>
        <w:rPr>
          <w:rFonts w:cs="Arial"/>
          <w:b/>
          <w:sz w:val="28"/>
          <w:szCs w:val="28"/>
        </w:rPr>
      </w:pPr>
    </w:p>
    <w:p w:rsidR="00C10F4D" w:rsidP="00707AF6" w:rsidRDefault="00C10F4D" w14:paraId="3AB58781" w14:textId="611C38A7">
      <w:pPr>
        <w:rPr>
          <w:rFonts w:cs="Arial"/>
          <w:b/>
          <w:sz w:val="28"/>
          <w:szCs w:val="28"/>
        </w:rPr>
      </w:pPr>
    </w:p>
    <w:p w:rsidR="00C10F4D" w:rsidP="00707AF6" w:rsidRDefault="00C10F4D" w14:paraId="12B641E0" w14:textId="7509F4BB">
      <w:pPr>
        <w:rPr>
          <w:rFonts w:cs="Arial"/>
          <w:b/>
          <w:sz w:val="28"/>
          <w:szCs w:val="28"/>
        </w:rPr>
      </w:pPr>
    </w:p>
    <w:p w:rsidR="00C10F4D" w:rsidP="00707AF6" w:rsidRDefault="00C10F4D" w14:paraId="19FE9948" w14:textId="574B0FA2">
      <w:pPr>
        <w:rPr>
          <w:rFonts w:cs="Arial"/>
          <w:b/>
          <w:sz w:val="28"/>
          <w:szCs w:val="28"/>
        </w:rPr>
      </w:pPr>
    </w:p>
    <w:p w:rsidR="00C10F4D" w:rsidP="00707AF6" w:rsidRDefault="00C10F4D" w14:paraId="75A3A7B2" w14:textId="22653C72">
      <w:pPr>
        <w:rPr>
          <w:rFonts w:cs="Arial"/>
          <w:b/>
          <w:sz w:val="28"/>
          <w:szCs w:val="28"/>
        </w:rPr>
      </w:pPr>
    </w:p>
    <w:p w:rsidR="00C10F4D" w:rsidP="00707AF6" w:rsidRDefault="00C10F4D" w14:paraId="20CCA0BB" w14:textId="653EEC11">
      <w:pPr>
        <w:rPr>
          <w:rFonts w:cs="Arial"/>
          <w:b/>
          <w:sz w:val="28"/>
          <w:szCs w:val="28"/>
        </w:rPr>
      </w:pPr>
    </w:p>
    <w:p w:rsidR="00C10F4D" w:rsidP="00707AF6" w:rsidRDefault="00C10F4D" w14:paraId="39F3229D" w14:textId="3F83C417">
      <w:pPr>
        <w:rPr>
          <w:rFonts w:cs="Arial"/>
          <w:b/>
          <w:sz w:val="28"/>
          <w:szCs w:val="28"/>
        </w:rPr>
      </w:pPr>
    </w:p>
    <w:p w:rsidR="00C10F4D" w:rsidP="00707AF6" w:rsidRDefault="00C10F4D" w14:paraId="1A096AEB" w14:textId="765779F5">
      <w:pPr>
        <w:rPr>
          <w:rFonts w:cs="Arial"/>
          <w:b/>
          <w:sz w:val="28"/>
          <w:szCs w:val="28"/>
        </w:rPr>
      </w:pPr>
    </w:p>
    <w:p w:rsidR="00C10F4D" w:rsidP="00707AF6" w:rsidRDefault="00C10F4D" w14:paraId="4F508AA8" w14:textId="1349ECFC">
      <w:pPr>
        <w:rPr>
          <w:rFonts w:cs="Arial"/>
          <w:b/>
          <w:sz w:val="28"/>
          <w:szCs w:val="28"/>
        </w:rPr>
      </w:pPr>
    </w:p>
    <w:p w:rsidR="00434A78" w:rsidP="00707AF6" w:rsidRDefault="00434A78" w14:paraId="16153C8B" w14:textId="47C04E6D">
      <w:pPr>
        <w:rPr>
          <w:rFonts w:cs="Arial"/>
          <w:b/>
          <w:sz w:val="28"/>
          <w:szCs w:val="28"/>
        </w:rPr>
      </w:pPr>
    </w:p>
    <w:p w:rsidR="00434A78" w:rsidP="00707AF6" w:rsidRDefault="00434A78" w14:paraId="6CB53875" w14:textId="77777777">
      <w:pPr>
        <w:rPr>
          <w:rFonts w:cs="Arial"/>
          <w:b/>
          <w:sz w:val="28"/>
          <w:szCs w:val="28"/>
        </w:rPr>
      </w:pPr>
    </w:p>
    <w:p w:rsidR="007B71FA" w:rsidP="00707AF6" w:rsidRDefault="007B71FA" w14:paraId="125150D9" w14:textId="77777777">
      <w:pPr>
        <w:rPr>
          <w:rFonts w:cs="Arial"/>
          <w:b/>
          <w:sz w:val="28"/>
          <w:szCs w:val="28"/>
        </w:rPr>
      </w:pPr>
    </w:p>
    <w:p w:rsidR="00CC528B" w:rsidP="00CC528B" w:rsidRDefault="00CC528B" w14:paraId="7799B86F" w14:textId="77777777">
      <w:pPr>
        <w:rPr>
          <w:b/>
          <w:bCs/>
        </w:rPr>
      </w:pPr>
      <w:r w:rsidRPr="001E296A">
        <w:rPr>
          <w:b/>
          <w:bCs/>
        </w:rPr>
        <w:t>Document Control</w:t>
      </w:r>
      <w:r>
        <w:rPr>
          <w:b/>
          <w:bCs/>
        </w:rPr>
        <w:t>:</w:t>
      </w:r>
    </w:p>
    <w:p w:rsidRPr="001E296A" w:rsidR="00CC528B" w:rsidP="00CC528B" w:rsidRDefault="00CC528B" w14:paraId="5F4561CC" w14:textId="77777777">
      <w:pPr>
        <w:rPr>
          <w:b/>
          <w:bCs/>
        </w:rPr>
      </w:pPr>
    </w:p>
    <w:tbl>
      <w:tblPr>
        <w:tblStyle w:val="TableGrid"/>
        <w:tblW w:w="0" w:type="auto"/>
        <w:tblLook w:val="04A0" w:firstRow="1" w:lastRow="0" w:firstColumn="1" w:lastColumn="0" w:noHBand="0" w:noVBand="1"/>
      </w:tblPr>
      <w:tblGrid>
        <w:gridCol w:w="3299"/>
        <w:gridCol w:w="6332"/>
      </w:tblGrid>
      <w:tr w:rsidRPr="001E296A" w:rsidR="00CC528B" w:rsidTr="005E36AF" w14:paraId="10B0585A" w14:textId="77777777">
        <w:tc>
          <w:tcPr>
            <w:tcW w:w="3299" w:type="dxa"/>
          </w:tcPr>
          <w:p w:rsidRPr="001E296A" w:rsidR="00CC528B" w:rsidP="00F52461" w:rsidRDefault="00CC528B" w14:paraId="03C5C979" w14:textId="77777777">
            <w:r w:rsidRPr="001E296A">
              <w:t>Author(s) / Contact:</w:t>
            </w:r>
          </w:p>
          <w:p w:rsidRPr="001E296A" w:rsidR="00CC528B" w:rsidP="00F52461" w:rsidRDefault="00CC528B" w14:paraId="55CECBD2" w14:textId="77777777"/>
        </w:tc>
        <w:tc>
          <w:tcPr>
            <w:tcW w:w="6332" w:type="dxa"/>
          </w:tcPr>
          <w:p w:rsidRPr="00B81278" w:rsidR="00CC528B" w:rsidP="00F52461" w:rsidRDefault="00CC528B" w14:paraId="796E1F36" w14:textId="6560014E">
            <w:pPr>
              <w:rPr>
                <w:color w:val="000000" w:themeColor="text1"/>
              </w:rPr>
            </w:pPr>
            <w:r w:rsidRPr="00B81278">
              <w:rPr>
                <w:color w:val="000000" w:themeColor="text1"/>
              </w:rPr>
              <w:t>Chris Meddle, Diane Stygal, Stephen Brown (2019)</w:t>
            </w:r>
            <w:r w:rsidRPr="00B81278">
              <w:rPr>
                <w:color w:val="000000" w:themeColor="text1"/>
              </w:rPr>
              <w:br/>
              <w:t>Phil Nash, Stephen Brown (2021)</w:t>
            </w:r>
          </w:p>
        </w:tc>
      </w:tr>
      <w:tr w:rsidRPr="001E296A" w:rsidR="00CC528B" w:rsidTr="005E36AF" w14:paraId="135F8ECB" w14:textId="77777777">
        <w:tc>
          <w:tcPr>
            <w:tcW w:w="3299" w:type="dxa"/>
          </w:tcPr>
          <w:p w:rsidRPr="001E296A" w:rsidR="00CC528B" w:rsidP="00F52461" w:rsidRDefault="00CC528B" w14:paraId="583A2061" w14:textId="77777777">
            <w:r w:rsidRPr="001E296A">
              <w:t>Publication Date</w:t>
            </w:r>
          </w:p>
        </w:tc>
        <w:tc>
          <w:tcPr>
            <w:tcW w:w="6332" w:type="dxa"/>
          </w:tcPr>
          <w:p w:rsidRPr="00B81278" w:rsidR="00CC528B" w:rsidP="00F52461" w:rsidRDefault="00CC528B" w14:paraId="48F8FF1B" w14:textId="52B54E16">
            <w:pPr>
              <w:rPr>
                <w:color w:val="000000" w:themeColor="text1"/>
              </w:rPr>
            </w:pPr>
            <w:r w:rsidRPr="00B81278">
              <w:rPr>
                <w:color w:val="000000" w:themeColor="text1"/>
              </w:rPr>
              <w:t>September 2021</w:t>
            </w:r>
            <w:r w:rsidRPr="00B81278" w:rsidR="00CA1C2A">
              <w:rPr>
                <w:color w:val="000000" w:themeColor="text1"/>
              </w:rPr>
              <w:t xml:space="preserve"> (</w:t>
            </w:r>
            <w:r w:rsidRPr="00B81278" w:rsidR="001E2DEA">
              <w:rPr>
                <w:color w:val="000000" w:themeColor="text1"/>
              </w:rPr>
              <w:t>U</w:t>
            </w:r>
            <w:r w:rsidRPr="00B81278" w:rsidR="00CA1C2A">
              <w:rPr>
                <w:color w:val="000000" w:themeColor="text1"/>
              </w:rPr>
              <w:t>pdated Sept 202</w:t>
            </w:r>
            <w:r w:rsidRPr="00B81278" w:rsidR="002416F0">
              <w:rPr>
                <w:color w:val="000000" w:themeColor="text1"/>
              </w:rPr>
              <w:t>5</w:t>
            </w:r>
            <w:r w:rsidRPr="00B81278" w:rsidR="00CA1C2A">
              <w:rPr>
                <w:color w:val="000000" w:themeColor="text1"/>
              </w:rPr>
              <w:t>)</w:t>
            </w:r>
          </w:p>
        </w:tc>
      </w:tr>
      <w:tr w:rsidRPr="001E296A" w:rsidR="00CC528B" w:rsidTr="005E36AF" w14:paraId="51104778" w14:textId="77777777">
        <w:tc>
          <w:tcPr>
            <w:tcW w:w="3299" w:type="dxa"/>
          </w:tcPr>
          <w:p w:rsidRPr="001E296A" w:rsidR="00CC528B" w:rsidP="00F52461" w:rsidRDefault="00CC528B" w14:paraId="53F5CF5F" w14:textId="77777777">
            <w:r w:rsidRPr="001E296A">
              <w:t>Review Date</w:t>
            </w:r>
          </w:p>
        </w:tc>
        <w:tc>
          <w:tcPr>
            <w:tcW w:w="6332" w:type="dxa"/>
          </w:tcPr>
          <w:p w:rsidRPr="00B81278" w:rsidR="00CC528B" w:rsidP="00F52461" w:rsidRDefault="00CC528B" w14:paraId="1821503F" w14:textId="53A63E78">
            <w:pPr>
              <w:rPr>
                <w:color w:val="000000" w:themeColor="text1"/>
              </w:rPr>
            </w:pPr>
            <w:r w:rsidRPr="00B81278">
              <w:rPr>
                <w:color w:val="000000" w:themeColor="text1"/>
              </w:rPr>
              <w:t>September 202</w:t>
            </w:r>
            <w:r w:rsidRPr="00B81278" w:rsidR="002416F0">
              <w:rPr>
                <w:color w:val="000000" w:themeColor="text1"/>
              </w:rPr>
              <w:t>6</w:t>
            </w:r>
          </w:p>
        </w:tc>
      </w:tr>
      <w:tr w:rsidRPr="001E296A" w:rsidR="00CC528B" w:rsidTr="005E36AF" w14:paraId="6211CD1F" w14:textId="77777777">
        <w:tc>
          <w:tcPr>
            <w:tcW w:w="3299" w:type="dxa"/>
          </w:tcPr>
          <w:p w:rsidRPr="001E296A" w:rsidR="00CC528B" w:rsidP="00F52461" w:rsidRDefault="00CC528B" w14:paraId="7892A47A" w14:textId="77777777">
            <w:r w:rsidRPr="001E296A">
              <w:t xml:space="preserve">Related Documents  </w:t>
            </w:r>
          </w:p>
        </w:tc>
        <w:tc>
          <w:tcPr>
            <w:tcW w:w="6332" w:type="dxa"/>
          </w:tcPr>
          <w:p w:rsidRPr="00B81278" w:rsidR="00CC528B" w:rsidP="00F52461" w:rsidRDefault="00CC528B" w14:paraId="2CBCCD04" w14:textId="77777777">
            <w:pPr>
              <w:rPr>
                <w:b/>
                <w:bCs/>
                <w:color w:val="000000" w:themeColor="text1"/>
              </w:rPr>
            </w:pPr>
            <w:hyperlink w:history="1" r:id="rId25">
              <w:r w:rsidRPr="00B81278">
                <w:rPr>
                  <w:rStyle w:val="Hyperlink"/>
                  <w:bCs/>
                  <w:i/>
                  <w:color w:val="000000" w:themeColor="text1"/>
                </w:rPr>
                <w:t>www.oeapng.info</w:t>
              </w:r>
            </w:hyperlink>
            <w:r w:rsidRPr="00B81278">
              <w:rPr>
                <w:bCs/>
                <w:i/>
                <w:color w:val="000000" w:themeColor="text1"/>
              </w:rPr>
              <w:t xml:space="preserve"> section 4</w:t>
            </w:r>
          </w:p>
        </w:tc>
      </w:tr>
      <w:tr w:rsidRPr="001E296A" w:rsidR="00CC528B" w:rsidTr="005E36AF" w14:paraId="2AF01CB7" w14:textId="77777777">
        <w:tc>
          <w:tcPr>
            <w:tcW w:w="3299" w:type="dxa"/>
          </w:tcPr>
          <w:p w:rsidRPr="001E296A" w:rsidR="00CC528B" w:rsidP="00F52461" w:rsidRDefault="00CC528B" w14:paraId="5FF700B7" w14:textId="77777777">
            <w:r w:rsidRPr="001E296A">
              <w:t>Distribution</w:t>
            </w:r>
          </w:p>
        </w:tc>
        <w:tc>
          <w:tcPr>
            <w:tcW w:w="6332" w:type="dxa"/>
          </w:tcPr>
          <w:p w:rsidRPr="00B81278" w:rsidR="00CC528B" w:rsidP="00F52461" w:rsidRDefault="00CC528B" w14:paraId="21E3603F" w14:textId="77777777">
            <w:pPr>
              <w:rPr>
                <w:color w:val="000000" w:themeColor="text1"/>
              </w:rPr>
            </w:pPr>
            <w:r w:rsidRPr="00B81278">
              <w:rPr>
                <w:color w:val="000000" w:themeColor="text1"/>
              </w:rPr>
              <w:t>All Cambridgeshire Maintained Schools</w:t>
            </w:r>
          </w:p>
        </w:tc>
      </w:tr>
      <w:tr w:rsidRPr="001E296A" w:rsidR="00CC528B" w:rsidTr="005E36AF" w14:paraId="54CECB51" w14:textId="77777777">
        <w:tc>
          <w:tcPr>
            <w:tcW w:w="3299" w:type="dxa"/>
          </w:tcPr>
          <w:p w:rsidRPr="001E296A" w:rsidR="00CC528B" w:rsidP="00F52461" w:rsidRDefault="00CC528B" w14:paraId="588A6B6D" w14:textId="77777777">
            <w:r w:rsidRPr="001E296A">
              <w:t>Previous Versions</w:t>
            </w:r>
          </w:p>
        </w:tc>
        <w:tc>
          <w:tcPr>
            <w:tcW w:w="6332" w:type="dxa"/>
          </w:tcPr>
          <w:p w:rsidRPr="00B81278" w:rsidR="00CC528B" w:rsidP="00F52461" w:rsidRDefault="00CC528B" w14:paraId="5148115C" w14:textId="2F1F0A51">
            <w:pPr>
              <w:rPr>
                <w:color w:val="000000" w:themeColor="text1"/>
              </w:rPr>
            </w:pPr>
            <w:r w:rsidRPr="00B81278">
              <w:rPr>
                <w:color w:val="000000" w:themeColor="text1"/>
              </w:rPr>
              <w:t>2019</w:t>
            </w:r>
          </w:p>
        </w:tc>
      </w:tr>
    </w:tbl>
    <w:p w:rsidR="007B71FA" w:rsidP="00707AF6" w:rsidRDefault="007B71FA" w14:paraId="241E505A" w14:textId="77777777">
      <w:pPr>
        <w:rPr>
          <w:rFonts w:cs="Arial"/>
          <w:b/>
          <w:sz w:val="28"/>
          <w:szCs w:val="28"/>
        </w:rPr>
      </w:pPr>
    </w:p>
    <w:p w:rsidR="005E36AF" w:rsidP="00707AF6" w:rsidRDefault="005E36AF" w14:paraId="679D0329" w14:textId="77777777">
      <w:pPr>
        <w:rPr>
          <w:rFonts w:cs="Arial"/>
          <w:b/>
          <w:color w:val="000000" w:themeColor="text1"/>
          <w:sz w:val="28"/>
          <w:szCs w:val="28"/>
        </w:rPr>
      </w:pPr>
    </w:p>
    <w:p w:rsidR="005E36AF" w:rsidP="00707AF6" w:rsidRDefault="005E36AF" w14:paraId="48805998" w14:textId="77777777">
      <w:pPr>
        <w:rPr>
          <w:rFonts w:cs="Arial"/>
          <w:b/>
          <w:color w:val="000000" w:themeColor="text1"/>
          <w:sz w:val="28"/>
          <w:szCs w:val="28"/>
        </w:rPr>
      </w:pPr>
    </w:p>
    <w:p w:rsidR="005E36AF" w:rsidP="00707AF6" w:rsidRDefault="005E36AF" w14:paraId="560E12DF" w14:textId="77777777">
      <w:pPr>
        <w:rPr>
          <w:rFonts w:cs="Arial"/>
          <w:b/>
          <w:color w:val="000000" w:themeColor="text1"/>
          <w:sz w:val="28"/>
          <w:szCs w:val="28"/>
        </w:rPr>
      </w:pPr>
    </w:p>
    <w:p w:rsidR="00A138A4" w:rsidP="00707AF6" w:rsidRDefault="00A138A4" w14:paraId="5895AD4B" w14:textId="77777777">
      <w:pPr>
        <w:rPr>
          <w:rFonts w:cs="Arial"/>
          <w:b/>
          <w:color w:val="000000" w:themeColor="text1"/>
          <w:sz w:val="28"/>
          <w:szCs w:val="28"/>
        </w:rPr>
      </w:pPr>
    </w:p>
    <w:p w:rsidR="005E36AF" w:rsidP="00707AF6" w:rsidRDefault="005E36AF" w14:paraId="3C058BE2" w14:textId="77777777">
      <w:pPr>
        <w:rPr>
          <w:rFonts w:cs="Arial"/>
          <w:b/>
          <w:color w:val="000000" w:themeColor="text1"/>
          <w:sz w:val="28"/>
          <w:szCs w:val="28"/>
        </w:rPr>
      </w:pPr>
    </w:p>
    <w:p w:rsidRPr="00977D02" w:rsidR="002B3475" w:rsidP="00707AF6" w:rsidRDefault="00BA3975" w14:paraId="329FA7D0" w14:textId="74F6D2E5">
      <w:pPr>
        <w:rPr>
          <w:rFonts w:cs="Arial"/>
          <w:b/>
          <w:color w:val="000000" w:themeColor="text1"/>
          <w:sz w:val="28"/>
          <w:szCs w:val="28"/>
        </w:rPr>
      </w:pPr>
      <w:r w:rsidRPr="00977D02">
        <w:rPr>
          <w:rFonts w:cs="Arial"/>
          <w:b/>
          <w:color w:val="000000" w:themeColor="text1"/>
          <w:sz w:val="28"/>
          <w:szCs w:val="28"/>
        </w:rPr>
        <w:lastRenderedPageBreak/>
        <w:t>APPENDIX 1</w:t>
      </w:r>
      <w:r w:rsidRPr="00977D02" w:rsidR="00225938">
        <w:rPr>
          <w:rFonts w:cs="Arial"/>
          <w:b/>
          <w:bCs/>
          <w:color w:val="000000" w:themeColor="text1"/>
          <w:sz w:val="28"/>
          <w:szCs w:val="28"/>
        </w:rPr>
        <w:t xml:space="preserve"> USEFUL CONTACTS AND NUMBERS</w:t>
      </w:r>
    </w:p>
    <w:p w:rsidR="00225938" w:rsidP="00707AF6" w:rsidRDefault="00225938" w14:paraId="25710B45" w14:textId="77777777">
      <w:pPr>
        <w:rPr>
          <w:rFonts w:cs="Arial"/>
          <w:b/>
          <w:sz w:val="28"/>
          <w:szCs w:val="28"/>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8"/>
        <w:gridCol w:w="5103"/>
        <w:gridCol w:w="1985"/>
      </w:tblGrid>
      <w:tr w:rsidR="004A7283" w:rsidTr="00622BAF" w14:paraId="07C21114" w14:textId="77777777">
        <w:trPr>
          <w:trHeight w:val="272"/>
        </w:trPr>
        <w:tc>
          <w:tcPr>
            <w:tcW w:w="9356" w:type="dxa"/>
            <w:gridSpan w:val="3"/>
            <w:shd w:val="clear" w:color="auto" w:fill="D9D9D9" w:themeFill="background1" w:themeFillShade="D9"/>
          </w:tcPr>
          <w:p w:rsidRPr="008D115A" w:rsidR="004A7283" w:rsidP="00622BAF" w:rsidRDefault="004A7283" w14:paraId="6FFE3EF4" w14:textId="77777777">
            <w:pPr>
              <w:rPr>
                <w:rFonts w:cs="Arial"/>
                <w:b/>
              </w:rPr>
            </w:pPr>
            <w:r>
              <w:rPr>
                <w:rFonts w:cs="Arial"/>
                <w:b/>
              </w:rPr>
              <w:t>Any Critical Incidents:</w:t>
            </w:r>
          </w:p>
        </w:tc>
      </w:tr>
      <w:tr w:rsidR="004A7283" w:rsidTr="00622BAF" w14:paraId="1C31B609" w14:textId="77777777">
        <w:tc>
          <w:tcPr>
            <w:tcW w:w="2268" w:type="dxa"/>
          </w:tcPr>
          <w:p w:rsidRPr="00DF5A30" w:rsidR="004A7283" w:rsidP="00622BAF" w:rsidRDefault="004A7283" w14:paraId="3B15D840" w14:textId="77777777">
            <w:pPr>
              <w:rPr>
                <w:rFonts w:cs="Arial"/>
              </w:rPr>
            </w:pPr>
            <w:r w:rsidRPr="00DF5A30">
              <w:rPr>
                <w:rFonts w:cs="Arial"/>
              </w:rPr>
              <w:t>Phil Nash</w:t>
            </w:r>
          </w:p>
        </w:tc>
        <w:tc>
          <w:tcPr>
            <w:tcW w:w="5103" w:type="dxa"/>
          </w:tcPr>
          <w:p w:rsidRPr="00DF5A30" w:rsidR="004A7283" w:rsidP="00622BAF" w:rsidRDefault="004A7283" w14:paraId="5015DAA1" w14:textId="304A441B">
            <w:pPr>
              <w:rPr>
                <w:rFonts w:cs="Arial"/>
              </w:rPr>
            </w:pPr>
            <w:r w:rsidRPr="00DF5A30">
              <w:rPr>
                <w:rFonts w:cs="Arial"/>
              </w:rPr>
              <w:t>Senior Adviser for Leadership</w:t>
            </w:r>
            <w:r w:rsidR="00E53EEA">
              <w:rPr>
                <w:rFonts w:cs="Arial"/>
              </w:rPr>
              <w:t xml:space="preserve"> (Wed-Fri)</w:t>
            </w:r>
          </w:p>
        </w:tc>
        <w:tc>
          <w:tcPr>
            <w:tcW w:w="1985" w:type="dxa"/>
          </w:tcPr>
          <w:p w:rsidRPr="00DF5A30" w:rsidR="004A7283" w:rsidP="00622BAF" w:rsidRDefault="004A7283" w14:paraId="717121FC" w14:textId="77777777">
            <w:pPr>
              <w:rPr>
                <w:rFonts w:cs="Arial"/>
              </w:rPr>
            </w:pPr>
            <w:r w:rsidRPr="00DF5A30">
              <w:rPr>
                <w:rFonts w:cs="Arial"/>
              </w:rPr>
              <w:t>07920 270820</w:t>
            </w:r>
          </w:p>
        </w:tc>
      </w:tr>
      <w:tr w:rsidR="004A7283" w:rsidTr="00622BAF" w14:paraId="6DA79DAE" w14:textId="77777777">
        <w:tc>
          <w:tcPr>
            <w:tcW w:w="2268" w:type="dxa"/>
          </w:tcPr>
          <w:p w:rsidRPr="00DF5A30" w:rsidR="004A7283" w:rsidP="00622BAF" w:rsidRDefault="004A7283" w14:paraId="3A2149EB" w14:textId="77777777">
            <w:pPr>
              <w:rPr>
                <w:rFonts w:cs="Arial"/>
              </w:rPr>
            </w:pPr>
            <w:r>
              <w:rPr>
                <w:rFonts w:cs="Arial"/>
              </w:rPr>
              <w:t xml:space="preserve">Rachael Schofield </w:t>
            </w:r>
          </w:p>
        </w:tc>
        <w:tc>
          <w:tcPr>
            <w:tcW w:w="5103" w:type="dxa"/>
          </w:tcPr>
          <w:p w:rsidRPr="00DF5A30" w:rsidR="004A7283" w:rsidP="00622BAF" w:rsidRDefault="004A7283" w14:paraId="2A1D7D43" w14:textId="77777777">
            <w:pPr>
              <w:rPr>
                <w:rFonts w:cs="Arial"/>
              </w:rPr>
            </w:pPr>
            <w:r>
              <w:rPr>
                <w:rFonts w:cs="Arial"/>
              </w:rPr>
              <w:t>Leadership Adviser</w:t>
            </w:r>
          </w:p>
        </w:tc>
        <w:tc>
          <w:tcPr>
            <w:tcW w:w="1985" w:type="dxa"/>
          </w:tcPr>
          <w:p w:rsidRPr="00DF5A30" w:rsidR="004A7283" w:rsidP="00622BAF" w:rsidRDefault="004A7283" w14:paraId="485B325B" w14:textId="77777777">
            <w:pPr>
              <w:rPr>
                <w:rFonts w:cs="Arial"/>
                <w:szCs w:val="28"/>
              </w:rPr>
            </w:pPr>
            <w:r>
              <w:rPr>
                <w:rFonts w:cs="Arial"/>
                <w:szCs w:val="28"/>
              </w:rPr>
              <w:t>07765 742629</w:t>
            </w:r>
          </w:p>
        </w:tc>
      </w:tr>
      <w:tr w:rsidR="004A7283" w:rsidTr="00622BAF" w14:paraId="161005A4" w14:textId="77777777">
        <w:tc>
          <w:tcPr>
            <w:tcW w:w="2268" w:type="dxa"/>
          </w:tcPr>
          <w:p w:rsidR="004A7283" w:rsidP="00622BAF" w:rsidRDefault="004A7283" w14:paraId="52590722" w14:textId="77777777">
            <w:pPr>
              <w:rPr>
                <w:rFonts w:cs="Arial"/>
              </w:rPr>
            </w:pPr>
            <w:r w:rsidRPr="00821E50">
              <w:rPr>
                <w:rFonts w:cs="Arial"/>
              </w:rPr>
              <w:t>Stephen Brown</w:t>
            </w:r>
          </w:p>
          <w:p w:rsidRPr="00821E50" w:rsidR="004A7283" w:rsidP="00622BAF" w:rsidRDefault="004A7283" w14:paraId="3C7384FC" w14:textId="77777777">
            <w:pPr>
              <w:rPr>
                <w:rFonts w:cs="Arial"/>
              </w:rPr>
            </w:pPr>
          </w:p>
        </w:tc>
        <w:tc>
          <w:tcPr>
            <w:tcW w:w="5103" w:type="dxa"/>
          </w:tcPr>
          <w:p w:rsidR="004A7283" w:rsidP="00622BAF" w:rsidRDefault="004A7283" w14:paraId="36C18506" w14:textId="77777777">
            <w:pPr>
              <w:rPr>
                <w:rStyle w:val="h2inline1"/>
                <w:b w:val="0"/>
                <w:color w:val="auto"/>
                <w:sz w:val="24"/>
                <w:szCs w:val="24"/>
              </w:rPr>
            </w:pPr>
            <w:r w:rsidRPr="00821E50">
              <w:rPr>
                <w:rStyle w:val="h2inline1"/>
                <w:b w:val="0"/>
                <w:color w:val="auto"/>
                <w:sz w:val="24"/>
                <w:szCs w:val="24"/>
              </w:rPr>
              <w:t xml:space="preserve">Outdoor Education </w:t>
            </w:r>
            <w:r>
              <w:rPr>
                <w:rStyle w:val="h2inline1"/>
                <w:b w:val="0"/>
                <w:color w:val="auto"/>
                <w:sz w:val="24"/>
                <w:szCs w:val="24"/>
              </w:rPr>
              <w:t>Adviser</w:t>
            </w:r>
          </w:p>
          <w:p w:rsidRPr="00DF5A30" w:rsidR="004A7283" w:rsidP="00622BAF" w:rsidRDefault="004A7283" w14:paraId="391909FA" w14:textId="77777777">
            <w:pPr>
              <w:rPr>
                <w:rFonts w:cs="Arial"/>
              </w:rPr>
            </w:pPr>
            <w:r>
              <w:rPr>
                <w:rStyle w:val="h2inline1"/>
                <w:b w:val="0"/>
                <w:color w:val="auto"/>
                <w:sz w:val="24"/>
                <w:szCs w:val="24"/>
              </w:rPr>
              <w:t>(See also VESN Card)</w:t>
            </w:r>
          </w:p>
        </w:tc>
        <w:tc>
          <w:tcPr>
            <w:tcW w:w="1985" w:type="dxa"/>
          </w:tcPr>
          <w:p w:rsidR="004A7283" w:rsidP="00622BAF" w:rsidRDefault="004A7283" w14:paraId="10A08AA6" w14:textId="77777777">
            <w:pPr>
              <w:rPr>
                <w:rFonts w:cs="Arial"/>
              </w:rPr>
            </w:pPr>
            <w:r w:rsidRPr="00821E50">
              <w:rPr>
                <w:rFonts w:cs="Arial"/>
              </w:rPr>
              <w:t>01480 379677</w:t>
            </w:r>
          </w:p>
          <w:p w:rsidRPr="00821E50" w:rsidR="004A7283" w:rsidP="00622BAF" w:rsidRDefault="004A7283" w14:paraId="79F3B913" w14:textId="77777777">
            <w:pPr>
              <w:rPr>
                <w:rFonts w:cs="Arial"/>
              </w:rPr>
            </w:pPr>
            <w:r>
              <w:t>07879 436541</w:t>
            </w:r>
          </w:p>
        </w:tc>
      </w:tr>
      <w:tr w:rsidR="004A7283" w:rsidTr="00622BAF" w14:paraId="7A1DADA5" w14:textId="77777777">
        <w:tc>
          <w:tcPr>
            <w:tcW w:w="2268" w:type="dxa"/>
          </w:tcPr>
          <w:p w:rsidR="004A7283" w:rsidP="00622BAF" w:rsidRDefault="004A7283" w14:paraId="7FB5223E" w14:textId="77777777">
            <w:pPr>
              <w:rPr>
                <w:rFonts w:cs="Arial"/>
              </w:rPr>
            </w:pPr>
            <w:r w:rsidRPr="00821E50">
              <w:rPr>
                <w:rFonts w:cs="Arial"/>
              </w:rPr>
              <w:t>Communications</w:t>
            </w:r>
          </w:p>
          <w:p w:rsidRPr="00821E50" w:rsidR="004A7283" w:rsidP="00622BAF" w:rsidRDefault="004A7283" w14:paraId="62EF912B" w14:textId="77777777">
            <w:pPr>
              <w:rPr>
                <w:rFonts w:cs="Arial"/>
              </w:rPr>
            </w:pPr>
          </w:p>
        </w:tc>
        <w:tc>
          <w:tcPr>
            <w:tcW w:w="5103" w:type="dxa"/>
          </w:tcPr>
          <w:p w:rsidRPr="00821E50" w:rsidR="004A7283" w:rsidP="00622BAF" w:rsidRDefault="004A7283" w14:paraId="1BA10726" w14:textId="77777777">
            <w:pPr>
              <w:rPr>
                <w:rStyle w:val="h2inline1"/>
                <w:b w:val="0"/>
                <w:color w:val="auto"/>
                <w:sz w:val="24"/>
                <w:szCs w:val="24"/>
              </w:rPr>
            </w:pPr>
            <w:r w:rsidRPr="00821E50">
              <w:rPr>
                <w:rStyle w:val="h2inline1"/>
                <w:b w:val="0"/>
                <w:color w:val="auto"/>
                <w:sz w:val="24"/>
                <w:szCs w:val="24"/>
              </w:rPr>
              <w:t>communications@cambridgeshire.gov.uk</w:t>
            </w:r>
          </w:p>
        </w:tc>
        <w:tc>
          <w:tcPr>
            <w:tcW w:w="1985" w:type="dxa"/>
          </w:tcPr>
          <w:p w:rsidR="004A7283" w:rsidP="00622BAF" w:rsidRDefault="004A7283" w14:paraId="0B9BFF32" w14:textId="77777777">
            <w:pPr>
              <w:rPr>
                <w:rFonts w:cs="Arial"/>
              </w:rPr>
            </w:pPr>
            <w:r w:rsidRPr="00821E50">
              <w:rPr>
                <w:rFonts w:cs="Arial"/>
              </w:rPr>
              <w:t>01223 699281</w:t>
            </w:r>
          </w:p>
          <w:p w:rsidRPr="00821E50" w:rsidR="004A7283" w:rsidP="00622BAF" w:rsidRDefault="004A7283" w14:paraId="7A99D217" w14:textId="77777777">
            <w:pPr>
              <w:rPr>
                <w:rFonts w:cs="Arial"/>
              </w:rPr>
            </w:pPr>
            <w:r>
              <w:rPr>
                <w:rFonts w:cs="Arial"/>
              </w:rPr>
              <w:t>07833 480348 (Out of hours)</w:t>
            </w:r>
          </w:p>
        </w:tc>
      </w:tr>
      <w:tr w:rsidR="004A7283" w:rsidTr="00622BAF" w14:paraId="6C57DBFB" w14:textId="77777777">
        <w:tc>
          <w:tcPr>
            <w:tcW w:w="9356" w:type="dxa"/>
            <w:gridSpan w:val="3"/>
            <w:shd w:val="clear" w:color="auto" w:fill="D9D9D9" w:themeFill="background1" w:themeFillShade="D9"/>
          </w:tcPr>
          <w:p w:rsidRPr="00BF0B80" w:rsidR="004A7283" w:rsidP="00622BAF" w:rsidRDefault="004A7283" w14:paraId="5F9B855B" w14:textId="77777777">
            <w:pPr>
              <w:rPr>
                <w:rFonts w:cs="Arial"/>
                <w:b/>
                <w:bCs/>
              </w:rPr>
            </w:pPr>
            <w:r w:rsidRPr="00BF0B80">
              <w:rPr>
                <w:rFonts w:cs="Arial"/>
                <w:b/>
                <w:bCs/>
              </w:rPr>
              <w:t>Property Issues</w:t>
            </w:r>
            <w:r>
              <w:rPr>
                <w:rFonts w:cs="Arial"/>
                <w:b/>
                <w:bCs/>
              </w:rPr>
              <w:t>:</w:t>
            </w:r>
          </w:p>
        </w:tc>
      </w:tr>
      <w:tr w:rsidR="004A7283" w:rsidTr="00622BAF" w14:paraId="30C8D87F" w14:textId="77777777">
        <w:tc>
          <w:tcPr>
            <w:tcW w:w="2268" w:type="dxa"/>
          </w:tcPr>
          <w:p w:rsidRPr="00A80193" w:rsidR="004A7283" w:rsidP="00622BAF" w:rsidRDefault="004A7283" w14:paraId="019F29EB" w14:textId="77777777">
            <w:pPr>
              <w:rPr>
                <w:rFonts w:cs="Arial"/>
              </w:rPr>
            </w:pPr>
            <w:r w:rsidRPr="00A80193">
              <w:rPr>
                <w:rFonts w:cs="Arial"/>
              </w:rPr>
              <w:t>John Clayton</w:t>
            </w:r>
          </w:p>
        </w:tc>
        <w:tc>
          <w:tcPr>
            <w:tcW w:w="5103" w:type="dxa"/>
          </w:tcPr>
          <w:p w:rsidRPr="00A80193" w:rsidR="004A7283" w:rsidP="00622BAF" w:rsidRDefault="004A7283" w14:paraId="756296F4" w14:textId="2FAD27E6">
            <w:pPr>
              <w:rPr>
                <w:rFonts w:cs="Arial"/>
              </w:rPr>
            </w:pPr>
            <w:r w:rsidRPr="00A80193">
              <w:rPr>
                <w:rFonts w:cs="Arial"/>
              </w:rPr>
              <w:t>Education Capital Programme Manager</w:t>
            </w:r>
            <w:r w:rsidR="005B5412">
              <w:rPr>
                <w:rFonts w:cs="Arial"/>
              </w:rPr>
              <w:br/>
            </w:r>
            <w:hyperlink w:history="1" r:id="rId26">
              <w:r w:rsidRPr="00BF24DC" w:rsidR="005B5412">
                <w:rPr>
                  <w:rStyle w:val="Hyperlink"/>
                  <w:rFonts w:cs="Arial"/>
                </w:rPr>
                <w:t>ed.cap@Cambridgeshire.gov.uk</w:t>
              </w:r>
            </w:hyperlink>
            <w:r w:rsidR="005B5412">
              <w:rPr>
                <w:rFonts w:cs="Arial"/>
              </w:rPr>
              <w:t xml:space="preserve"> </w:t>
            </w:r>
          </w:p>
        </w:tc>
        <w:tc>
          <w:tcPr>
            <w:tcW w:w="1985" w:type="dxa"/>
          </w:tcPr>
          <w:p w:rsidRPr="00A80193" w:rsidR="004A7283" w:rsidP="00622BAF" w:rsidRDefault="004A7283" w14:paraId="31980A1D" w14:textId="3644C8C2">
            <w:pPr>
              <w:rPr>
                <w:rFonts w:cs="Arial"/>
              </w:rPr>
            </w:pPr>
            <w:r w:rsidRPr="00A80193">
              <w:rPr>
                <w:rFonts w:cs="Arial"/>
              </w:rPr>
              <w:t>07879 434636</w:t>
            </w:r>
          </w:p>
        </w:tc>
      </w:tr>
      <w:tr w:rsidR="004A7283" w:rsidTr="00622BAF" w14:paraId="4A7A51AE" w14:textId="77777777">
        <w:tc>
          <w:tcPr>
            <w:tcW w:w="2268" w:type="dxa"/>
          </w:tcPr>
          <w:p w:rsidRPr="00A80193" w:rsidR="004A7283" w:rsidP="00622BAF" w:rsidRDefault="004A7283" w14:paraId="24265170" w14:textId="77777777">
            <w:pPr>
              <w:rPr>
                <w:rFonts w:cs="Arial"/>
              </w:rPr>
            </w:pPr>
            <w:r w:rsidRPr="009D00EB">
              <w:rPr>
                <w:rFonts w:cs="Arial"/>
              </w:rPr>
              <w:t xml:space="preserve">Phil Hill </w:t>
            </w:r>
          </w:p>
        </w:tc>
        <w:tc>
          <w:tcPr>
            <w:tcW w:w="5103" w:type="dxa"/>
          </w:tcPr>
          <w:p w:rsidRPr="00A80193" w:rsidR="004A7283" w:rsidP="00622BAF" w:rsidRDefault="004A7283" w14:paraId="6D0EEC3C" w14:textId="77777777">
            <w:pPr>
              <w:rPr>
                <w:rFonts w:cs="Arial"/>
              </w:rPr>
            </w:pPr>
            <w:r w:rsidRPr="009D00EB">
              <w:rPr>
                <w:rStyle w:val="h2inline1"/>
                <w:b w:val="0"/>
                <w:bCs w:val="0"/>
                <w:color w:val="auto"/>
                <w:sz w:val="24"/>
                <w:szCs w:val="24"/>
              </w:rPr>
              <w:t xml:space="preserve">Property Compliance Manager </w:t>
            </w:r>
          </w:p>
        </w:tc>
        <w:tc>
          <w:tcPr>
            <w:tcW w:w="1985" w:type="dxa"/>
          </w:tcPr>
          <w:p w:rsidR="004A7283" w:rsidP="00622BAF" w:rsidRDefault="004A7283" w14:paraId="70899CA0" w14:textId="77777777">
            <w:r>
              <w:rPr>
                <w:rFonts w:cs="Arial"/>
              </w:rPr>
              <w:t>0</w:t>
            </w:r>
            <w:r>
              <w:t>7771 945185</w:t>
            </w:r>
          </w:p>
          <w:p w:rsidRPr="00A80193" w:rsidR="004A7283" w:rsidP="00622BAF" w:rsidRDefault="004A7283" w14:paraId="6A4A9671" w14:textId="77777777">
            <w:pPr>
              <w:rPr>
                <w:rFonts w:cs="Arial"/>
              </w:rPr>
            </w:pPr>
            <w:r>
              <w:t>01223 699120</w:t>
            </w:r>
          </w:p>
        </w:tc>
      </w:tr>
      <w:tr w:rsidR="004A7283" w:rsidTr="00622BAF" w14:paraId="09A70FFA" w14:textId="77777777">
        <w:tc>
          <w:tcPr>
            <w:tcW w:w="2268" w:type="dxa"/>
          </w:tcPr>
          <w:p w:rsidRPr="00A80193" w:rsidR="004A7283" w:rsidP="00622BAF" w:rsidRDefault="004A7283" w14:paraId="519C57E0" w14:textId="77777777">
            <w:pPr>
              <w:rPr>
                <w:rFonts w:cs="Arial"/>
              </w:rPr>
            </w:pPr>
            <w:r>
              <w:rPr>
                <w:rFonts w:cs="Arial"/>
              </w:rPr>
              <w:t>Rachael Pinion</w:t>
            </w:r>
          </w:p>
        </w:tc>
        <w:tc>
          <w:tcPr>
            <w:tcW w:w="5103" w:type="dxa"/>
          </w:tcPr>
          <w:p w:rsidRPr="00A80193" w:rsidR="004A7283" w:rsidP="00622BAF" w:rsidRDefault="004A7283" w14:paraId="75E41A24" w14:textId="77777777">
            <w:pPr>
              <w:rPr>
                <w:rFonts w:cs="Arial"/>
              </w:rPr>
            </w:pPr>
            <w:r>
              <w:rPr>
                <w:rFonts w:cs="Arial"/>
              </w:rPr>
              <w:t>Strategic Education Capital and Place Planning Manager</w:t>
            </w:r>
          </w:p>
        </w:tc>
        <w:tc>
          <w:tcPr>
            <w:tcW w:w="1985" w:type="dxa"/>
          </w:tcPr>
          <w:p w:rsidRPr="00A80193" w:rsidR="004A7283" w:rsidP="00622BAF" w:rsidRDefault="00F124B1" w14:paraId="4ACBDB40" w14:textId="09D185C7">
            <w:pPr>
              <w:rPr>
                <w:rFonts w:cs="Arial"/>
              </w:rPr>
            </w:pPr>
            <w:r>
              <w:t>01223 715694</w:t>
            </w:r>
          </w:p>
        </w:tc>
      </w:tr>
      <w:tr w:rsidR="004A7283" w:rsidTr="003125E0" w14:paraId="1A56DB3D" w14:textId="77777777">
        <w:tc>
          <w:tcPr>
            <w:tcW w:w="2268" w:type="dxa"/>
            <w:tcBorders>
              <w:bottom w:val="single" w:color="auto" w:sz="2" w:space="0"/>
            </w:tcBorders>
          </w:tcPr>
          <w:p w:rsidRPr="00CD1BB0" w:rsidR="004A7283" w:rsidP="00622BAF" w:rsidRDefault="004A7283" w14:paraId="691CA89C" w14:textId="77777777">
            <w:pPr>
              <w:rPr>
                <w:rFonts w:cs="Arial"/>
                <w:color w:val="000000" w:themeColor="text1"/>
              </w:rPr>
            </w:pPr>
            <w:r w:rsidRPr="00CD1BB0">
              <w:rPr>
                <w:rFonts w:cs="Arial"/>
                <w:color w:val="000000" w:themeColor="text1"/>
              </w:rPr>
              <w:t>Stuart Wood</w:t>
            </w:r>
          </w:p>
          <w:p w:rsidRPr="00CD1BB0" w:rsidR="004A7283" w:rsidP="00622BAF" w:rsidRDefault="004A7283" w14:paraId="0B7D4AC2" w14:textId="77777777">
            <w:pPr>
              <w:rPr>
                <w:rFonts w:cs="Arial"/>
                <w:color w:val="000000" w:themeColor="text1"/>
              </w:rPr>
            </w:pPr>
          </w:p>
        </w:tc>
        <w:tc>
          <w:tcPr>
            <w:tcW w:w="5103" w:type="dxa"/>
            <w:tcBorders>
              <w:bottom w:val="single" w:color="auto" w:sz="2" w:space="0"/>
            </w:tcBorders>
          </w:tcPr>
          <w:p w:rsidRPr="00CD1BB0" w:rsidR="004A7283" w:rsidP="00622BAF" w:rsidRDefault="00C32FF8" w14:paraId="60A99F09" w14:textId="22E3E931">
            <w:pPr>
              <w:rPr>
                <w:rFonts w:cs="Arial"/>
                <w:color w:val="000000" w:themeColor="text1"/>
              </w:rPr>
            </w:pPr>
            <w:r w:rsidRPr="00C32FF8">
              <w:rPr>
                <w:rStyle w:val="h2inline1"/>
                <w:b w:val="0"/>
                <w:color w:val="000000" w:themeColor="text1"/>
                <w:sz w:val="24"/>
                <w:szCs w:val="24"/>
              </w:rPr>
              <w:t>Strategic Health &amp; Safety Manager</w:t>
            </w:r>
          </w:p>
        </w:tc>
        <w:tc>
          <w:tcPr>
            <w:tcW w:w="1985" w:type="dxa"/>
            <w:tcBorders>
              <w:bottom w:val="single" w:color="auto" w:sz="2" w:space="0"/>
            </w:tcBorders>
          </w:tcPr>
          <w:p w:rsidRPr="00CD1BB0" w:rsidR="004A7283" w:rsidP="00622BAF" w:rsidRDefault="004A7283" w14:paraId="6646FCB3" w14:textId="77777777">
            <w:pPr>
              <w:rPr>
                <w:rFonts w:cs="Arial"/>
                <w:color w:val="000000" w:themeColor="text1"/>
              </w:rPr>
            </w:pPr>
            <w:r w:rsidRPr="00CD1BB0">
              <w:rPr>
                <w:rFonts w:cs="Arial"/>
                <w:color w:val="000000" w:themeColor="text1"/>
              </w:rPr>
              <w:t>01223 699122</w:t>
            </w:r>
          </w:p>
          <w:p w:rsidRPr="00CD1BB0" w:rsidR="004A7283" w:rsidP="00622BAF" w:rsidRDefault="004A7283" w14:paraId="4C595676" w14:textId="77777777">
            <w:pPr>
              <w:rPr>
                <w:rFonts w:cs="Arial"/>
                <w:color w:val="000000" w:themeColor="text1"/>
              </w:rPr>
            </w:pPr>
            <w:r w:rsidRPr="00CD1BB0">
              <w:rPr>
                <w:color w:val="000000" w:themeColor="text1"/>
              </w:rPr>
              <w:t>07789 397291</w:t>
            </w:r>
          </w:p>
        </w:tc>
      </w:tr>
      <w:tr w:rsidR="003125E0" w:rsidTr="003125E0" w14:paraId="4C65DE92" w14:textId="77777777">
        <w:tc>
          <w:tcPr>
            <w:tcW w:w="2268" w:type="dxa"/>
            <w:tcBorders>
              <w:top w:val="single" w:color="auto" w:sz="2" w:space="0"/>
              <w:left w:val="single" w:color="auto" w:sz="2" w:space="0"/>
              <w:bottom w:val="single" w:color="auto" w:sz="2" w:space="0"/>
              <w:right w:val="single" w:color="auto" w:sz="2" w:space="0"/>
            </w:tcBorders>
          </w:tcPr>
          <w:p w:rsidRPr="00A1622F" w:rsidR="003125E0" w:rsidP="003125E0" w:rsidRDefault="003125E0" w14:paraId="11257BFE" w14:textId="27D80F34">
            <w:pPr>
              <w:rPr>
                <w:rFonts w:cs="Arial"/>
              </w:rPr>
            </w:pPr>
            <w:r>
              <w:t>Mike Beales</w:t>
            </w:r>
          </w:p>
        </w:tc>
        <w:tc>
          <w:tcPr>
            <w:tcW w:w="5103" w:type="dxa"/>
            <w:tcBorders>
              <w:top w:val="single" w:color="auto" w:sz="2" w:space="0"/>
              <w:left w:val="single" w:color="auto" w:sz="2" w:space="0"/>
              <w:bottom w:val="single" w:color="auto" w:sz="2" w:space="0"/>
              <w:right w:val="single" w:color="auto" w:sz="2" w:space="0"/>
            </w:tcBorders>
          </w:tcPr>
          <w:p w:rsidRPr="00A1622F" w:rsidR="003125E0" w:rsidP="003125E0" w:rsidRDefault="003125E0" w14:paraId="66128807" w14:textId="7B6A18A0">
            <w:pPr>
              <w:rPr>
                <w:rFonts w:cs="Arial"/>
              </w:rPr>
            </w:pPr>
            <w:r>
              <w:t>Head of Insurance Services</w:t>
            </w:r>
          </w:p>
        </w:tc>
        <w:tc>
          <w:tcPr>
            <w:tcW w:w="1985" w:type="dxa"/>
            <w:tcBorders>
              <w:top w:val="single" w:color="auto" w:sz="2" w:space="0"/>
              <w:left w:val="single" w:color="auto" w:sz="2" w:space="0"/>
              <w:bottom w:val="single" w:color="auto" w:sz="2" w:space="0"/>
              <w:right w:val="single" w:color="auto" w:sz="2" w:space="0"/>
            </w:tcBorders>
          </w:tcPr>
          <w:p w:rsidRPr="00A1622F" w:rsidR="003125E0" w:rsidP="003125E0" w:rsidRDefault="003125E0" w14:paraId="6FF95CB1" w14:textId="1430AEB8">
            <w:pPr>
              <w:rPr>
                <w:rFonts w:cs="Arial"/>
              </w:rPr>
            </w:pPr>
            <w:r>
              <w:t>07483 400662</w:t>
            </w:r>
          </w:p>
        </w:tc>
      </w:tr>
      <w:tr w:rsidR="003125E0" w:rsidTr="003125E0" w14:paraId="43264B19" w14:textId="77777777">
        <w:tc>
          <w:tcPr>
            <w:tcW w:w="2268" w:type="dxa"/>
            <w:tcBorders>
              <w:top w:val="single" w:color="auto" w:sz="2" w:space="0"/>
              <w:left w:val="single" w:color="auto" w:sz="2" w:space="0"/>
              <w:bottom w:val="single" w:color="auto" w:sz="2" w:space="0"/>
              <w:right w:val="single" w:color="auto" w:sz="2" w:space="0"/>
            </w:tcBorders>
          </w:tcPr>
          <w:p w:rsidRPr="00A1622F" w:rsidR="003125E0" w:rsidP="003125E0" w:rsidRDefault="003125E0" w14:paraId="53E49E6B" w14:textId="2AAB74C1">
            <w:pPr>
              <w:rPr>
                <w:rFonts w:cs="Arial"/>
              </w:rPr>
            </w:pPr>
            <w:r>
              <w:t>Angela Galway</w:t>
            </w:r>
          </w:p>
        </w:tc>
        <w:tc>
          <w:tcPr>
            <w:tcW w:w="5103" w:type="dxa"/>
            <w:tcBorders>
              <w:top w:val="single" w:color="auto" w:sz="2" w:space="0"/>
              <w:left w:val="single" w:color="auto" w:sz="2" w:space="0"/>
              <w:bottom w:val="single" w:color="auto" w:sz="2" w:space="0"/>
              <w:right w:val="single" w:color="auto" w:sz="2" w:space="0"/>
            </w:tcBorders>
          </w:tcPr>
          <w:p w:rsidRPr="00A1622F" w:rsidR="003125E0" w:rsidP="003125E0" w:rsidRDefault="003125E0" w14:paraId="049E43B2" w14:textId="0EAAD487">
            <w:pPr>
              <w:rPr>
                <w:rFonts w:cs="Arial"/>
              </w:rPr>
            </w:pPr>
            <w:r>
              <w:t>Claims Team Leader, Insurance Services</w:t>
            </w:r>
          </w:p>
        </w:tc>
        <w:tc>
          <w:tcPr>
            <w:tcW w:w="1985" w:type="dxa"/>
            <w:tcBorders>
              <w:top w:val="single" w:color="auto" w:sz="2" w:space="0"/>
              <w:left w:val="single" w:color="auto" w:sz="2" w:space="0"/>
              <w:bottom w:val="single" w:color="auto" w:sz="2" w:space="0"/>
              <w:right w:val="single" w:color="auto" w:sz="2" w:space="0"/>
            </w:tcBorders>
          </w:tcPr>
          <w:p w:rsidRPr="00A1622F" w:rsidR="003125E0" w:rsidP="003125E0" w:rsidRDefault="003125E0" w14:paraId="4697A874" w14:textId="4AA7EC4D">
            <w:pPr>
              <w:rPr>
                <w:rFonts w:cs="Arial"/>
              </w:rPr>
            </w:pPr>
            <w:r>
              <w:t>07940 952041</w:t>
            </w:r>
          </w:p>
        </w:tc>
      </w:tr>
      <w:tr w:rsidR="003125E0" w:rsidTr="003125E0" w14:paraId="365F61B1" w14:textId="77777777">
        <w:tc>
          <w:tcPr>
            <w:tcW w:w="2268" w:type="dxa"/>
            <w:tcBorders>
              <w:top w:val="single" w:color="auto" w:sz="2" w:space="0"/>
              <w:left w:val="single" w:color="auto" w:sz="2" w:space="0"/>
              <w:bottom w:val="single" w:color="auto" w:sz="2" w:space="0"/>
              <w:right w:val="single" w:color="auto" w:sz="2" w:space="0"/>
            </w:tcBorders>
          </w:tcPr>
          <w:p w:rsidRPr="00A1622F" w:rsidR="003125E0" w:rsidP="003125E0" w:rsidRDefault="003125E0" w14:paraId="527BB7AB" w14:textId="272114B9">
            <w:pPr>
              <w:rPr>
                <w:rFonts w:cs="Arial"/>
              </w:rPr>
            </w:pPr>
            <w:r>
              <w:t>Louise Torrance</w:t>
            </w:r>
          </w:p>
        </w:tc>
        <w:tc>
          <w:tcPr>
            <w:tcW w:w="5103" w:type="dxa"/>
            <w:tcBorders>
              <w:top w:val="single" w:color="auto" w:sz="2" w:space="0"/>
              <w:left w:val="single" w:color="auto" w:sz="2" w:space="0"/>
              <w:bottom w:val="single" w:color="auto" w:sz="2" w:space="0"/>
              <w:right w:val="single" w:color="auto" w:sz="2" w:space="0"/>
            </w:tcBorders>
          </w:tcPr>
          <w:p w:rsidRPr="00A1622F" w:rsidR="003125E0" w:rsidP="003125E0" w:rsidRDefault="003125E0" w14:paraId="6F420C7C" w14:textId="3B24D360">
            <w:pPr>
              <w:rPr>
                <w:rFonts w:cs="Arial"/>
              </w:rPr>
            </w:pPr>
            <w:r>
              <w:t>Underwriting officer, Insurance Services</w:t>
            </w:r>
          </w:p>
        </w:tc>
        <w:tc>
          <w:tcPr>
            <w:tcW w:w="1985" w:type="dxa"/>
            <w:tcBorders>
              <w:top w:val="single" w:color="auto" w:sz="2" w:space="0"/>
              <w:left w:val="single" w:color="auto" w:sz="2" w:space="0"/>
              <w:bottom w:val="single" w:color="auto" w:sz="2" w:space="0"/>
              <w:right w:val="single" w:color="auto" w:sz="2" w:space="0"/>
            </w:tcBorders>
          </w:tcPr>
          <w:p w:rsidRPr="00A1622F" w:rsidR="003125E0" w:rsidP="003125E0" w:rsidRDefault="003125E0" w14:paraId="53E5EA6E" w14:textId="0ECDDF5F">
            <w:pPr>
              <w:rPr>
                <w:rFonts w:cs="Arial"/>
              </w:rPr>
            </w:pPr>
            <w:r>
              <w:t>07826 069473</w:t>
            </w:r>
          </w:p>
        </w:tc>
      </w:tr>
      <w:tr w:rsidR="00EE6CE0" w:rsidTr="003125E0" w14:paraId="1CAF6813" w14:textId="77777777">
        <w:tc>
          <w:tcPr>
            <w:tcW w:w="2268" w:type="dxa"/>
            <w:tcBorders>
              <w:top w:val="single" w:color="auto" w:sz="2" w:space="0"/>
              <w:left w:val="single" w:color="auto" w:sz="2" w:space="0"/>
              <w:bottom w:val="single" w:color="auto" w:sz="2" w:space="0"/>
              <w:right w:val="single" w:color="auto" w:sz="2" w:space="0"/>
            </w:tcBorders>
          </w:tcPr>
          <w:p w:rsidR="00EE6CE0" w:rsidP="003125E0" w:rsidRDefault="00EE6CE0" w14:paraId="70BA6A2A" w14:textId="39769D15">
            <w:r>
              <w:t>Sarah McAnulty</w:t>
            </w:r>
          </w:p>
        </w:tc>
        <w:tc>
          <w:tcPr>
            <w:tcW w:w="5103" w:type="dxa"/>
            <w:tcBorders>
              <w:top w:val="single" w:color="auto" w:sz="2" w:space="0"/>
              <w:left w:val="single" w:color="auto" w:sz="2" w:space="0"/>
              <w:bottom w:val="single" w:color="auto" w:sz="2" w:space="0"/>
              <w:right w:val="single" w:color="auto" w:sz="2" w:space="0"/>
            </w:tcBorders>
          </w:tcPr>
          <w:p w:rsidR="00EE6CE0" w:rsidP="003125E0" w:rsidRDefault="00EE6CE0" w14:paraId="3A87BFF9" w14:textId="23E6B3AB">
            <w:r w:rsidRPr="00EE6CE0">
              <w:t xml:space="preserve">Underwriting Manager, Insurance Services            </w:t>
            </w:r>
            <w:hyperlink w:history="1" r:id="rId27">
              <w:r w:rsidRPr="001411C6" w:rsidR="00965142">
                <w:rPr>
                  <w:rStyle w:val="Hyperlink"/>
                </w:rPr>
                <w:t>sarah.mcanulty@westnorthants.gov.uk</w:t>
              </w:r>
            </w:hyperlink>
            <w:r w:rsidR="00965142">
              <w:t xml:space="preserve"> </w:t>
            </w:r>
            <w:r w:rsidRPr="00EE6CE0">
              <w:t xml:space="preserve">      </w:t>
            </w:r>
          </w:p>
        </w:tc>
        <w:tc>
          <w:tcPr>
            <w:tcW w:w="1985" w:type="dxa"/>
            <w:tcBorders>
              <w:top w:val="single" w:color="auto" w:sz="2" w:space="0"/>
              <w:left w:val="single" w:color="auto" w:sz="2" w:space="0"/>
              <w:bottom w:val="single" w:color="auto" w:sz="2" w:space="0"/>
              <w:right w:val="single" w:color="auto" w:sz="2" w:space="0"/>
            </w:tcBorders>
          </w:tcPr>
          <w:p w:rsidR="00EE6CE0" w:rsidP="003125E0" w:rsidRDefault="00965142" w14:paraId="04DC90E6" w14:textId="56E84B54">
            <w:r>
              <w:t>07850 854295</w:t>
            </w:r>
          </w:p>
        </w:tc>
      </w:tr>
      <w:tr w:rsidR="004A7283" w:rsidTr="003125E0" w14:paraId="74010A1C" w14:textId="77777777">
        <w:tc>
          <w:tcPr>
            <w:tcW w:w="9356" w:type="dxa"/>
            <w:gridSpan w:val="3"/>
            <w:tcBorders>
              <w:top w:val="single" w:color="auto" w:sz="2" w:space="0"/>
            </w:tcBorders>
            <w:shd w:val="clear" w:color="auto" w:fill="D9D9D9" w:themeFill="background1" w:themeFillShade="D9"/>
          </w:tcPr>
          <w:p w:rsidRPr="00BF0B80" w:rsidR="004A7283" w:rsidP="00622BAF" w:rsidRDefault="004A7283" w14:paraId="7B187302" w14:textId="77777777">
            <w:pPr>
              <w:rPr>
                <w:rFonts w:cs="Arial"/>
                <w:b/>
                <w:bCs/>
              </w:rPr>
            </w:pPr>
            <w:r w:rsidRPr="00BF0B80">
              <w:rPr>
                <w:rFonts w:cs="Arial"/>
                <w:b/>
                <w:bCs/>
              </w:rPr>
              <w:t>Transport Issues:</w:t>
            </w:r>
          </w:p>
        </w:tc>
      </w:tr>
      <w:tr w:rsidR="004A7283" w:rsidTr="00622BAF" w14:paraId="7DBA43CC" w14:textId="77777777">
        <w:tc>
          <w:tcPr>
            <w:tcW w:w="2268" w:type="dxa"/>
          </w:tcPr>
          <w:p w:rsidRPr="00821E50" w:rsidR="004A7283" w:rsidP="00622BAF" w:rsidRDefault="004A7283" w14:paraId="66EDD413" w14:textId="77777777">
            <w:pPr>
              <w:rPr>
                <w:rFonts w:cs="Arial"/>
              </w:rPr>
            </w:pPr>
            <w:r w:rsidRPr="00821E50">
              <w:rPr>
                <w:rFonts w:cs="Arial"/>
              </w:rPr>
              <w:t>Sue Eagle</w:t>
            </w:r>
          </w:p>
        </w:tc>
        <w:tc>
          <w:tcPr>
            <w:tcW w:w="5103" w:type="dxa"/>
          </w:tcPr>
          <w:p w:rsidRPr="00DF5A30" w:rsidR="004A7283" w:rsidP="00622BAF" w:rsidRDefault="002A4F7B" w14:paraId="4CEDB923" w14:textId="2BD76753">
            <w:pPr>
              <w:rPr>
                <w:rFonts w:cs="Arial"/>
              </w:rPr>
            </w:pPr>
            <w:r w:rsidRPr="002A4F7B">
              <w:rPr>
                <w:rFonts w:cs="Arial"/>
              </w:rPr>
              <w:t>Passenger Transport Delivery Manager</w:t>
            </w:r>
          </w:p>
        </w:tc>
        <w:tc>
          <w:tcPr>
            <w:tcW w:w="1985" w:type="dxa"/>
          </w:tcPr>
          <w:p w:rsidR="004A7283" w:rsidP="00622BAF" w:rsidRDefault="004A7283" w14:paraId="56E4648E" w14:textId="77777777">
            <w:pPr>
              <w:rPr>
                <w:rFonts w:cs="Arial"/>
              </w:rPr>
            </w:pPr>
            <w:r w:rsidRPr="008479CA">
              <w:rPr>
                <w:rFonts w:cs="Arial"/>
              </w:rPr>
              <w:t>01223 715598</w:t>
            </w:r>
          </w:p>
          <w:p w:rsidRPr="00821E50" w:rsidR="004A7283" w:rsidP="00622BAF" w:rsidRDefault="00524B8C" w14:paraId="12F28A8F" w14:textId="3C2DFFD1">
            <w:pPr>
              <w:rPr>
                <w:rFonts w:cs="Arial"/>
              </w:rPr>
            </w:pPr>
            <w:r w:rsidRPr="00524B8C">
              <w:rPr>
                <w:rFonts w:cs="Arial"/>
              </w:rPr>
              <w:t>07557 900963</w:t>
            </w:r>
          </w:p>
        </w:tc>
      </w:tr>
      <w:tr w:rsidR="004A7283" w:rsidTr="00622BAF" w14:paraId="1EC2163D" w14:textId="77777777">
        <w:tc>
          <w:tcPr>
            <w:tcW w:w="2268" w:type="dxa"/>
          </w:tcPr>
          <w:p w:rsidRPr="001A1022" w:rsidR="004A7283" w:rsidP="00622BAF" w:rsidRDefault="004A7283" w14:paraId="6DC7DD9F" w14:textId="77777777">
            <w:pPr>
              <w:rPr>
                <w:rFonts w:cs="Arial"/>
              </w:rPr>
            </w:pPr>
            <w:r w:rsidRPr="001A1022">
              <w:rPr>
                <w:rFonts w:cs="Arial"/>
              </w:rPr>
              <w:t>Martin Kemp</w:t>
            </w:r>
          </w:p>
          <w:p w:rsidRPr="00821E50" w:rsidR="004A7283" w:rsidP="00622BAF" w:rsidRDefault="004A7283" w14:paraId="278E07FC" w14:textId="77777777">
            <w:pPr>
              <w:rPr>
                <w:rFonts w:cs="Arial"/>
              </w:rPr>
            </w:pPr>
          </w:p>
        </w:tc>
        <w:tc>
          <w:tcPr>
            <w:tcW w:w="5103" w:type="dxa"/>
          </w:tcPr>
          <w:p w:rsidRPr="00DF5A30" w:rsidR="004A7283" w:rsidP="00622BAF" w:rsidRDefault="002E68C8" w14:paraId="0ED525B1" w14:textId="28FADCF1">
            <w:pPr>
              <w:rPr>
                <w:rFonts w:cs="Arial"/>
              </w:rPr>
            </w:pPr>
            <w:r w:rsidRPr="002E68C8">
              <w:rPr>
                <w:rFonts w:cs="Arial"/>
              </w:rPr>
              <w:t>Passenger Transport Development &amp; Quality Officer</w:t>
            </w:r>
          </w:p>
        </w:tc>
        <w:tc>
          <w:tcPr>
            <w:tcW w:w="1985" w:type="dxa"/>
          </w:tcPr>
          <w:p w:rsidRPr="00821E50" w:rsidR="004A7283" w:rsidP="00622BAF" w:rsidRDefault="004A7283" w14:paraId="68F8758A" w14:textId="77777777">
            <w:pPr>
              <w:rPr>
                <w:rFonts w:cs="Arial"/>
              </w:rPr>
            </w:pPr>
            <w:r>
              <w:rPr>
                <w:rFonts w:cs="Arial"/>
              </w:rPr>
              <w:t>07979 703869</w:t>
            </w:r>
          </w:p>
        </w:tc>
      </w:tr>
      <w:tr w:rsidR="004A7283" w:rsidTr="00622BAF" w14:paraId="368761F7" w14:textId="77777777">
        <w:tc>
          <w:tcPr>
            <w:tcW w:w="2268" w:type="dxa"/>
          </w:tcPr>
          <w:p w:rsidRPr="00A1622F" w:rsidR="004A7283" w:rsidP="00622BAF" w:rsidRDefault="004A7283" w14:paraId="16DBD33E" w14:textId="4E46C6AB">
            <w:pPr>
              <w:rPr>
                <w:rFonts w:cs="Arial"/>
              </w:rPr>
            </w:pPr>
            <w:r w:rsidRPr="00A1622F">
              <w:rPr>
                <w:rFonts w:cs="Arial"/>
              </w:rPr>
              <w:t>Shell</w:t>
            </w:r>
            <w:r w:rsidR="00A3508F">
              <w:rPr>
                <w:rFonts w:cs="Arial"/>
              </w:rPr>
              <w:t>e</w:t>
            </w:r>
            <w:r w:rsidRPr="00A1622F">
              <w:rPr>
                <w:rFonts w:cs="Arial"/>
              </w:rPr>
              <w:t>y Kingston</w:t>
            </w:r>
          </w:p>
        </w:tc>
        <w:tc>
          <w:tcPr>
            <w:tcW w:w="5103" w:type="dxa"/>
          </w:tcPr>
          <w:p w:rsidRPr="00A1622F" w:rsidR="004A7283" w:rsidP="00622BAF" w:rsidRDefault="004A7283" w14:paraId="0A43A407" w14:textId="77777777">
            <w:pPr>
              <w:rPr>
                <w:rFonts w:cs="Arial"/>
              </w:rPr>
            </w:pPr>
            <w:r w:rsidRPr="00A1622F">
              <w:rPr>
                <w:rFonts w:cs="Arial"/>
              </w:rPr>
              <w:t>Strategic Passenger Transport Manager</w:t>
            </w:r>
          </w:p>
        </w:tc>
        <w:tc>
          <w:tcPr>
            <w:tcW w:w="1985" w:type="dxa"/>
          </w:tcPr>
          <w:p w:rsidRPr="00A1622F" w:rsidR="004A7283" w:rsidP="00622BAF" w:rsidRDefault="004A7283" w14:paraId="5FF8645A" w14:textId="77777777">
            <w:pPr>
              <w:rPr>
                <w:rFonts w:cs="Arial"/>
              </w:rPr>
            </w:pPr>
            <w:r w:rsidRPr="00A1622F">
              <w:rPr>
                <w:rFonts w:cs="Arial"/>
              </w:rPr>
              <w:t>01223 714773</w:t>
            </w:r>
          </w:p>
          <w:p w:rsidRPr="00A1622F" w:rsidR="004A7283" w:rsidP="00622BAF" w:rsidRDefault="004A7283" w14:paraId="572EB94B" w14:textId="77777777">
            <w:pPr>
              <w:rPr>
                <w:rFonts w:cs="Arial"/>
              </w:rPr>
            </w:pPr>
            <w:r w:rsidRPr="00A1622F">
              <w:rPr>
                <w:rFonts w:cs="Arial"/>
              </w:rPr>
              <w:t>07342 700287</w:t>
            </w:r>
          </w:p>
        </w:tc>
      </w:tr>
      <w:tr w:rsidR="004A7283" w:rsidTr="00622BAF" w14:paraId="03F6503A" w14:textId="77777777">
        <w:tc>
          <w:tcPr>
            <w:tcW w:w="9356" w:type="dxa"/>
            <w:gridSpan w:val="3"/>
            <w:shd w:val="clear" w:color="auto" w:fill="D9D9D9" w:themeFill="background1" w:themeFillShade="D9"/>
          </w:tcPr>
          <w:p w:rsidRPr="00B50478" w:rsidR="004A7283" w:rsidP="00622BAF" w:rsidRDefault="004A7283" w14:paraId="02C613E8" w14:textId="77777777">
            <w:pPr>
              <w:rPr>
                <w:rFonts w:cs="Arial"/>
                <w:b/>
                <w:bCs/>
              </w:rPr>
            </w:pPr>
            <w:r w:rsidRPr="00B50478">
              <w:rPr>
                <w:rFonts w:cs="Arial"/>
                <w:b/>
                <w:bCs/>
              </w:rPr>
              <w:t>Pupil/Staff Issues:</w:t>
            </w:r>
          </w:p>
        </w:tc>
      </w:tr>
      <w:tr w:rsidR="004A7283" w:rsidTr="00622BAF" w14:paraId="448F9563" w14:textId="77777777">
        <w:tc>
          <w:tcPr>
            <w:tcW w:w="2268" w:type="dxa"/>
          </w:tcPr>
          <w:p w:rsidR="004A7283" w:rsidP="00622BAF" w:rsidRDefault="004A7283" w14:paraId="419C0566" w14:textId="2E1C7500">
            <w:pPr>
              <w:rPr>
                <w:rFonts w:cs="Arial"/>
              </w:rPr>
            </w:pPr>
            <w:r w:rsidRPr="00821E50">
              <w:rPr>
                <w:rFonts w:cs="Arial"/>
              </w:rPr>
              <w:t>Sara Rogers</w:t>
            </w:r>
          </w:p>
          <w:p w:rsidRPr="00821E50" w:rsidR="004A7283" w:rsidP="00622BAF" w:rsidRDefault="004A7283" w14:paraId="1987FA61" w14:textId="77777777">
            <w:pPr>
              <w:rPr>
                <w:rFonts w:cs="Arial"/>
              </w:rPr>
            </w:pPr>
            <w:r>
              <w:rPr>
                <w:rFonts w:cs="Arial"/>
              </w:rPr>
              <w:t>Jackie Cannell</w:t>
            </w:r>
          </w:p>
        </w:tc>
        <w:tc>
          <w:tcPr>
            <w:tcW w:w="5103" w:type="dxa"/>
          </w:tcPr>
          <w:p w:rsidR="004A7283" w:rsidP="00622BAF" w:rsidRDefault="004A7283" w14:paraId="109D0EA4" w14:textId="4CA7543D">
            <w:pPr>
              <w:rPr>
                <w:rFonts w:cs="Arial"/>
              </w:rPr>
            </w:pPr>
            <w:r w:rsidRPr="00DF5A30">
              <w:rPr>
                <w:rFonts w:cs="Arial"/>
              </w:rPr>
              <w:t>Education Safeguarding Manager</w:t>
            </w:r>
          </w:p>
          <w:p w:rsidRPr="00DF5A30" w:rsidR="004A7283" w:rsidP="00622BAF" w:rsidRDefault="004A7283" w14:paraId="74477447" w14:textId="77777777">
            <w:pPr>
              <w:rPr>
                <w:rFonts w:cs="Arial"/>
              </w:rPr>
            </w:pPr>
            <w:r>
              <w:rPr>
                <w:rFonts w:cs="Arial"/>
              </w:rPr>
              <w:t>Deputy Education Safeguarding Manager</w:t>
            </w:r>
          </w:p>
        </w:tc>
        <w:tc>
          <w:tcPr>
            <w:tcW w:w="1985" w:type="dxa"/>
          </w:tcPr>
          <w:p w:rsidR="004A7283" w:rsidP="00622BAF" w:rsidRDefault="004A7283" w14:paraId="0E462CFA" w14:textId="77777777">
            <w:pPr>
              <w:rPr>
                <w:rFonts w:cs="Arial"/>
              </w:rPr>
            </w:pPr>
            <w:r w:rsidRPr="00DF5A30">
              <w:rPr>
                <w:rFonts w:cs="Arial"/>
              </w:rPr>
              <w:t>07990 936820</w:t>
            </w:r>
          </w:p>
          <w:p w:rsidRPr="00821E50" w:rsidR="004A7283" w:rsidP="00622BAF" w:rsidRDefault="004A7283" w14:paraId="35381BCF" w14:textId="77777777">
            <w:pPr>
              <w:rPr>
                <w:rFonts w:cs="Arial"/>
              </w:rPr>
            </w:pPr>
            <w:r>
              <w:rPr>
                <w:rFonts w:cs="Arial"/>
              </w:rPr>
              <w:t>07391 731118</w:t>
            </w:r>
          </w:p>
        </w:tc>
      </w:tr>
      <w:tr w:rsidR="004A7283" w:rsidTr="00622BAF" w14:paraId="1A32A277" w14:textId="77777777">
        <w:tc>
          <w:tcPr>
            <w:tcW w:w="2268" w:type="dxa"/>
          </w:tcPr>
          <w:p w:rsidRPr="00D04DA5" w:rsidR="004A7283" w:rsidP="00622BAF" w:rsidRDefault="004A7283" w14:paraId="5362D1DA" w14:textId="77777777">
            <w:pPr>
              <w:rPr>
                <w:rFonts w:cs="Arial"/>
              </w:rPr>
            </w:pPr>
            <w:r w:rsidRPr="00D04DA5">
              <w:rPr>
                <w:rFonts w:cs="Arial"/>
              </w:rPr>
              <w:t>Matt Beeke</w:t>
            </w:r>
            <w:r w:rsidRPr="00D04DA5">
              <w:rPr>
                <w:rFonts w:cs="Arial"/>
              </w:rPr>
              <w:br/>
              <w:t>Joanna Stanbridge</w:t>
            </w:r>
          </w:p>
        </w:tc>
        <w:tc>
          <w:tcPr>
            <w:tcW w:w="5103" w:type="dxa"/>
          </w:tcPr>
          <w:p w:rsidRPr="00D04DA5" w:rsidR="004A7283" w:rsidP="00622BAF" w:rsidRDefault="004A7283" w14:paraId="11197EB3" w14:textId="77777777">
            <w:pPr>
              <w:rPr>
                <w:rFonts w:cs="Arial"/>
              </w:rPr>
            </w:pPr>
            <w:r w:rsidRPr="00D04DA5">
              <w:rPr>
                <w:rStyle w:val="h2inline1"/>
                <w:b w:val="0"/>
                <w:color w:val="auto"/>
                <w:sz w:val="24"/>
                <w:szCs w:val="24"/>
              </w:rPr>
              <w:t>Acting</w:t>
            </w:r>
            <w:r w:rsidRPr="00D04DA5">
              <w:rPr>
                <w:rStyle w:val="h2inline1"/>
                <w:color w:val="auto"/>
                <w:sz w:val="24"/>
                <w:szCs w:val="24"/>
              </w:rPr>
              <w:t xml:space="preserve"> </w:t>
            </w:r>
            <w:r w:rsidRPr="00D04DA5">
              <w:rPr>
                <w:rStyle w:val="h2inline1"/>
                <w:b w:val="0"/>
                <w:color w:val="auto"/>
                <w:sz w:val="24"/>
                <w:szCs w:val="24"/>
              </w:rPr>
              <w:t>Principal Education Psychologists</w:t>
            </w:r>
          </w:p>
        </w:tc>
        <w:tc>
          <w:tcPr>
            <w:tcW w:w="1985" w:type="dxa"/>
          </w:tcPr>
          <w:p w:rsidRPr="00D04DA5" w:rsidR="004A7283" w:rsidP="00622BAF" w:rsidRDefault="004A7283" w14:paraId="1A1E5F17" w14:textId="77777777">
            <w:pPr>
              <w:rPr>
                <w:rFonts w:cs="Arial"/>
              </w:rPr>
            </w:pPr>
            <w:r w:rsidRPr="00D04DA5">
              <w:rPr>
                <w:rFonts w:cs="Arial"/>
              </w:rPr>
              <w:t>07810 053962</w:t>
            </w:r>
            <w:r w:rsidRPr="00D04DA5">
              <w:rPr>
                <w:rFonts w:cs="Arial"/>
              </w:rPr>
              <w:br/>
              <w:t>01223 699837</w:t>
            </w:r>
          </w:p>
        </w:tc>
      </w:tr>
      <w:tr w:rsidR="00B50BDA" w:rsidTr="00622BAF" w14:paraId="1E10774D" w14:textId="77777777">
        <w:tc>
          <w:tcPr>
            <w:tcW w:w="2268" w:type="dxa"/>
          </w:tcPr>
          <w:p w:rsidRPr="00821E50" w:rsidR="00B50BDA" w:rsidP="00B50BDA" w:rsidRDefault="00B50BDA" w14:paraId="238F700C" w14:textId="1E64FE2F">
            <w:pPr>
              <w:rPr>
                <w:rFonts w:cs="Arial"/>
              </w:rPr>
            </w:pPr>
            <w:r w:rsidRPr="00C83C2F">
              <w:rPr>
                <w:rFonts w:cs="Arial"/>
              </w:rPr>
              <w:t>Sarah Tabbitt</w:t>
            </w:r>
          </w:p>
        </w:tc>
        <w:tc>
          <w:tcPr>
            <w:tcW w:w="5103" w:type="dxa"/>
          </w:tcPr>
          <w:p w:rsidRPr="0004465B" w:rsidR="00B50BDA" w:rsidP="00B50BDA" w:rsidRDefault="00B50BDA" w14:paraId="50CA3468" w14:textId="4BBC1732">
            <w:pPr>
              <w:rPr>
                <w:rFonts w:cs="Arial"/>
                <w:b/>
              </w:rPr>
            </w:pPr>
            <w:r>
              <w:t>Head of Targeted Support</w:t>
            </w:r>
            <w:r w:rsidR="005631D6">
              <w:t xml:space="preserve"> </w:t>
            </w:r>
          </w:p>
        </w:tc>
        <w:tc>
          <w:tcPr>
            <w:tcW w:w="1985" w:type="dxa"/>
          </w:tcPr>
          <w:p w:rsidRPr="00821E50" w:rsidR="00B50BDA" w:rsidP="00B50BDA" w:rsidRDefault="00B50BDA" w14:paraId="2F56553B" w14:textId="227FD856">
            <w:pPr>
              <w:rPr>
                <w:rFonts w:cs="Arial"/>
              </w:rPr>
            </w:pPr>
            <w:r w:rsidRPr="00C83C2F">
              <w:rPr>
                <w:rFonts w:cs="Arial"/>
              </w:rPr>
              <w:t>07824 569459</w:t>
            </w:r>
          </w:p>
        </w:tc>
      </w:tr>
      <w:tr w:rsidR="004A7283" w:rsidTr="00622BAF" w14:paraId="095DF0E0" w14:textId="77777777">
        <w:tc>
          <w:tcPr>
            <w:tcW w:w="2268" w:type="dxa"/>
          </w:tcPr>
          <w:p w:rsidRPr="006F22B2" w:rsidR="004A7283" w:rsidP="00622BAF" w:rsidRDefault="004A7283" w14:paraId="46C649AE" w14:textId="77777777">
            <w:pPr>
              <w:rPr>
                <w:rFonts w:cs="Arial"/>
              </w:rPr>
            </w:pPr>
            <w:r>
              <w:rPr>
                <w:rFonts w:cs="Arial"/>
                <w:lang w:val="en-US"/>
              </w:rPr>
              <w:t>Emma Fuller</w:t>
            </w:r>
          </w:p>
        </w:tc>
        <w:tc>
          <w:tcPr>
            <w:tcW w:w="5103" w:type="dxa"/>
          </w:tcPr>
          <w:p w:rsidRPr="006F22B2" w:rsidR="004A7283" w:rsidP="00622BAF" w:rsidRDefault="0080352E" w14:paraId="40058096" w14:textId="225F8EC3">
            <w:pPr>
              <w:rPr>
                <w:rStyle w:val="h2inline1"/>
                <w:b w:val="0"/>
                <w:color w:val="auto"/>
                <w:sz w:val="24"/>
                <w:szCs w:val="24"/>
              </w:rPr>
            </w:pPr>
            <w:r>
              <w:rPr>
                <w:lang w:val="en-US"/>
              </w:rPr>
              <w:t>Head of School Improvement</w:t>
            </w:r>
          </w:p>
        </w:tc>
        <w:tc>
          <w:tcPr>
            <w:tcW w:w="1985" w:type="dxa"/>
          </w:tcPr>
          <w:p w:rsidRPr="006F22B2" w:rsidR="004A7283" w:rsidP="00622BAF" w:rsidRDefault="004A7283" w14:paraId="2E22D54F" w14:textId="77777777">
            <w:pPr>
              <w:rPr>
                <w:rFonts w:cs="Arial"/>
              </w:rPr>
            </w:pPr>
            <w:r>
              <w:rPr>
                <w:rFonts w:cs="Arial"/>
                <w:bCs/>
                <w:lang w:val="en-US"/>
              </w:rPr>
              <w:t>07881 852441</w:t>
            </w:r>
          </w:p>
        </w:tc>
      </w:tr>
      <w:tr w:rsidR="004A7283" w:rsidTr="00622BAF" w14:paraId="343C0072" w14:textId="77777777">
        <w:tc>
          <w:tcPr>
            <w:tcW w:w="2268" w:type="dxa"/>
          </w:tcPr>
          <w:p w:rsidRPr="00821E50" w:rsidR="004A7283" w:rsidP="00622BAF" w:rsidRDefault="004A7283" w14:paraId="73EE6530" w14:textId="77777777">
            <w:pPr>
              <w:rPr>
                <w:rFonts w:cs="Arial"/>
              </w:rPr>
            </w:pPr>
            <w:r w:rsidRPr="006F22B2">
              <w:rPr>
                <w:rFonts w:cs="Arial"/>
              </w:rPr>
              <w:t>Health Assured</w:t>
            </w:r>
          </w:p>
        </w:tc>
        <w:tc>
          <w:tcPr>
            <w:tcW w:w="5103" w:type="dxa"/>
          </w:tcPr>
          <w:p w:rsidRPr="00821E50" w:rsidR="004A7283" w:rsidP="00622BAF" w:rsidRDefault="004A7283" w14:paraId="1BACDBE6" w14:textId="77777777">
            <w:pPr>
              <w:rPr>
                <w:rStyle w:val="h2inline1"/>
                <w:b w:val="0"/>
                <w:color w:val="auto"/>
                <w:sz w:val="24"/>
                <w:szCs w:val="24"/>
              </w:rPr>
            </w:pPr>
            <w:r w:rsidRPr="006F22B2">
              <w:rPr>
                <w:rStyle w:val="h2inline1"/>
                <w:b w:val="0"/>
                <w:color w:val="auto"/>
                <w:sz w:val="24"/>
                <w:szCs w:val="24"/>
              </w:rPr>
              <w:t>Maintained schools Employee Assistance Programme</w:t>
            </w:r>
          </w:p>
        </w:tc>
        <w:tc>
          <w:tcPr>
            <w:tcW w:w="1985" w:type="dxa"/>
          </w:tcPr>
          <w:p w:rsidRPr="006F22B2" w:rsidR="004A7283" w:rsidP="00622BAF" w:rsidRDefault="004A7283" w14:paraId="517CCAF7" w14:textId="77777777">
            <w:pPr>
              <w:rPr>
                <w:rFonts w:cs="Arial"/>
              </w:rPr>
            </w:pPr>
            <w:r w:rsidRPr="006F22B2">
              <w:rPr>
                <w:rFonts w:cs="Arial"/>
              </w:rPr>
              <w:t>0800 030 5182</w:t>
            </w:r>
          </w:p>
          <w:p w:rsidRPr="00821E50" w:rsidR="004A7283" w:rsidP="00622BAF" w:rsidRDefault="004A7283" w14:paraId="3B83395A" w14:textId="77777777">
            <w:pPr>
              <w:rPr>
                <w:rFonts w:cs="Arial"/>
              </w:rPr>
            </w:pPr>
          </w:p>
        </w:tc>
      </w:tr>
      <w:tr w:rsidR="004A7283" w:rsidTr="00622BAF" w14:paraId="04B0FA94" w14:textId="77777777">
        <w:tc>
          <w:tcPr>
            <w:tcW w:w="2268" w:type="dxa"/>
          </w:tcPr>
          <w:p w:rsidRPr="00821E50" w:rsidR="004A7283" w:rsidP="00622BAF" w:rsidRDefault="004A7283" w14:paraId="7CE9EB94" w14:textId="77777777">
            <w:pPr>
              <w:rPr>
                <w:rFonts w:cs="Arial"/>
              </w:rPr>
            </w:pPr>
            <w:proofErr w:type="spellStart"/>
            <w:r w:rsidRPr="006F22B2">
              <w:rPr>
                <w:rFonts w:cs="Arial"/>
              </w:rPr>
              <w:t>YOUnited</w:t>
            </w:r>
            <w:proofErr w:type="spellEnd"/>
          </w:p>
        </w:tc>
        <w:tc>
          <w:tcPr>
            <w:tcW w:w="5103" w:type="dxa"/>
          </w:tcPr>
          <w:p w:rsidRPr="00821E50" w:rsidR="004A7283" w:rsidP="00622BAF" w:rsidRDefault="004A7283" w14:paraId="34FF88A0" w14:textId="77777777">
            <w:pPr>
              <w:rPr>
                <w:rStyle w:val="h2inline1"/>
                <w:b w:val="0"/>
                <w:color w:val="auto"/>
                <w:sz w:val="24"/>
                <w:szCs w:val="24"/>
              </w:rPr>
            </w:pPr>
            <w:r w:rsidRPr="006F22B2">
              <w:rPr>
                <w:rFonts w:cs="Arial"/>
                <w:bCs/>
              </w:rPr>
              <w:t xml:space="preserve">Emotional wellbeing and mental health support </w:t>
            </w:r>
            <w:r>
              <w:rPr>
                <w:rFonts w:cs="Arial"/>
                <w:bCs/>
              </w:rPr>
              <w:t>for</w:t>
            </w:r>
            <w:r w:rsidRPr="006F22B2">
              <w:rPr>
                <w:rFonts w:cs="Arial"/>
                <w:bCs/>
              </w:rPr>
              <w:t xml:space="preserve"> children and young people</w:t>
            </w:r>
          </w:p>
        </w:tc>
        <w:tc>
          <w:tcPr>
            <w:tcW w:w="1985" w:type="dxa"/>
          </w:tcPr>
          <w:p w:rsidRPr="006F22B2" w:rsidR="004A7283" w:rsidP="00622BAF" w:rsidRDefault="004A7283" w14:paraId="4A291F57" w14:textId="5496A6DB">
            <w:pPr>
              <w:rPr>
                <w:rFonts w:cs="Arial"/>
              </w:rPr>
            </w:pPr>
            <w:r w:rsidRPr="006F22B2">
              <w:rPr>
                <w:rFonts w:cs="Arial"/>
              </w:rPr>
              <w:t>0300 3000 830</w:t>
            </w:r>
          </w:p>
          <w:p w:rsidRPr="00821E50" w:rsidR="004A7283" w:rsidP="00622BAF" w:rsidRDefault="004A7283" w14:paraId="26A435CF" w14:textId="77777777">
            <w:pPr>
              <w:rPr>
                <w:rFonts w:cs="Arial"/>
              </w:rPr>
            </w:pPr>
          </w:p>
        </w:tc>
      </w:tr>
      <w:tr w:rsidR="004A7283" w:rsidTr="00622BAF" w14:paraId="017D4566" w14:textId="77777777">
        <w:tc>
          <w:tcPr>
            <w:tcW w:w="9356" w:type="dxa"/>
            <w:gridSpan w:val="3"/>
            <w:shd w:val="clear" w:color="auto" w:fill="D9D9D9" w:themeFill="background1" w:themeFillShade="D9"/>
          </w:tcPr>
          <w:p w:rsidRPr="00951AFD" w:rsidR="004A7283" w:rsidP="00622BAF" w:rsidRDefault="004A7283" w14:paraId="1489B1F8" w14:textId="77777777">
            <w:pPr>
              <w:rPr>
                <w:rFonts w:cs="Arial"/>
                <w:b/>
                <w:bCs/>
              </w:rPr>
            </w:pPr>
            <w:r w:rsidRPr="00951AFD">
              <w:rPr>
                <w:rFonts w:cs="Arial"/>
                <w:b/>
                <w:bCs/>
              </w:rPr>
              <w:t>Other/wider issues:</w:t>
            </w:r>
          </w:p>
        </w:tc>
      </w:tr>
      <w:tr w:rsidR="004A7283" w:rsidTr="00622BAF" w14:paraId="4589C835" w14:textId="77777777">
        <w:trPr>
          <w:trHeight w:val="232"/>
        </w:trPr>
        <w:tc>
          <w:tcPr>
            <w:tcW w:w="2268" w:type="dxa"/>
          </w:tcPr>
          <w:p w:rsidRPr="004507CF" w:rsidR="004A7283" w:rsidP="00622BAF" w:rsidRDefault="004A7283" w14:paraId="3DDC066A" w14:textId="77777777">
            <w:pPr>
              <w:rPr>
                <w:rFonts w:cs="Arial"/>
                <w:lang w:val="en-US"/>
              </w:rPr>
            </w:pPr>
            <w:r>
              <w:rPr>
                <w:rFonts w:cs="Arial"/>
                <w:lang w:val="en-US"/>
              </w:rPr>
              <w:t>J</w:t>
            </w:r>
            <w:r>
              <w:rPr>
                <w:lang w:val="en-US"/>
              </w:rPr>
              <w:t>ohn Chapman</w:t>
            </w:r>
          </w:p>
        </w:tc>
        <w:tc>
          <w:tcPr>
            <w:tcW w:w="5103" w:type="dxa"/>
          </w:tcPr>
          <w:p w:rsidRPr="004507CF" w:rsidR="004A7283" w:rsidP="00622BAF" w:rsidRDefault="004A7283" w14:paraId="3CEED85E" w14:textId="77777777">
            <w:pPr>
              <w:rPr>
                <w:rFonts w:cs="Arial"/>
                <w:lang w:val="en-US"/>
              </w:rPr>
            </w:pPr>
            <w:r>
              <w:rPr>
                <w:rFonts w:cs="Arial"/>
                <w:lang w:val="en-US"/>
              </w:rPr>
              <w:t>H</w:t>
            </w:r>
            <w:r>
              <w:rPr>
                <w:lang w:val="en-US"/>
              </w:rPr>
              <w:t>ead of ICT Service</w:t>
            </w:r>
          </w:p>
        </w:tc>
        <w:tc>
          <w:tcPr>
            <w:tcW w:w="1985" w:type="dxa"/>
          </w:tcPr>
          <w:p w:rsidRPr="004507CF" w:rsidR="004A7283" w:rsidP="00622BAF" w:rsidRDefault="004A7283" w14:paraId="31EF5482" w14:textId="77777777">
            <w:pPr>
              <w:rPr>
                <w:rFonts w:cs="Arial"/>
                <w:bCs/>
                <w:lang w:val="en-US"/>
              </w:rPr>
            </w:pPr>
            <w:r>
              <w:rPr>
                <w:rFonts w:cs="Arial"/>
                <w:bCs/>
                <w:lang w:val="en-US"/>
              </w:rPr>
              <w:t>0</w:t>
            </w:r>
            <w:r>
              <w:rPr>
                <w:lang w:val="en-US"/>
              </w:rPr>
              <w:t>1223 935552</w:t>
            </w:r>
          </w:p>
        </w:tc>
      </w:tr>
      <w:tr w:rsidR="004A7283" w:rsidTr="00622BAF" w14:paraId="4B77128D" w14:textId="77777777">
        <w:trPr>
          <w:trHeight w:val="232"/>
        </w:trPr>
        <w:tc>
          <w:tcPr>
            <w:tcW w:w="2268" w:type="dxa"/>
          </w:tcPr>
          <w:p w:rsidRPr="004507CF" w:rsidR="004A7283" w:rsidP="00622BAF" w:rsidRDefault="004A7283" w14:paraId="51D26FF2" w14:textId="77777777">
            <w:pPr>
              <w:rPr>
                <w:rFonts w:cs="Arial"/>
                <w:lang w:val="en-US"/>
              </w:rPr>
            </w:pPr>
            <w:r>
              <w:rPr>
                <w:rFonts w:cs="Arial"/>
                <w:lang w:val="en-US"/>
              </w:rPr>
              <w:t>A</w:t>
            </w:r>
            <w:r>
              <w:rPr>
                <w:lang w:val="en-US"/>
              </w:rPr>
              <w:t>nnette Brooker</w:t>
            </w:r>
          </w:p>
        </w:tc>
        <w:tc>
          <w:tcPr>
            <w:tcW w:w="5103" w:type="dxa"/>
          </w:tcPr>
          <w:p w:rsidRPr="004507CF" w:rsidR="004A7283" w:rsidP="00622BAF" w:rsidRDefault="004A7283" w14:paraId="111D76D3" w14:textId="77777777">
            <w:pPr>
              <w:rPr>
                <w:rFonts w:cs="Arial"/>
                <w:lang w:val="en-US"/>
              </w:rPr>
            </w:pPr>
            <w:r>
              <w:rPr>
                <w:rFonts w:cs="Arial"/>
                <w:lang w:val="en-US"/>
              </w:rPr>
              <w:t>H</w:t>
            </w:r>
            <w:r>
              <w:rPr>
                <w:lang w:val="en-US"/>
              </w:rPr>
              <w:t>ead of Early Years and Childcare</w:t>
            </w:r>
          </w:p>
        </w:tc>
        <w:tc>
          <w:tcPr>
            <w:tcW w:w="1985" w:type="dxa"/>
          </w:tcPr>
          <w:p w:rsidRPr="004507CF" w:rsidR="004A7283" w:rsidP="00622BAF" w:rsidRDefault="004A7283" w14:paraId="32644350" w14:textId="77777777">
            <w:pPr>
              <w:rPr>
                <w:rFonts w:cs="Arial"/>
                <w:bCs/>
                <w:lang w:val="en-US"/>
              </w:rPr>
            </w:pPr>
            <w:r>
              <w:rPr>
                <w:rFonts w:cs="Arial"/>
                <w:bCs/>
                <w:lang w:val="en-US"/>
              </w:rPr>
              <w:t>01223 714743</w:t>
            </w:r>
          </w:p>
        </w:tc>
      </w:tr>
      <w:tr w:rsidR="004A7283" w:rsidTr="00622BAF" w14:paraId="609BB302" w14:textId="77777777">
        <w:trPr>
          <w:trHeight w:val="232"/>
        </w:trPr>
        <w:tc>
          <w:tcPr>
            <w:tcW w:w="2268" w:type="dxa"/>
          </w:tcPr>
          <w:p w:rsidRPr="00821E50" w:rsidR="004A7283" w:rsidP="00622BAF" w:rsidRDefault="004A7283" w14:paraId="320F97CC" w14:textId="77777777">
            <w:pPr>
              <w:rPr>
                <w:rFonts w:cs="Arial"/>
              </w:rPr>
            </w:pPr>
            <w:r w:rsidRPr="004507CF">
              <w:rPr>
                <w:rFonts w:cs="Arial"/>
                <w:lang w:val="en-US"/>
              </w:rPr>
              <w:t>Duty Officer</w:t>
            </w:r>
          </w:p>
        </w:tc>
        <w:tc>
          <w:tcPr>
            <w:tcW w:w="5103" w:type="dxa"/>
          </w:tcPr>
          <w:p w:rsidRPr="004507CF" w:rsidR="004A7283" w:rsidP="00622BAF" w:rsidRDefault="004A7283" w14:paraId="1B3F2828" w14:textId="77777777">
            <w:pPr>
              <w:rPr>
                <w:rFonts w:cs="Arial"/>
                <w:lang w:val="en-US"/>
              </w:rPr>
            </w:pPr>
            <w:r w:rsidRPr="004507CF">
              <w:rPr>
                <w:rFonts w:cs="Arial"/>
                <w:lang w:val="en-US"/>
              </w:rPr>
              <w:t xml:space="preserve">Emergency Management Team </w:t>
            </w:r>
          </w:p>
          <w:p w:rsidRPr="00821E50" w:rsidR="004A7283" w:rsidP="00622BAF" w:rsidRDefault="004A7283" w14:paraId="60F43F1A" w14:textId="77777777">
            <w:pPr>
              <w:rPr>
                <w:rStyle w:val="h2inline1"/>
                <w:b w:val="0"/>
                <w:color w:val="auto"/>
                <w:sz w:val="24"/>
                <w:szCs w:val="24"/>
              </w:rPr>
            </w:pPr>
          </w:p>
        </w:tc>
        <w:tc>
          <w:tcPr>
            <w:tcW w:w="1985" w:type="dxa"/>
          </w:tcPr>
          <w:p w:rsidRPr="00821E50" w:rsidR="004A7283" w:rsidP="00622BAF" w:rsidRDefault="004A7283" w14:paraId="1525A79B" w14:textId="77777777">
            <w:pPr>
              <w:rPr>
                <w:rFonts w:cs="Arial"/>
              </w:rPr>
            </w:pPr>
            <w:r w:rsidRPr="004507CF">
              <w:rPr>
                <w:rFonts w:cs="Arial"/>
                <w:bCs/>
                <w:lang w:val="en-US"/>
              </w:rPr>
              <w:t>01223 718631</w:t>
            </w:r>
            <w:r>
              <w:rPr>
                <w:rFonts w:cs="Arial"/>
                <w:bCs/>
                <w:lang w:val="en-US"/>
              </w:rPr>
              <w:t xml:space="preserve"> (24 hours)</w:t>
            </w:r>
          </w:p>
        </w:tc>
      </w:tr>
      <w:tr w:rsidR="004A7283" w:rsidTr="00622BAF" w14:paraId="6F097C57" w14:textId="77777777">
        <w:trPr>
          <w:trHeight w:val="232"/>
        </w:trPr>
        <w:tc>
          <w:tcPr>
            <w:tcW w:w="2268" w:type="dxa"/>
          </w:tcPr>
          <w:p w:rsidR="004A7283" w:rsidP="00622BAF" w:rsidRDefault="004A7283" w14:paraId="502F3B6D" w14:textId="77777777">
            <w:pPr>
              <w:rPr>
                <w:rFonts w:cs="Arial"/>
              </w:rPr>
            </w:pPr>
            <w:r w:rsidRPr="00821E50">
              <w:rPr>
                <w:rFonts w:cs="Arial"/>
              </w:rPr>
              <w:t>Stewart Thomas</w:t>
            </w:r>
          </w:p>
          <w:p w:rsidRPr="00821E50" w:rsidR="004A7283" w:rsidP="00622BAF" w:rsidRDefault="004A7283" w14:paraId="3F07AD6C" w14:textId="77777777">
            <w:pPr>
              <w:rPr>
                <w:rFonts w:cs="Arial"/>
              </w:rPr>
            </w:pPr>
          </w:p>
        </w:tc>
        <w:tc>
          <w:tcPr>
            <w:tcW w:w="5103" w:type="dxa"/>
          </w:tcPr>
          <w:p w:rsidRPr="00821E50" w:rsidR="004A7283" w:rsidP="00622BAF" w:rsidRDefault="0013121B" w14:paraId="2494E67F" w14:textId="66024BB9">
            <w:pPr>
              <w:rPr>
                <w:rStyle w:val="h2inline1"/>
                <w:b w:val="0"/>
                <w:color w:val="auto"/>
                <w:sz w:val="24"/>
                <w:szCs w:val="24"/>
              </w:rPr>
            </w:pPr>
            <w:r w:rsidRPr="0013121B">
              <w:rPr>
                <w:rStyle w:val="h2inline1"/>
                <w:b w:val="0"/>
                <w:color w:val="auto"/>
                <w:sz w:val="24"/>
                <w:szCs w:val="24"/>
              </w:rPr>
              <w:t xml:space="preserve">Head of Emergency Planning  </w:t>
            </w:r>
          </w:p>
        </w:tc>
        <w:tc>
          <w:tcPr>
            <w:tcW w:w="1985" w:type="dxa"/>
          </w:tcPr>
          <w:p w:rsidRPr="00821E50" w:rsidR="004A7283" w:rsidP="00622BAF" w:rsidRDefault="002A096D" w14:paraId="7F5B5CF1" w14:textId="73B83632">
            <w:pPr>
              <w:rPr>
                <w:rFonts w:cs="Arial"/>
              </w:rPr>
            </w:pPr>
            <w:r>
              <w:t>07803 118 550  </w:t>
            </w:r>
          </w:p>
        </w:tc>
      </w:tr>
    </w:tbl>
    <w:p w:rsidR="00225938" w:rsidP="00707AF6" w:rsidRDefault="00225938" w14:paraId="1C9F0932" w14:textId="1C308BC6">
      <w:pPr>
        <w:rPr>
          <w:rFonts w:cs="Arial"/>
          <w:b/>
          <w:sz w:val="28"/>
          <w:szCs w:val="28"/>
        </w:rPr>
      </w:pPr>
    </w:p>
    <w:p w:rsidR="005E36AF" w:rsidP="00C10F4D" w:rsidRDefault="005E36AF" w14:paraId="586080CE" w14:textId="77777777">
      <w:pPr>
        <w:pStyle w:val="BodyText2"/>
        <w:jc w:val="left"/>
        <w:rPr>
          <w:rFonts w:cs="Arial"/>
          <w:sz w:val="28"/>
          <w:szCs w:val="28"/>
        </w:rPr>
      </w:pPr>
    </w:p>
    <w:p w:rsidR="005E36AF" w:rsidP="00C10F4D" w:rsidRDefault="005E36AF" w14:paraId="1D7FA9C6" w14:textId="77777777">
      <w:pPr>
        <w:pStyle w:val="BodyText2"/>
        <w:jc w:val="left"/>
        <w:rPr>
          <w:rFonts w:cs="Arial"/>
          <w:sz w:val="28"/>
          <w:szCs w:val="28"/>
        </w:rPr>
      </w:pPr>
    </w:p>
    <w:p w:rsidR="00C10F4D" w:rsidP="00C10F4D" w:rsidRDefault="00C10F4D" w14:paraId="63DDCF2D" w14:textId="093A529B">
      <w:pPr>
        <w:pStyle w:val="BodyText2"/>
        <w:jc w:val="left"/>
        <w:rPr>
          <w:rFonts w:cs="Arial"/>
          <w:sz w:val="28"/>
          <w:szCs w:val="28"/>
        </w:rPr>
      </w:pPr>
      <w:r>
        <w:rPr>
          <w:rFonts w:cs="Arial"/>
          <w:sz w:val="28"/>
          <w:szCs w:val="28"/>
        </w:rPr>
        <w:t>APPENDIX 2</w:t>
      </w:r>
    </w:p>
    <w:p w:rsidR="00C10F4D" w:rsidP="00C10F4D" w:rsidRDefault="00C10F4D" w14:paraId="4F61D91F" w14:textId="77777777">
      <w:pPr>
        <w:pStyle w:val="BodyText2"/>
        <w:jc w:val="left"/>
        <w:rPr>
          <w:rFonts w:cs="Arial"/>
          <w:sz w:val="28"/>
          <w:szCs w:val="28"/>
        </w:rPr>
      </w:pPr>
    </w:p>
    <w:p w:rsidRPr="00C0474C" w:rsidR="00C10F4D" w:rsidP="00C10F4D" w:rsidRDefault="00C10F4D" w14:paraId="77D36A0D" w14:textId="77777777">
      <w:pPr>
        <w:pStyle w:val="BodyText2"/>
        <w:jc w:val="left"/>
        <w:rPr>
          <w:rFonts w:cs="Arial"/>
          <w:sz w:val="24"/>
          <w:szCs w:val="24"/>
        </w:rPr>
      </w:pPr>
      <w:r w:rsidRPr="00C0474C">
        <w:rPr>
          <w:rFonts w:cs="Arial"/>
          <w:sz w:val="24"/>
          <w:szCs w:val="24"/>
        </w:rPr>
        <w:t>CRITICAL INCIDENT PREPARATION CHECKLIST</w:t>
      </w:r>
    </w:p>
    <w:p w:rsidR="00C10F4D" w:rsidP="00C10F4D" w:rsidRDefault="00C10F4D" w14:paraId="0498753B" w14:textId="77777777">
      <w:pPr>
        <w:pStyle w:val="BodyText2"/>
        <w:jc w:val="left"/>
        <w:rPr>
          <w:rFonts w:cs="Arial"/>
          <w:sz w:val="24"/>
          <w:szCs w:val="29"/>
        </w:rPr>
      </w:pPr>
    </w:p>
    <w:p w:rsidR="00C10F4D" w:rsidP="00C10F4D" w:rsidRDefault="00C10F4D" w14:paraId="67D5F953" w14:textId="77777777">
      <w:pPr>
        <w:pStyle w:val="BodyText2"/>
        <w:jc w:val="left"/>
        <w:rPr>
          <w:rFonts w:cs="Arial"/>
          <w:b w:val="0"/>
          <w:bCs/>
          <w:sz w:val="24"/>
          <w:szCs w:val="25"/>
        </w:rPr>
      </w:pPr>
      <w:r>
        <w:rPr>
          <w:rFonts w:cs="Arial"/>
          <w:sz w:val="24"/>
          <w:szCs w:val="29"/>
        </w:rPr>
        <w:t>Coding:</w:t>
      </w:r>
      <w:r>
        <w:rPr>
          <w:rFonts w:cs="Arial"/>
          <w:b w:val="0"/>
          <w:bCs/>
          <w:sz w:val="24"/>
          <w:szCs w:val="29"/>
        </w:rPr>
        <w:tab/>
      </w:r>
      <w:r>
        <w:rPr>
          <w:rFonts w:cs="Arial"/>
          <w:sz w:val="24"/>
          <w:szCs w:val="25"/>
        </w:rPr>
        <w:t>A</w:t>
      </w:r>
      <w:r>
        <w:rPr>
          <w:rFonts w:cs="Arial"/>
          <w:b w:val="0"/>
          <w:bCs/>
          <w:sz w:val="24"/>
          <w:szCs w:val="25"/>
        </w:rPr>
        <w:t xml:space="preserve"> - In place</w:t>
      </w:r>
    </w:p>
    <w:p w:rsidR="00C10F4D" w:rsidP="00C10F4D" w:rsidRDefault="00C10F4D" w14:paraId="16CADB64" w14:textId="77777777">
      <w:pPr>
        <w:pStyle w:val="BodyText2"/>
        <w:ind w:left="720" w:firstLine="720"/>
        <w:jc w:val="left"/>
        <w:rPr>
          <w:rFonts w:cs="Arial"/>
          <w:b w:val="0"/>
          <w:bCs/>
          <w:sz w:val="24"/>
          <w:szCs w:val="25"/>
        </w:rPr>
      </w:pPr>
      <w:r>
        <w:rPr>
          <w:rFonts w:cs="Arial"/>
          <w:sz w:val="24"/>
          <w:szCs w:val="25"/>
        </w:rPr>
        <w:t>B</w:t>
      </w:r>
      <w:r>
        <w:rPr>
          <w:rFonts w:cs="Arial"/>
          <w:b w:val="0"/>
          <w:bCs/>
          <w:sz w:val="24"/>
          <w:szCs w:val="25"/>
        </w:rPr>
        <w:t xml:space="preserve"> - Still needs to be done</w:t>
      </w:r>
    </w:p>
    <w:p w:rsidRPr="00C10F4D" w:rsidR="00225938" w:rsidP="00C10F4D" w:rsidRDefault="00C10F4D" w14:paraId="3FEB8107" w14:textId="6C3A67F9">
      <w:pPr>
        <w:pStyle w:val="BodyText2"/>
        <w:ind w:left="720" w:firstLine="720"/>
        <w:jc w:val="left"/>
        <w:rPr>
          <w:rFonts w:cs="Arial"/>
          <w:b w:val="0"/>
          <w:bCs/>
          <w:sz w:val="24"/>
          <w:szCs w:val="25"/>
        </w:rPr>
      </w:pPr>
      <w:r>
        <w:rPr>
          <w:rFonts w:cs="Arial"/>
          <w:sz w:val="24"/>
          <w:szCs w:val="25"/>
        </w:rPr>
        <w:t>C</w:t>
      </w:r>
      <w:r>
        <w:rPr>
          <w:rFonts w:cs="Arial"/>
          <w:b w:val="0"/>
          <w:bCs/>
          <w:sz w:val="24"/>
          <w:szCs w:val="25"/>
        </w:rPr>
        <w:t xml:space="preserve"> - Not relevant</w:t>
      </w:r>
    </w:p>
    <w:tbl>
      <w:tblPr>
        <w:tblpPr w:leftFromText="180" w:rightFromText="180" w:vertAnchor="text" w:horzAnchor="margin" w:tblpY="506"/>
        <w:tblW w:w="96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789"/>
        <w:gridCol w:w="832"/>
      </w:tblGrid>
      <w:tr w:rsidR="00C10F4D" w:rsidTr="005E36AF" w14:paraId="21D839CE" w14:textId="77777777">
        <w:tc>
          <w:tcPr>
            <w:tcW w:w="8789" w:type="dxa"/>
            <w:tcBorders>
              <w:top w:val="nil"/>
              <w:left w:val="nil"/>
            </w:tcBorders>
          </w:tcPr>
          <w:p w:rsidRPr="005E36AF" w:rsidR="00C10F4D" w:rsidP="00C10F4D" w:rsidRDefault="00C10F4D" w14:paraId="79E30C43" w14:textId="77777777">
            <w:pPr>
              <w:pStyle w:val="Heading9"/>
              <w:rPr>
                <w:rFonts w:cs="Arial"/>
                <w:b w:val="0"/>
                <w:bCs/>
                <w:sz w:val="22"/>
                <w:szCs w:val="22"/>
              </w:rPr>
            </w:pPr>
            <w:r w:rsidRPr="005E36AF">
              <w:rPr>
                <w:rFonts w:cs="Arial"/>
                <w:sz w:val="22"/>
                <w:szCs w:val="22"/>
              </w:rPr>
              <w:t>Up-to-date information about:</w:t>
            </w:r>
          </w:p>
        </w:tc>
        <w:tc>
          <w:tcPr>
            <w:tcW w:w="832" w:type="dxa"/>
          </w:tcPr>
          <w:p w:rsidRPr="005E36AF" w:rsidR="00C10F4D" w:rsidP="00C10F4D" w:rsidRDefault="00C10F4D" w14:paraId="165A50BE" w14:textId="77777777">
            <w:pPr>
              <w:pStyle w:val="Heading8"/>
              <w:spacing w:line="360" w:lineRule="auto"/>
              <w:rPr>
                <w:rFonts w:cs="Arial"/>
                <w:bCs/>
                <w:sz w:val="22"/>
                <w:szCs w:val="22"/>
              </w:rPr>
            </w:pPr>
            <w:r w:rsidRPr="005E36AF">
              <w:rPr>
                <w:rFonts w:cs="Arial"/>
                <w:bCs/>
                <w:sz w:val="22"/>
                <w:szCs w:val="22"/>
              </w:rPr>
              <w:t>Code</w:t>
            </w:r>
          </w:p>
        </w:tc>
      </w:tr>
      <w:tr w:rsidR="00C10F4D" w:rsidTr="005E36AF" w14:paraId="556F22E0" w14:textId="77777777">
        <w:trPr>
          <w:trHeight w:val="273"/>
        </w:trPr>
        <w:tc>
          <w:tcPr>
            <w:tcW w:w="8789" w:type="dxa"/>
          </w:tcPr>
          <w:p w:rsidRPr="005E36AF" w:rsidR="00C10F4D" w:rsidP="00C10F4D" w:rsidRDefault="00C10F4D" w14:paraId="7F2E50D3" w14:textId="77777777">
            <w:pPr>
              <w:rPr>
                <w:rFonts w:cs="Arial"/>
                <w:sz w:val="22"/>
                <w:szCs w:val="22"/>
              </w:rPr>
            </w:pPr>
            <w:r w:rsidRPr="005E36AF">
              <w:rPr>
                <w:rFonts w:cs="Arial"/>
                <w:sz w:val="22"/>
                <w:szCs w:val="22"/>
              </w:rPr>
              <w:t>CIRT team contact numbers</w:t>
            </w:r>
          </w:p>
        </w:tc>
        <w:tc>
          <w:tcPr>
            <w:tcW w:w="832" w:type="dxa"/>
          </w:tcPr>
          <w:p w:rsidRPr="005E36AF" w:rsidR="00C10F4D" w:rsidP="00C10F4D" w:rsidRDefault="00C10F4D" w14:paraId="2EDFA950" w14:textId="77777777">
            <w:pPr>
              <w:spacing w:line="360" w:lineRule="auto"/>
              <w:rPr>
                <w:rFonts w:cs="Arial"/>
                <w:sz w:val="22"/>
                <w:szCs w:val="22"/>
              </w:rPr>
            </w:pPr>
          </w:p>
        </w:tc>
      </w:tr>
      <w:tr w:rsidR="00C10F4D" w:rsidTr="005E36AF" w14:paraId="4DFA3B63" w14:textId="77777777">
        <w:tc>
          <w:tcPr>
            <w:tcW w:w="8789" w:type="dxa"/>
          </w:tcPr>
          <w:p w:rsidRPr="005E36AF" w:rsidR="00C10F4D" w:rsidP="00C10F4D" w:rsidRDefault="00C10F4D" w14:paraId="2399C9C9" w14:textId="77777777">
            <w:pPr>
              <w:rPr>
                <w:rFonts w:cs="Arial"/>
                <w:sz w:val="22"/>
                <w:szCs w:val="22"/>
              </w:rPr>
            </w:pPr>
            <w:r w:rsidRPr="005E36AF">
              <w:rPr>
                <w:sz w:val="22"/>
                <w:szCs w:val="22"/>
              </w:rPr>
              <w:t>Emergency contact numbers for partner schools CIRT lead</w:t>
            </w:r>
          </w:p>
        </w:tc>
        <w:tc>
          <w:tcPr>
            <w:tcW w:w="832" w:type="dxa"/>
          </w:tcPr>
          <w:p w:rsidRPr="005E36AF" w:rsidR="00C10F4D" w:rsidP="00C10F4D" w:rsidRDefault="00C10F4D" w14:paraId="5DDEF8C3" w14:textId="77777777">
            <w:pPr>
              <w:spacing w:line="360" w:lineRule="auto"/>
              <w:rPr>
                <w:rFonts w:cs="Arial"/>
                <w:sz w:val="22"/>
                <w:szCs w:val="22"/>
              </w:rPr>
            </w:pPr>
          </w:p>
        </w:tc>
      </w:tr>
      <w:tr w:rsidR="00C10F4D" w:rsidTr="005E36AF" w14:paraId="3398C40A" w14:textId="77777777">
        <w:trPr>
          <w:trHeight w:val="241"/>
        </w:trPr>
        <w:tc>
          <w:tcPr>
            <w:tcW w:w="8789" w:type="dxa"/>
          </w:tcPr>
          <w:p w:rsidRPr="005E36AF" w:rsidR="00C10F4D" w:rsidP="005E36AF" w:rsidRDefault="00C10F4D" w14:paraId="0DEAC31D" w14:textId="2D5134E4">
            <w:pPr>
              <w:rPr>
                <w:rFonts w:cs="Arial"/>
                <w:sz w:val="22"/>
                <w:szCs w:val="22"/>
              </w:rPr>
            </w:pPr>
            <w:r w:rsidRPr="005E36AF">
              <w:rPr>
                <w:rFonts w:cs="Arial"/>
                <w:sz w:val="22"/>
                <w:szCs w:val="22"/>
              </w:rPr>
              <w:t>Pupil, staff, governor, MAT/Trust, key holder emergency contact details.</w:t>
            </w:r>
          </w:p>
        </w:tc>
        <w:tc>
          <w:tcPr>
            <w:tcW w:w="832" w:type="dxa"/>
          </w:tcPr>
          <w:p w:rsidRPr="005E36AF" w:rsidR="00C10F4D" w:rsidP="00C10F4D" w:rsidRDefault="00C10F4D" w14:paraId="024BDE38" w14:textId="77777777">
            <w:pPr>
              <w:spacing w:line="360" w:lineRule="auto"/>
              <w:rPr>
                <w:rFonts w:cs="Arial"/>
                <w:sz w:val="22"/>
                <w:szCs w:val="22"/>
              </w:rPr>
            </w:pPr>
          </w:p>
        </w:tc>
      </w:tr>
      <w:tr w:rsidR="00C10F4D" w:rsidTr="005E36AF" w14:paraId="6C3D9533" w14:textId="77777777">
        <w:tc>
          <w:tcPr>
            <w:tcW w:w="8789" w:type="dxa"/>
          </w:tcPr>
          <w:p w:rsidRPr="005E36AF" w:rsidR="00C10F4D" w:rsidP="005E36AF" w:rsidRDefault="00C10F4D" w14:paraId="17680CB0" w14:textId="1FE5134B">
            <w:pPr>
              <w:rPr>
                <w:rFonts w:cs="Arial"/>
                <w:sz w:val="22"/>
                <w:szCs w:val="22"/>
              </w:rPr>
            </w:pPr>
            <w:r w:rsidRPr="005E36AF">
              <w:rPr>
                <w:rFonts w:cs="Arial"/>
                <w:sz w:val="22"/>
                <w:szCs w:val="22"/>
              </w:rPr>
              <w:t>LA emergency contact numbers including a Leadership Adviser</w:t>
            </w:r>
            <w:r w:rsidR="005E36AF">
              <w:rPr>
                <w:rFonts w:cs="Arial"/>
                <w:sz w:val="22"/>
                <w:szCs w:val="22"/>
              </w:rPr>
              <w:t xml:space="preserve">, </w:t>
            </w:r>
            <w:r w:rsidRPr="005E36AF">
              <w:rPr>
                <w:rFonts w:cs="Arial"/>
                <w:sz w:val="22"/>
                <w:szCs w:val="22"/>
              </w:rPr>
              <w:t>School or LA</w:t>
            </w:r>
            <w:r w:rsidR="005E36AF">
              <w:rPr>
                <w:rFonts w:cs="Arial"/>
                <w:sz w:val="22"/>
                <w:szCs w:val="22"/>
              </w:rPr>
              <w:t xml:space="preserve"> </w:t>
            </w:r>
            <w:r w:rsidRPr="005E36AF" w:rsidR="00F55B0C">
              <w:rPr>
                <w:rFonts w:cs="Arial"/>
                <w:sz w:val="22"/>
                <w:szCs w:val="22"/>
              </w:rPr>
              <w:t>C</w:t>
            </w:r>
            <w:r w:rsidRPr="005E36AF">
              <w:rPr>
                <w:rFonts w:cs="Arial"/>
                <w:sz w:val="22"/>
                <w:szCs w:val="22"/>
              </w:rPr>
              <w:t xml:space="preserve">ommunications </w:t>
            </w:r>
            <w:r w:rsidRPr="005E36AF" w:rsidR="00F55B0C">
              <w:rPr>
                <w:rFonts w:cs="Arial"/>
                <w:sz w:val="22"/>
                <w:szCs w:val="22"/>
              </w:rPr>
              <w:t>T</w:t>
            </w:r>
            <w:r w:rsidRPr="005E36AF">
              <w:rPr>
                <w:rFonts w:cs="Arial"/>
                <w:sz w:val="22"/>
                <w:szCs w:val="22"/>
              </w:rPr>
              <w:t xml:space="preserve">eam </w:t>
            </w:r>
          </w:p>
        </w:tc>
        <w:tc>
          <w:tcPr>
            <w:tcW w:w="832" w:type="dxa"/>
          </w:tcPr>
          <w:p w:rsidRPr="005E36AF" w:rsidR="00C10F4D" w:rsidP="00C10F4D" w:rsidRDefault="00C10F4D" w14:paraId="0DBB79D5" w14:textId="77777777">
            <w:pPr>
              <w:spacing w:line="360" w:lineRule="auto"/>
              <w:rPr>
                <w:rFonts w:cs="Arial"/>
                <w:sz w:val="22"/>
                <w:szCs w:val="22"/>
              </w:rPr>
            </w:pPr>
          </w:p>
        </w:tc>
      </w:tr>
      <w:tr w:rsidR="00C10F4D" w:rsidTr="005E36AF" w14:paraId="6BC2DA86" w14:textId="77777777">
        <w:tc>
          <w:tcPr>
            <w:tcW w:w="8789" w:type="dxa"/>
          </w:tcPr>
          <w:p w:rsidRPr="005E36AF" w:rsidR="00C10F4D" w:rsidP="00C10F4D" w:rsidRDefault="00C10F4D" w14:paraId="1191C7E8" w14:textId="77777777">
            <w:pPr>
              <w:spacing w:line="360" w:lineRule="auto"/>
              <w:rPr>
                <w:rFonts w:cs="Arial"/>
                <w:sz w:val="22"/>
                <w:szCs w:val="22"/>
              </w:rPr>
            </w:pPr>
            <w:r w:rsidRPr="005E36AF">
              <w:rPr>
                <w:rFonts w:cs="Arial"/>
                <w:sz w:val="22"/>
                <w:szCs w:val="22"/>
              </w:rPr>
              <w:t>Education Transport / Bus / Coach/Taxi lists</w:t>
            </w:r>
          </w:p>
        </w:tc>
        <w:tc>
          <w:tcPr>
            <w:tcW w:w="832" w:type="dxa"/>
          </w:tcPr>
          <w:p w:rsidRPr="005E36AF" w:rsidR="00C10F4D" w:rsidP="00C10F4D" w:rsidRDefault="00C10F4D" w14:paraId="20AEC4DB" w14:textId="77777777">
            <w:pPr>
              <w:spacing w:line="360" w:lineRule="auto"/>
              <w:rPr>
                <w:rFonts w:cs="Arial"/>
                <w:sz w:val="22"/>
                <w:szCs w:val="22"/>
              </w:rPr>
            </w:pPr>
          </w:p>
        </w:tc>
      </w:tr>
      <w:tr w:rsidR="00C10F4D" w:rsidTr="005E36AF" w14:paraId="4237CB49" w14:textId="77777777">
        <w:tc>
          <w:tcPr>
            <w:tcW w:w="8789" w:type="dxa"/>
          </w:tcPr>
          <w:p w:rsidRPr="005E36AF" w:rsidR="00C10F4D" w:rsidP="00C10F4D" w:rsidRDefault="00C10F4D" w14:paraId="2D464622" w14:textId="77777777">
            <w:pPr>
              <w:spacing w:line="360" w:lineRule="auto"/>
              <w:rPr>
                <w:rFonts w:cs="Arial"/>
                <w:sz w:val="22"/>
                <w:szCs w:val="22"/>
              </w:rPr>
            </w:pPr>
            <w:r w:rsidRPr="005E36AF">
              <w:rPr>
                <w:rFonts w:cs="Arial"/>
                <w:sz w:val="22"/>
                <w:szCs w:val="22"/>
              </w:rPr>
              <w:t>Emergency supply teachers/ support list.</w:t>
            </w:r>
          </w:p>
        </w:tc>
        <w:tc>
          <w:tcPr>
            <w:tcW w:w="832" w:type="dxa"/>
          </w:tcPr>
          <w:p w:rsidRPr="005E36AF" w:rsidR="00C10F4D" w:rsidP="00C10F4D" w:rsidRDefault="00C10F4D" w14:paraId="7BFD5F23" w14:textId="77777777">
            <w:pPr>
              <w:spacing w:line="360" w:lineRule="auto"/>
              <w:rPr>
                <w:rFonts w:cs="Arial"/>
                <w:sz w:val="22"/>
                <w:szCs w:val="22"/>
              </w:rPr>
            </w:pPr>
          </w:p>
        </w:tc>
      </w:tr>
      <w:tr w:rsidR="00C10F4D" w:rsidTr="005E36AF" w14:paraId="2F50E429" w14:textId="77777777">
        <w:tc>
          <w:tcPr>
            <w:tcW w:w="8789" w:type="dxa"/>
          </w:tcPr>
          <w:p w:rsidRPr="005E36AF" w:rsidR="00C10F4D" w:rsidP="00C10F4D" w:rsidRDefault="00C10F4D" w14:paraId="49C3B8CF" w14:textId="77777777">
            <w:pPr>
              <w:rPr>
                <w:rFonts w:cs="Arial"/>
                <w:sz w:val="22"/>
                <w:szCs w:val="22"/>
              </w:rPr>
            </w:pPr>
            <w:r w:rsidRPr="005E36AF">
              <w:rPr>
                <w:rFonts w:cs="Arial"/>
                <w:sz w:val="22"/>
                <w:szCs w:val="22"/>
              </w:rPr>
              <w:t xml:space="preserve">Pupil/staff movement data (timetables / registration – who is where and when). Include sickness / day-leave rota </w:t>
            </w:r>
          </w:p>
        </w:tc>
        <w:tc>
          <w:tcPr>
            <w:tcW w:w="832" w:type="dxa"/>
          </w:tcPr>
          <w:p w:rsidRPr="005E36AF" w:rsidR="00C10F4D" w:rsidP="00C10F4D" w:rsidRDefault="00C10F4D" w14:paraId="7495BBC1" w14:textId="77777777">
            <w:pPr>
              <w:spacing w:line="360" w:lineRule="auto"/>
              <w:rPr>
                <w:rFonts w:cs="Arial"/>
                <w:sz w:val="22"/>
                <w:szCs w:val="22"/>
              </w:rPr>
            </w:pPr>
          </w:p>
        </w:tc>
      </w:tr>
      <w:tr w:rsidR="00C10F4D" w:rsidTr="005E36AF" w14:paraId="714F2DFF" w14:textId="77777777">
        <w:tc>
          <w:tcPr>
            <w:tcW w:w="8789" w:type="dxa"/>
          </w:tcPr>
          <w:p w:rsidRPr="005E36AF" w:rsidR="00C10F4D" w:rsidP="00C10F4D" w:rsidRDefault="00C10F4D" w14:paraId="4D4DB4E9" w14:textId="77777777">
            <w:pPr>
              <w:rPr>
                <w:rFonts w:cs="Arial"/>
                <w:sz w:val="22"/>
                <w:szCs w:val="22"/>
              </w:rPr>
            </w:pPr>
            <w:r w:rsidRPr="005E36AF">
              <w:rPr>
                <w:rFonts w:cs="Arial"/>
                <w:sz w:val="22"/>
                <w:szCs w:val="22"/>
              </w:rPr>
              <w:t>Record of which members of the CIRT are local to the school</w:t>
            </w:r>
          </w:p>
        </w:tc>
        <w:tc>
          <w:tcPr>
            <w:tcW w:w="832" w:type="dxa"/>
          </w:tcPr>
          <w:p w:rsidRPr="005E36AF" w:rsidR="00C10F4D" w:rsidP="00C10F4D" w:rsidRDefault="00C10F4D" w14:paraId="39223B71" w14:textId="77777777">
            <w:pPr>
              <w:spacing w:line="360" w:lineRule="auto"/>
              <w:rPr>
                <w:rFonts w:cs="Arial"/>
                <w:sz w:val="22"/>
                <w:szCs w:val="22"/>
              </w:rPr>
            </w:pPr>
          </w:p>
        </w:tc>
      </w:tr>
      <w:tr w:rsidR="00C10F4D" w:rsidTr="005E36AF" w14:paraId="7DFBD807" w14:textId="77777777">
        <w:tc>
          <w:tcPr>
            <w:tcW w:w="8789" w:type="dxa"/>
          </w:tcPr>
          <w:p w:rsidRPr="005E36AF" w:rsidR="00C10F4D" w:rsidP="00C10F4D" w:rsidRDefault="00C10F4D" w14:paraId="05A48893" w14:textId="77777777">
            <w:pPr>
              <w:rPr>
                <w:rFonts w:cs="Arial"/>
                <w:sz w:val="22"/>
                <w:szCs w:val="22"/>
              </w:rPr>
            </w:pPr>
            <w:r w:rsidRPr="005E36AF">
              <w:rPr>
                <w:rFonts w:cs="Arial"/>
                <w:sz w:val="22"/>
                <w:szCs w:val="22"/>
              </w:rPr>
              <w:t>List of where CIRT members are during holidays</w:t>
            </w:r>
          </w:p>
        </w:tc>
        <w:tc>
          <w:tcPr>
            <w:tcW w:w="832" w:type="dxa"/>
          </w:tcPr>
          <w:p w:rsidRPr="005E36AF" w:rsidR="00C10F4D" w:rsidP="00C10F4D" w:rsidRDefault="00C10F4D" w14:paraId="1418297A" w14:textId="77777777">
            <w:pPr>
              <w:spacing w:line="360" w:lineRule="auto"/>
              <w:rPr>
                <w:rFonts w:cs="Arial"/>
                <w:sz w:val="22"/>
                <w:szCs w:val="22"/>
              </w:rPr>
            </w:pPr>
          </w:p>
        </w:tc>
      </w:tr>
      <w:tr w:rsidR="00C10F4D" w:rsidTr="005E36AF" w14:paraId="69FE37BB" w14:textId="77777777">
        <w:tc>
          <w:tcPr>
            <w:tcW w:w="8789" w:type="dxa"/>
          </w:tcPr>
          <w:p w:rsidRPr="005E36AF" w:rsidR="00C10F4D" w:rsidP="00C10F4D" w:rsidRDefault="00C10F4D" w14:paraId="419B72EA" w14:textId="77777777">
            <w:pPr>
              <w:rPr>
                <w:rFonts w:cs="Arial"/>
                <w:sz w:val="22"/>
                <w:szCs w:val="22"/>
              </w:rPr>
            </w:pPr>
            <w:r w:rsidRPr="005E36AF">
              <w:rPr>
                <w:rFonts w:cs="Arial"/>
                <w:sz w:val="22"/>
                <w:szCs w:val="22"/>
              </w:rPr>
              <w:t>People, groups or organisations that visit or use the school and would need to be informed.</w:t>
            </w:r>
          </w:p>
        </w:tc>
        <w:tc>
          <w:tcPr>
            <w:tcW w:w="832" w:type="dxa"/>
          </w:tcPr>
          <w:p w:rsidRPr="005E36AF" w:rsidR="00C10F4D" w:rsidP="00C10F4D" w:rsidRDefault="00C10F4D" w14:paraId="039443EB" w14:textId="77777777">
            <w:pPr>
              <w:spacing w:line="360" w:lineRule="auto"/>
              <w:rPr>
                <w:rFonts w:cs="Arial"/>
                <w:sz w:val="22"/>
                <w:szCs w:val="22"/>
              </w:rPr>
            </w:pPr>
          </w:p>
        </w:tc>
      </w:tr>
      <w:tr w:rsidR="00C10F4D" w:rsidTr="005E36AF" w14:paraId="4032C177" w14:textId="77777777">
        <w:tc>
          <w:tcPr>
            <w:tcW w:w="8789" w:type="dxa"/>
          </w:tcPr>
          <w:p w:rsidRPr="005E36AF" w:rsidR="00C10F4D" w:rsidP="00C10F4D" w:rsidRDefault="00C10F4D" w14:paraId="58ACE4F6" w14:textId="77777777">
            <w:pPr>
              <w:rPr>
                <w:rFonts w:cs="Arial"/>
                <w:sz w:val="22"/>
                <w:szCs w:val="22"/>
              </w:rPr>
            </w:pPr>
            <w:r w:rsidRPr="005E36AF">
              <w:rPr>
                <w:rFonts w:cs="Arial"/>
                <w:sz w:val="22"/>
                <w:szCs w:val="22"/>
              </w:rPr>
              <w:t>People and groups used by the school, e.g. suppliers, contractors and lettings</w:t>
            </w:r>
          </w:p>
        </w:tc>
        <w:tc>
          <w:tcPr>
            <w:tcW w:w="832" w:type="dxa"/>
          </w:tcPr>
          <w:p w:rsidRPr="005E36AF" w:rsidR="00C10F4D" w:rsidP="00C10F4D" w:rsidRDefault="00C10F4D" w14:paraId="7BD89E03" w14:textId="77777777">
            <w:pPr>
              <w:spacing w:line="360" w:lineRule="auto"/>
              <w:rPr>
                <w:rFonts w:cs="Arial"/>
                <w:sz w:val="22"/>
                <w:szCs w:val="22"/>
              </w:rPr>
            </w:pPr>
          </w:p>
        </w:tc>
      </w:tr>
      <w:tr w:rsidR="00C10F4D" w:rsidTr="005E36AF" w14:paraId="4339DB7A" w14:textId="77777777">
        <w:tc>
          <w:tcPr>
            <w:tcW w:w="8789" w:type="dxa"/>
          </w:tcPr>
          <w:p w:rsidRPr="005E36AF" w:rsidR="00C10F4D" w:rsidP="00C10F4D" w:rsidRDefault="00C10F4D" w14:paraId="7634CD1E" w14:textId="313E1AF7">
            <w:pPr>
              <w:rPr>
                <w:rFonts w:cs="Arial"/>
                <w:sz w:val="22"/>
                <w:szCs w:val="22"/>
              </w:rPr>
            </w:pPr>
            <w:r w:rsidRPr="005E36AF">
              <w:rPr>
                <w:rFonts w:cs="Arial"/>
                <w:sz w:val="22"/>
                <w:szCs w:val="22"/>
              </w:rPr>
              <w:t xml:space="preserve">Premises and </w:t>
            </w:r>
            <w:r w:rsidRPr="005E36AF" w:rsidR="002A174D">
              <w:rPr>
                <w:rFonts w:cs="Arial"/>
                <w:sz w:val="22"/>
                <w:szCs w:val="22"/>
              </w:rPr>
              <w:t xml:space="preserve">an up-to-date </w:t>
            </w:r>
            <w:r w:rsidRPr="005E36AF">
              <w:rPr>
                <w:rFonts w:cs="Arial"/>
                <w:sz w:val="22"/>
                <w:szCs w:val="22"/>
              </w:rPr>
              <w:t>site plan of the school including critical locations, e.g. chemical storage, key salvage priorities, gas, electric, oil and water mains control positions</w:t>
            </w:r>
          </w:p>
        </w:tc>
        <w:tc>
          <w:tcPr>
            <w:tcW w:w="832" w:type="dxa"/>
          </w:tcPr>
          <w:p w:rsidRPr="005E36AF" w:rsidR="00C10F4D" w:rsidP="00C10F4D" w:rsidRDefault="00C10F4D" w14:paraId="62ADDE66" w14:textId="77777777">
            <w:pPr>
              <w:spacing w:line="360" w:lineRule="auto"/>
              <w:rPr>
                <w:rFonts w:cs="Arial"/>
                <w:sz w:val="22"/>
                <w:szCs w:val="22"/>
              </w:rPr>
            </w:pPr>
          </w:p>
        </w:tc>
      </w:tr>
      <w:tr w:rsidRPr="00E53F8A" w:rsidR="00C10F4D" w:rsidTr="005E36AF" w14:paraId="46C4DCEA" w14:textId="77777777">
        <w:trPr>
          <w:trHeight w:val="194"/>
        </w:trPr>
        <w:tc>
          <w:tcPr>
            <w:tcW w:w="8789" w:type="dxa"/>
          </w:tcPr>
          <w:p w:rsidRPr="005E36AF" w:rsidR="00C10F4D" w:rsidP="00C10F4D" w:rsidRDefault="00C10F4D" w14:paraId="3546182B" w14:textId="77777777">
            <w:pPr>
              <w:rPr>
                <w:rFonts w:cs="Arial"/>
                <w:sz w:val="22"/>
                <w:szCs w:val="22"/>
              </w:rPr>
            </w:pPr>
            <w:r w:rsidRPr="005E36AF">
              <w:rPr>
                <w:rFonts w:cs="Arial"/>
                <w:sz w:val="22"/>
                <w:szCs w:val="22"/>
              </w:rPr>
              <w:t>Location of keys to classrooms, minibus, school safe etc.</w:t>
            </w:r>
          </w:p>
        </w:tc>
        <w:tc>
          <w:tcPr>
            <w:tcW w:w="832" w:type="dxa"/>
          </w:tcPr>
          <w:p w:rsidRPr="005E36AF" w:rsidR="00C10F4D" w:rsidP="00C10F4D" w:rsidRDefault="00C10F4D" w14:paraId="5D19EDCE" w14:textId="77777777">
            <w:pPr>
              <w:spacing w:line="360" w:lineRule="auto"/>
              <w:rPr>
                <w:rFonts w:cs="Arial"/>
                <w:sz w:val="22"/>
                <w:szCs w:val="22"/>
              </w:rPr>
            </w:pPr>
          </w:p>
        </w:tc>
      </w:tr>
      <w:tr w:rsidRPr="00E53F8A" w:rsidR="00C10F4D" w:rsidTr="005E36AF" w14:paraId="58227A65" w14:textId="77777777">
        <w:tc>
          <w:tcPr>
            <w:tcW w:w="8789" w:type="dxa"/>
          </w:tcPr>
          <w:p w:rsidRPr="005E36AF" w:rsidR="00C10F4D" w:rsidP="00C10F4D" w:rsidRDefault="00C10F4D" w14:paraId="095BD820" w14:textId="77777777">
            <w:pPr>
              <w:rPr>
                <w:rFonts w:cs="Arial"/>
                <w:sz w:val="22"/>
                <w:szCs w:val="22"/>
              </w:rPr>
            </w:pPr>
            <w:r w:rsidRPr="005E36AF">
              <w:rPr>
                <w:rFonts w:cs="Arial"/>
                <w:sz w:val="22"/>
                <w:szCs w:val="22"/>
              </w:rPr>
              <w:t>Copy of Hazard Register and appropriate risk assessments</w:t>
            </w:r>
          </w:p>
        </w:tc>
        <w:tc>
          <w:tcPr>
            <w:tcW w:w="832" w:type="dxa"/>
          </w:tcPr>
          <w:p w:rsidRPr="005E36AF" w:rsidR="00C10F4D" w:rsidP="00C10F4D" w:rsidRDefault="00C10F4D" w14:paraId="237EF24F" w14:textId="77777777">
            <w:pPr>
              <w:spacing w:line="360" w:lineRule="auto"/>
              <w:rPr>
                <w:rFonts w:cs="Arial"/>
                <w:sz w:val="22"/>
                <w:szCs w:val="22"/>
              </w:rPr>
            </w:pPr>
          </w:p>
        </w:tc>
      </w:tr>
      <w:tr w:rsidRPr="00E53F8A" w:rsidR="00C10F4D" w:rsidTr="005E36AF" w14:paraId="6871A94E" w14:textId="77777777">
        <w:tc>
          <w:tcPr>
            <w:tcW w:w="8789" w:type="dxa"/>
          </w:tcPr>
          <w:p w:rsidRPr="005E36AF" w:rsidR="00C10F4D" w:rsidP="00C10F4D" w:rsidRDefault="00C10F4D" w14:paraId="3DBE4949" w14:textId="77777777">
            <w:pPr>
              <w:rPr>
                <w:rFonts w:cs="Arial"/>
                <w:sz w:val="22"/>
                <w:szCs w:val="22"/>
              </w:rPr>
            </w:pPr>
            <w:r w:rsidRPr="005E36AF">
              <w:rPr>
                <w:rFonts w:cs="Arial"/>
                <w:sz w:val="22"/>
                <w:szCs w:val="22"/>
              </w:rPr>
              <w:t>Server back-up arrangements for all administration and student records</w:t>
            </w:r>
          </w:p>
        </w:tc>
        <w:tc>
          <w:tcPr>
            <w:tcW w:w="832" w:type="dxa"/>
          </w:tcPr>
          <w:p w:rsidRPr="005E36AF" w:rsidR="00C10F4D" w:rsidP="00C10F4D" w:rsidRDefault="00C10F4D" w14:paraId="480E5221" w14:textId="77777777">
            <w:pPr>
              <w:spacing w:line="360" w:lineRule="auto"/>
              <w:rPr>
                <w:rFonts w:cs="Arial"/>
                <w:sz w:val="22"/>
                <w:szCs w:val="22"/>
              </w:rPr>
            </w:pPr>
          </w:p>
        </w:tc>
      </w:tr>
      <w:tr w:rsidRPr="00E53F8A" w:rsidR="00C10F4D" w:rsidTr="005E36AF" w14:paraId="64B03D88" w14:textId="77777777">
        <w:trPr>
          <w:trHeight w:val="554"/>
        </w:trPr>
        <w:tc>
          <w:tcPr>
            <w:tcW w:w="8789" w:type="dxa"/>
          </w:tcPr>
          <w:p w:rsidRPr="005E36AF" w:rsidR="00C10F4D" w:rsidP="00C10F4D" w:rsidRDefault="00C10F4D" w14:paraId="6B79160F" w14:textId="77777777">
            <w:pPr>
              <w:rPr>
                <w:rFonts w:cs="Arial"/>
                <w:sz w:val="22"/>
                <w:szCs w:val="22"/>
              </w:rPr>
            </w:pPr>
            <w:r w:rsidRPr="005E36AF">
              <w:rPr>
                <w:rFonts w:cs="Arial"/>
                <w:sz w:val="22"/>
                <w:szCs w:val="22"/>
              </w:rPr>
              <w:t>Educational Visits including Evolve database login details - details of names, location, significant medical information and contact details relating to all pupils and staff off-site</w:t>
            </w:r>
          </w:p>
        </w:tc>
        <w:tc>
          <w:tcPr>
            <w:tcW w:w="832" w:type="dxa"/>
          </w:tcPr>
          <w:p w:rsidRPr="005E36AF" w:rsidR="00C10F4D" w:rsidP="00C10F4D" w:rsidRDefault="00C10F4D" w14:paraId="1F503FE7" w14:textId="77777777">
            <w:pPr>
              <w:spacing w:line="360" w:lineRule="auto"/>
              <w:rPr>
                <w:rFonts w:cs="Arial"/>
                <w:sz w:val="22"/>
                <w:szCs w:val="22"/>
              </w:rPr>
            </w:pPr>
          </w:p>
        </w:tc>
      </w:tr>
      <w:tr w:rsidRPr="00E53F8A" w:rsidR="00C10F4D" w:rsidTr="005E36AF" w14:paraId="742A624F" w14:textId="77777777">
        <w:trPr>
          <w:trHeight w:val="338"/>
        </w:trPr>
        <w:tc>
          <w:tcPr>
            <w:tcW w:w="8789" w:type="dxa"/>
          </w:tcPr>
          <w:p w:rsidRPr="005E36AF" w:rsidR="00C10F4D" w:rsidP="00C10F4D" w:rsidRDefault="00C10F4D" w14:paraId="58358896" w14:textId="6F04F192">
            <w:pPr>
              <w:rPr>
                <w:rFonts w:cs="Arial"/>
                <w:sz w:val="22"/>
                <w:szCs w:val="22"/>
              </w:rPr>
            </w:pPr>
            <w:r w:rsidRPr="005E36AF">
              <w:rPr>
                <w:sz w:val="22"/>
                <w:szCs w:val="22"/>
              </w:rPr>
              <w:t xml:space="preserve">Access to VESN </w:t>
            </w:r>
            <w:r w:rsidRPr="005E36AF" w:rsidR="002A174D">
              <w:rPr>
                <w:sz w:val="22"/>
                <w:szCs w:val="22"/>
              </w:rPr>
              <w:t xml:space="preserve">(Visit Emergency Support Network) </w:t>
            </w:r>
            <w:r w:rsidRPr="005E36AF">
              <w:rPr>
                <w:sz w:val="22"/>
                <w:szCs w:val="22"/>
              </w:rPr>
              <w:t>card details</w:t>
            </w:r>
          </w:p>
        </w:tc>
        <w:tc>
          <w:tcPr>
            <w:tcW w:w="832" w:type="dxa"/>
          </w:tcPr>
          <w:p w:rsidRPr="005E36AF" w:rsidR="00C10F4D" w:rsidP="00C10F4D" w:rsidRDefault="00C10F4D" w14:paraId="18C5B7D7" w14:textId="77777777">
            <w:pPr>
              <w:spacing w:line="360" w:lineRule="auto"/>
              <w:rPr>
                <w:rFonts w:cs="Arial"/>
                <w:sz w:val="22"/>
                <w:szCs w:val="22"/>
              </w:rPr>
            </w:pPr>
          </w:p>
        </w:tc>
      </w:tr>
      <w:tr w:rsidRPr="00E53F8A" w:rsidR="00C10F4D" w:rsidTr="005E36AF" w14:paraId="07F9A8D4" w14:textId="77777777">
        <w:trPr>
          <w:trHeight w:val="338"/>
        </w:trPr>
        <w:tc>
          <w:tcPr>
            <w:tcW w:w="8789" w:type="dxa"/>
          </w:tcPr>
          <w:p w:rsidRPr="005E36AF" w:rsidR="00C10F4D" w:rsidP="00C10F4D" w:rsidRDefault="00C10F4D" w14:paraId="190A5B2D" w14:textId="77777777">
            <w:pPr>
              <w:rPr>
                <w:rFonts w:cs="Arial"/>
                <w:sz w:val="22"/>
                <w:szCs w:val="22"/>
              </w:rPr>
            </w:pPr>
            <w:r w:rsidRPr="005E36AF">
              <w:rPr>
                <w:rFonts w:cs="Arial"/>
                <w:sz w:val="22"/>
                <w:szCs w:val="22"/>
              </w:rPr>
              <w:t>First Aider list</w:t>
            </w:r>
          </w:p>
        </w:tc>
        <w:tc>
          <w:tcPr>
            <w:tcW w:w="832" w:type="dxa"/>
          </w:tcPr>
          <w:p w:rsidRPr="005E36AF" w:rsidR="00C10F4D" w:rsidP="00C10F4D" w:rsidRDefault="00C10F4D" w14:paraId="3D58852B" w14:textId="77777777">
            <w:pPr>
              <w:spacing w:line="360" w:lineRule="auto"/>
              <w:rPr>
                <w:rFonts w:cs="Arial"/>
                <w:sz w:val="22"/>
                <w:szCs w:val="22"/>
              </w:rPr>
            </w:pPr>
          </w:p>
        </w:tc>
      </w:tr>
      <w:tr w:rsidRPr="00E53F8A" w:rsidR="00C10F4D" w:rsidTr="005E36AF" w14:paraId="1DBB2B5D" w14:textId="77777777">
        <w:trPr>
          <w:trHeight w:val="339"/>
        </w:trPr>
        <w:tc>
          <w:tcPr>
            <w:tcW w:w="8789" w:type="dxa"/>
          </w:tcPr>
          <w:p w:rsidRPr="005E36AF" w:rsidR="00C10F4D" w:rsidP="00C10F4D" w:rsidRDefault="00C10F4D" w14:paraId="0FCE7734" w14:textId="77777777">
            <w:pPr>
              <w:rPr>
                <w:rFonts w:cs="Arial"/>
                <w:sz w:val="22"/>
                <w:szCs w:val="22"/>
              </w:rPr>
            </w:pPr>
            <w:r w:rsidRPr="005E36AF">
              <w:rPr>
                <w:rFonts w:cs="Arial"/>
                <w:sz w:val="22"/>
                <w:szCs w:val="22"/>
              </w:rPr>
              <w:t>List of vulnerable pupils and others with significant medical needs or disabilities</w:t>
            </w:r>
          </w:p>
        </w:tc>
        <w:tc>
          <w:tcPr>
            <w:tcW w:w="832" w:type="dxa"/>
          </w:tcPr>
          <w:p w:rsidRPr="005E36AF" w:rsidR="00C10F4D" w:rsidP="00C10F4D" w:rsidRDefault="00C10F4D" w14:paraId="7EBFC37A" w14:textId="77777777">
            <w:pPr>
              <w:spacing w:line="360" w:lineRule="auto"/>
              <w:rPr>
                <w:rFonts w:cs="Arial"/>
                <w:sz w:val="22"/>
                <w:szCs w:val="22"/>
              </w:rPr>
            </w:pPr>
          </w:p>
        </w:tc>
      </w:tr>
      <w:tr w:rsidRPr="00E53F8A" w:rsidR="00C10F4D" w:rsidTr="005E36AF" w14:paraId="56477325" w14:textId="77777777">
        <w:trPr>
          <w:trHeight w:val="339"/>
        </w:trPr>
        <w:tc>
          <w:tcPr>
            <w:tcW w:w="8789" w:type="dxa"/>
          </w:tcPr>
          <w:p w:rsidRPr="005E36AF" w:rsidR="00C10F4D" w:rsidP="00C10F4D" w:rsidRDefault="00C10F4D" w14:paraId="307B54FF" w14:textId="77777777">
            <w:pPr>
              <w:rPr>
                <w:rFonts w:cs="Arial"/>
                <w:sz w:val="22"/>
                <w:szCs w:val="22"/>
              </w:rPr>
            </w:pPr>
            <w:r w:rsidRPr="005E36AF">
              <w:rPr>
                <w:rFonts w:cs="Arial"/>
                <w:sz w:val="22"/>
                <w:szCs w:val="22"/>
              </w:rPr>
              <w:t>Evacuation and lockdown/invacuation/return to base procedures – known, visible and practised</w:t>
            </w:r>
          </w:p>
        </w:tc>
        <w:tc>
          <w:tcPr>
            <w:tcW w:w="832" w:type="dxa"/>
          </w:tcPr>
          <w:p w:rsidRPr="005E36AF" w:rsidR="00C10F4D" w:rsidP="00C10F4D" w:rsidRDefault="00C10F4D" w14:paraId="067875AF" w14:textId="77777777">
            <w:pPr>
              <w:spacing w:line="360" w:lineRule="auto"/>
              <w:rPr>
                <w:rFonts w:cs="Arial"/>
                <w:sz w:val="22"/>
                <w:szCs w:val="22"/>
              </w:rPr>
            </w:pPr>
          </w:p>
        </w:tc>
      </w:tr>
      <w:tr w:rsidRPr="00E53F8A" w:rsidR="00C10F4D" w:rsidTr="005E36AF" w14:paraId="0488D7A5" w14:textId="77777777">
        <w:trPr>
          <w:trHeight w:val="82"/>
        </w:trPr>
        <w:tc>
          <w:tcPr>
            <w:tcW w:w="8789" w:type="dxa"/>
          </w:tcPr>
          <w:p w:rsidRPr="005E36AF" w:rsidR="00C10F4D" w:rsidP="00C10F4D" w:rsidRDefault="00C10F4D" w14:paraId="0E19319B" w14:textId="77777777">
            <w:pPr>
              <w:rPr>
                <w:rFonts w:cs="Arial"/>
                <w:sz w:val="22"/>
                <w:szCs w:val="22"/>
              </w:rPr>
            </w:pPr>
            <w:r w:rsidRPr="005E36AF">
              <w:rPr>
                <w:rFonts w:cs="Arial"/>
                <w:sz w:val="22"/>
                <w:szCs w:val="22"/>
              </w:rPr>
              <w:t>Telephone lines – private, mobile, emergency access, chargers</w:t>
            </w:r>
          </w:p>
        </w:tc>
        <w:tc>
          <w:tcPr>
            <w:tcW w:w="832" w:type="dxa"/>
          </w:tcPr>
          <w:p w:rsidRPr="005E36AF" w:rsidR="00C10F4D" w:rsidP="00C10F4D" w:rsidRDefault="00C10F4D" w14:paraId="7790AEA5" w14:textId="77777777">
            <w:pPr>
              <w:spacing w:line="360" w:lineRule="auto"/>
              <w:rPr>
                <w:rFonts w:cs="Arial"/>
                <w:sz w:val="22"/>
                <w:szCs w:val="22"/>
              </w:rPr>
            </w:pPr>
          </w:p>
        </w:tc>
      </w:tr>
      <w:tr w:rsidRPr="00E53F8A" w:rsidR="00C10F4D" w:rsidTr="005E36AF" w14:paraId="5C7B6204" w14:textId="77777777">
        <w:trPr>
          <w:trHeight w:val="339"/>
        </w:trPr>
        <w:tc>
          <w:tcPr>
            <w:tcW w:w="8789" w:type="dxa"/>
          </w:tcPr>
          <w:p w:rsidRPr="005E36AF" w:rsidR="00C10F4D" w:rsidP="00C10F4D" w:rsidRDefault="00C10F4D" w14:paraId="10C59768" w14:textId="77777777">
            <w:pPr>
              <w:rPr>
                <w:rFonts w:cs="Arial"/>
                <w:sz w:val="22"/>
                <w:szCs w:val="22"/>
              </w:rPr>
            </w:pPr>
            <w:r w:rsidRPr="005E36AF">
              <w:rPr>
                <w:rFonts w:cs="Arial"/>
                <w:sz w:val="22"/>
                <w:szCs w:val="22"/>
              </w:rPr>
              <w:t>Small room / quiet area identified for Police statements, counselling or interviews</w:t>
            </w:r>
          </w:p>
        </w:tc>
        <w:tc>
          <w:tcPr>
            <w:tcW w:w="832" w:type="dxa"/>
          </w:tcPr>
          <w:p w:rsidRPr="005E36AF" w:rsidR="00C10F4D" w:rsidP="00C10F4D" w:rsidRDefault="00C10F4D" w14:paraId="074E28AE" w14:textId="77777777">
            <w:pPr>
              <w:spacing w:line="360" w:lineRule="auto"/>
              <w:rPr>
                <w:rFonts w:cs="Arial"/>
                <w:sz w:val="22"/>
                <w:szCs w:val="22"/>
              </w:rPr>
            </w:pPr>
          </w:p>
        </w:tc>
      </w:tr>
      <w:tr w:rsidRPr="00E53F8A" w:rsidR="00C10F4D" w:rsidTr="005E36AF" w14:paraId="68081959" w14:textId="77777777">
        <w:trPr>
          <w:trHeight w:val="339"/>
        </w:trPr>
        <w:tc>
          <w:tcPr>
            <w:tcW w:w="8789" w:type="dxa"/>
          </w:tcPr>
          <w:p w:rsidRPr="005E36AF" w:rsidR="00C10F4D" w:rsidP="00C10F4D" w:rsidRDefault="00C10F4D" w14:paraId="046C263F" w14:textId="77777777">
            <w:pPr>
              <w:rPr>
                <w:rFonts w:cs="Arial"/>
                <w:sz w:val="22"/>
                <w:szCs w:val="22"/>
              </w:rPr>
            </w:pPr>
            <w:r w:rsidRPr="005E36AF">
              <w:rPr>
                <w:rFonts w:cs="Arial"/>
                <w:sz w:val="22"/>
                <w:szCs w:val="22"/>
              </w:rPr>
              <w:t>Plan in place for possible off-site location. Contact numbers for key holders recorded</w:t>
            </w:r>
          </w:p>
        </w:tc>
        <w:tc>
          <w:tcPr>
            <w:tcW w:w="832" w:type="dxa"/>
          </w:tcPr>
          <w:p w:rsidRPr="005E36AF" w:rsidR="00C10F4D" w:rsidP="00C10F4D" w:rsidRDefault="00C10F4D" w14:paraId="4403FCDA" w14:textId="77777777">
            <w:pPr>
              <w:spacing w:line="360" w:lineRule="auto"/>
              <w:rPr>
                <w:rFonts w:cs="Arial"/>
                <w:sz w:val="22"/>
                <w:szCs w:val="22"/>
              </w:rPr>
            </w:pPr>
          </w:p>
        </w:tc>
      </w:tr>
      <w:tr w:rsidRPr="00E53F8A" w:rsidR="00C10F4D" w:rsidTr="005E36AF" w14:paraId="10265F49" w14:textId="77777777">
        <w:trPr>
          <w:trHeight w:val="339"/>
        </w:trPr>
        <w:tc>
          <w:tcPr>
            <w:tcW w:w="8789" w:type="dxa"/>
          </w:tcPr>
          <w:p w:rsidRPr="005E36AF" w:rsidR="00C10F4D" w:rsidP="00C10F4D" w:rsidRDefault="00C10F4D" w14:paraId="19C16997" w14:textId="77777777">
            <w:pPr>
              <w:rPr>
                <w:rFonts w:cs="Arial"/>
                <w:sz w:val="22"/>
                <w:szCs w:val="22"/>
              </w:rPr>
            </w:pPr>
            <w:r w:rsidRPr="005E36AF">
              <w:rPr>
                <w:rFonts w:cs="Arial"/>
                <w:sz w:val="22"/>
                <w:szCs w:val="22"/>
              </w:rPr>
              <w:t>Model hoax letters to parents on the school information management system</w:t>
            </w:r>
          </w:p>
        </w:tc>
        <w:tc>
          <w:tcPr>
            <w:tcW w:w="832" w:type="dxa"/>
          </w:tcPr>
          <w:p w:rsidRPr="005E36AF" w:rsidR="00C10F4D" w:rsidP="00C10F4D" w:rsidRDefault="00C10F4D" w14:paraId="2BFC7BCE" w14:textId="77777777">
            <w:pPr>
              <w:spacing w:line="360" w:lineRule="auto"/>
              <w:rPr>
                <w:rFonts w:cs="Arial"/>
                <w:sz w:val="22"/>
                <w:szCs w:val="22"/>
              </w:rPr>
            </w:pPr>
          </w:p>
        </w:tc>
      </w:tr>
      <w:tr w:rsidRPr="00E53F8A" w:rsidR="00C10F4D" w:rsidTr="005E36AF" w14:paraId="697336E6" w14:textId="77777777">
        <w:trPr>
          <w:trHeight w:val="339"/>
        </w:trPr>
        <w:tc>
          <w:tcPr>
            <w:tcW w:w="8789" w:type="dxa"/>
          </w:tcPr>
          <w:p w:rsidRPr="005E36AF" w:rsidR="00C10F4D" w:rsidP="00C10F4D" w:rsidRDefault="00C10F4D" w14:paraId="3BB96A36" w14:textId="77777777">
            <w:pPr>
              <w:rPr>
                <w:rFonts w:cs="Arial"/>
                <w:sz w:val="22"/>
                <w:szCs w:val="22"/>
              </w:rPr>
            </w:pPr>
            <w:r w:rsidRPr="005E36AF">
              <w:rPr>
                <w:rFonts w:cs="Arial"/>
                <w:sz w:val="22"/>
                <w:szCs w:val="22"/>
              </w:rPr>
              <w:t>Site for the emergency office identified</w:t>
            </w:r>
          </w:p>
        </w:tc>
        <w:tc>
          <w:tcPr>
            <w:tcW w:w="832" w:type="dxa"/>
          </w:tcPr>
          <w:p w:rsidRPr="005E36AF" w:rsidR="00C10F4D" w:rsidP="00C10F4D" w:rsidRDefault="00C10F4D" w14:paraId="532C66DE" w14:textId="77777777">
            <w:pPr>
              <w:spacing w:line="360" w:lineRule="auto"/>
              <w:rPr>
                <w:rFonts w:cs="Arial"/>
                <w:sz w:val="22"/>
                <w:szCs w:val="22"/>
              </w:rPr>
            </w:pPr>
          </w:p>
        </w:tc>
      </w:tr>
      <w:tr w:rsidRPr="00E53F8A" w:rsidR="00C10F4D" w:rsidTr="005E36AF" w14:paraId="196D45ED" w14:textId="77777777">
        <w:trPr>
          <w:trHeight w:val="339"/>
        </w:trPr>
        <w:tc>
          <w:tcPr>
            <w:tcW w:w="8789" w:type="dxa"/>
          </w:tcPr>
          <w:p w:rsidRPr="005E36AF" w:rsidR="00C10F4D" w:rsidP="00C10F4D" w:rsidRDefault="00C10F4D" w14:paraId="2DB6DC0A" w14:textId="77777777">
            <w:pPr>
              <w:rPr>
                <w:rFonts w:cs="Arial"/>
                <w:sz w:val="22"/>
                <w:szCs w:val="22"/>
              </w:rPr>
            </w:pPr>
            <w:r w:rsidRPr="005E36AF">
              <w:rPr>
                <w:rFonts w:cs="Arial"/>
                <w:sz w:val="22"/>
                <w:szCs w:val="22"/>
              </w:rPr>
              <w:t>Knowledge of resources available to deal with the recovery phase and counselling service contacts for staff and pupils</w:t>
            </w:r>
          </w:p>
        </w:tc>
        <w:tc>
          <w:tcPr>
            <w:tcW w:w="832" w:type="dxa"/>
          </w:tcPr>
          <w:p w:rsidRPr="005E36AF" w:rsidR="00C10F4D" w:rsidP="00C10F4D" w:rsidRDefault="00C10F4D" w14:paraId="5B2444B9" w14:textId="77777777">
            <w:pPr>
              <w:spacing w:line="360" w:lineRule="auto"/>
              <w:rPr>
                <w:rFonts w:cs="Arial"/>
                <w:sz w:val="22"/>
                <w:szCs w:val="22"/>
              </w:rPr>
            </w:pPr>
          </w:p>
        </w:tc>
      </w:tr>
    </w:tbl>
    <w:p w:rsidR="00C10F4D" w:rsidP="002B3475" w:rsidRDefault="00C10F4D" w14:paraId="64983CB6" w14:textId="77777777">
      <w:pPr>
        <w:pStyle w:val="BodyText2"/>
        <w:jc w:val="left"/>
        <w:rPr>
          <w:rFonts w:cs="Arial"/>
          <w:sz w:val="28"/>
          <w:szCs w:val="28"/>
        </w:rPr>
      </w:pPr>
    </w:p>
    <w:p w:rsidR="005E36AF" w:rsidP="00514A50" w:rsidRDefault="005E36AF" w14:paraId="781A7F02" w14:textId="77777777">
      <w:pPr>
        <w:rPr>
          <w:rFonts w:cs="Arial"/>
          <w:b/>
          <w:bCs/>
        </w:rPr>
      </w:pPr>
    </w:p>
    <w:p w:rsidRPr="00514A50" w:rsidR="00514A50" w:rsidP="00514A50" w:rsidRDefault="00514A50" w14:paraId="1C441D1E" w14:textId="6B60B55C">
      <w:pPr>
        <w:rPr>
          <w:rFonts w:cs="Arial"/>
          <w:b/>
          <w:bCs/>
        </w:rPr>
      </w:pPr>
      <w:r w:rsidRPr="00514A50">
        <w:rPr>
          <w:rFonts w:cs="Arial"/>
          <w:b/>
          <w:bCs/>
        </w:rPr>
        <w:t>APPENDIX 3 – CRITICAL INCIDENT PLAN TEMPLATE</w:t>
      </w:r>
    </w:p>
    <w:p w:rsidRPr="00514A50" w:rsidR="00514A50" w:rsidP="00514A50" w:rsidRDefault="00514A50" w14:paraId="3EAFC62D" w14:textId="77777777">
      <w:pPr>
        <w:jc w:val="center"/>
        <w:rPr>
          <w:rFonts w:cs="Arial"/>
          <w:b/>
          <w:bCs/>
        </w:rPr>
      </w:pPr>
    </w:p>
    <w:p w:rsidR="00514A50" w:rsidP="00514A50" w:rsidRDefault="00514A50" w14:paraId="0DC81595" w14:textId="77777777">
      <w:pPr>
        <w:jc w:val="center"/>
        <w:rPr>
          <w:rFonts w:cs="Arial"/>
          <w:b/>
          <w:bCs/>
          <w:color w:val="FF0000"/>
        </w:rPr>
      </w:pPr>
    </w:p>
    <w:p w:rsidR="00514A50" w:rsidP="00514A50" w:rsidRDefault="00514A50" w14:paraId="7D8A3F22" w14:textId="7852710E">
      <w:pPr>
        <w:jc w:val="center"/>
        <w:rPr>
          <w:rFonts w:cs="Arial"/>
          <w:b/>
          <w:bCs/>
        </w:rPr>
      </w:pPr>
      <w:r w:rsidRPr="00514A50">
        <w:rPr>
          <w:rFonts w:cs="Arial"/>
          <w:b/>
          <w:bCs/>
          <w:color w:val="0070C0"/>
        </w:rPr>
        <w:t xml:space="preserve">Name of School </w:t>
      </w:r>
      <w:r w:rsidRPr="004158F7">
        <w:rPr>
          <w:rFonts w:cs="Arial"/>
          <w:b/>
          <w:bCs/>
        </w:rPr>
        <w:t>Critical Incident Plan</w:t>
      </w:r>
    </w:p>
    <w:p w:rsidR="00514A50" w:rsidP="00514A50" w:rsidRDefault="00514A50" w14:paraId="3BA50572" w14:textId="77777777">
      <w:pPr>
        <w:jc w:val="center"/>
        <w:rPr>
          <w:rFonts w:cs="Arial"/>
          <w:b/>
          <w:bCs/>
        </w:rPr>
      </w:pPr>
    </w:p>
    <w:p w:rsidR="00514A50" w:rsidP="00514A50" w:rsidRDefault="00514A50" w14:paraId="44CEB743" w14:textId="77777777">
      <w:pPr>
        <w:rPr>
          <w:rFonts w:cs="Arial"/>
          <w:b/>
          <w:bCs/>
        </w:rPr>
      </w:pPr>
      <w:r>
        <w:rPr>
          <w:rFonts w:cs="Arial"/>
          <w:b/>
          <w:bCs/>
        </w:rPr>
        <w:t xml:space="preserve">Date: </w:t>
      </w:r>
      <w:r>
        <w:rPr>
          <w:rFonts w:cs="Arial"/>
          <w:b/>
          <w:bCs/>
        </w:rPr>
        <w:tab/>
      </w:r>
      <w:r>
        <w:rPr>
          <w:rFonts w:cs="Arial"/>
          <w:b/>
          <w:bCs/>
        </w:rPr>
        <w:tab/>
      </w:r>
      <w:r>
        <w:rPr>
          <w:rFonts w:cs="Arial"/>
          <w:b/>
          <w:bCs/>
        </w:rPr>
        <w:tab/>
      </w:r>
      <w:r>
        <w:rPr>
          <w:rFonts w:cs="Arial"/>
          <w:b/>
          <w:bCs/>
        </w:rPr>
        <w:tab/>
      </w:r>
      <w:r>
        <w:rPr>
          <w:rFonts w:cs="Arial"/>
          <w:b/>
          <w:bCs/>
        </w:rPr>
        <w:tab/>
        <w:t xml:space="preserve">To be reviewed by: </w:t>
      </w:r>
    </w:p>
    <w:p w:rsidR="00514A50" w:rsidP="00514A50" w:rsidRDefault="00514A50" w14:paraId="49595ECE" w14:textId="77777777">
      <w:pPr>
        <w:jc w:val="center"/>
        <w:rPr>
          <w:rFonts w:cs="Arial"/>
          <w:b/>
          <w:bCs/>
        </w:rPr>
      </w:pPr>
    </w:p>
    <w:p w:rsidR="00514A50" w:rsidP="00514A50" w:rsidRDefault="00514A50" w14:paraId="0496DA09" w14:textId="30CDF3DC">
      <w:pPr>
        <w:rPr>
          <w:rFonts w:cs="Arial"/>
        </w:rPr>
      </w:pPr>
      <w:r w:rsidRPr="004158F7">
        <w:rPr>
          <w:rFonts w:cs="Arial"/>
          <w:b/>
          <w:bCs/>
        </w:rPr>
        <w:t>Note:</w:t>
      </w:r>
      <w:r>
        <w:rPr>
          <w:rFonts w:cs="Arial"/>
        </w:rPr>
        <w:t xml:space="preserve"> A version of </w:t>
      </w:r>
      <w:r w:rsidRPr="004158F7">
        <w:rPr>
          <w:rFonts w:cs="Arial"/>
        </w:rPr>
        <w:t xml:space="preserve">this document should </w:t>
      </w:r>
      <w:r>
        <w:rPr>
          <w:rFonts w:cs="Arial"/>
        </w:rPr>
        <w:t>be developed by each school in association with the Cambridgeshire guidance for handling critical and major incidents. You should use the checklist in Appendix 2 to help ensure you include all the necessary information.</w:t>
      </w:r>
    </w:p>
    <w:p w:rsidR="00514A50" w:rsidP="00514A50" w:rsidRDefault="00514A50" w14:paraId="2A372C8A" w14:textId="77777777">
      <w:pPr>
        <w:rPr>
          <w:rFonts w:cs="Arial"/>
        </w:rPr>
      </w:pPr>
    </w:p>
    <w:tbl>
      <w:tblPr>
        <w:tblStyle w:val="TableGrid"/>
        <w:tblW w:w="0" w:type="auto"/>
        <w:tblLook w:val="04A0" w:firstRow="1" w:lastRow="0" w:firstColumn="1" w:lastColumn="0" w:noHBand="0" w:noVBand="1"/>
      </w:tblPr>
      <w:tblGrid>
        <w:gridCol w:w="2518"/>
        <w:gridCol w:w="6975"/>
      </w:tblGrid>
      <w:tr w:rsidR="00514A50" w:rsidTr="00514A50" w14:paraId="26BBF35E" w14:textId="77777777">
        <w:tc>
          <w:tcPr>
            <w:tcW w:w="2518" w:type="dxa"/>
          </w:tcPr>
          <w:p w:rsidR="00514A50" w:rsidP="00934114" w:rsidRDefault="00514A50" w14:paraId="21B4767D" w14:textId="77777777">
            <w:pPr>
              <w:rPr>
                <w:rFonts w:cs="Arial"/>
              </w:rPr>
            </w:pPr>
            <w:r>
              <w:rPr>
                <w:rFonts w:cs="Arial"/>
              </w:rPr>
              <w:t>School address and phone number</w:t>
            </w:r>
          </w:p>
        </w:tc>
        <w:tc>
          <w:tcPr>
            <w:tcW w:w="6975" w:type="dxa"/>
          </w:tcPr>
          <w:p w:rsidR="00514A50" w:rsidP="00934114" w:rsidRDefault="00514A50" w14:paraId="23325069" w14:textId="77777777">
            <w:pPr>
              <w:rPr>
                <w:rFonts w:cs="Arial"/>
              </w:rPr>
            </w:pPr>
          </w:p>
          <w:p w:rsidR="00514A50" w:rsidP="00934114" w:rsidRDefault="00514A50" w14:paraId="5C438C0F" w14:textId="77777777">
            <w:pPr>
              <w:rPr>
                <w:rFonts w:cs="Arial"/>
              </w:rPr>
            </w:pPr>
          </w:p>
          <w:p w:rsidR="00514A50" w:rsidP="00934114" w:rsidRDefault="00514A50" w14:paraId="2660F2F8" w14:textId="77777777">
            <w:pPr>
              <w:rPr>
                <w:rFonts w:cs="Arial"/>
              </w:rPr>
            </w:pPr>
          </w:p>
          <w:p w:rsidR="00514A50" w:rsidP="00934114" w:rsidRDefault="00514A50" w14:paraId="7055CD90" w14:textId="77777777">
            <w:pPr>
              <w:rPr>
                <w:rFonts w:cs="Arial"/>
              </w:rPr>
            </w:pPr>
          </w:p>
        </w:tc>
      </w:tr>
      <w:tr w:rsidR="00514A50" w:rsidTr="00514A50" w14:paraId="7B42E745" w14:textId="77777777">
        <w:tc>
          <w:tcPr>
            <w:tcW w:w="2518" w:type="dxa"/>
          </w:tcPr>
          <w:p w:rsidR="00514A50" w:rsidP="00934114" w:rsidRDefault="00514A50" w14:paraId="13741FEA" w14:textId="77777777">
            <w:pPr>
              <w:rPr>
                <w:rFonts w:cs="Arial"/>
              </w:rPr>
            </w:pPr>
            <w:r>
              <w:rPr>
                <w:rFonts w:cs="Arial"/>
              </w:rPr>
              <w:t>Key crises which might become critical incidents for us as a school. Include:</w:t>
            </w:r>
          </w:p>
          <w:p w:rsidRPr="00780B5F" w:rsidR="00514A50" w:rsidP="00514A50" w:rsidRDefault="00514A50" w14:paraId="68F9016A" w14:textId="77777777">
            <w:pPr>
              <w:pStyle w:val="ListParagraph"/>
              <w:numPr>
                <w:ilvl w:val="0"/>
                <w:numId w:val="17"/>
              </w:numPr>
              <w:rPr>
                <w:rFonts w:cs="Arial"/>
              </w:rPr>
            </w:pPr>
            <w:r w:rsidRPr="00780B5F">
              <w:rPr>
                <w:rFonts w:cs="Arial"/>
              </w:rPr>
              <w:t>those which are more likely to occur for you as a school</w:t>
            </w:r>
          </w:p>
          <w:p w:rsidR="00514A50" w:rsidP="00514A50" w:rsidRDefault="00514A50" w14:paraId="33B81C32" w14:textId="77777777">
            <w:pPr>
              <w:pStyle w:val="ListParagraph"/>
              <w:numPr>
                <w:ilvl w:val="0"/>
                <w:numId w:val="17"/>
              </w:numPr>
              <w:rPr>
                <w:rFonts w:cs="Arial"/>
              </w:rPr>
            </w:pPr>
            <w:r w:rsidRPr="00780B5F">
              <w:rPr>
                <w:rFonts w:cs="Arial"/>
              </w:rPr>
              <w:t>reference to off-site visit locations and activities</w:t>
            </w:r>
          </w:p>
          <w:p w:rsidR="00514A50" w:rsidP="00514A50" w:rsidRDefault="00514A50" w14:paraId="391E7817" w14:textId="77777777">
            <w:pPr>
              <w:pStyle w:val="ListParagraph"/>
              <w:numPr>
                <w:ilvl w:val="0"/>
                <w:numId w:val="17"/>
              </w:numPr>
              <w:rPr>
                <w:rFonts w:cs="Arial"/>
              </w:rPr>
            </w:pPr>
            <w:r>
              <w:rPr>
                <w:rFonts w:cs="Arial"/>
              </w:rPr>
              <w:t xml:space="preserve">any </w:t>
            </w:r>
            <w:proofErr w:type="gramStart"/>
            <w:r>
              <w:rPr>
                <w:rFonts w:cs="Arial"/>
              </w:rPr>
              <w:t>particular school</w:t>
            </w:r>
            <w:proofErr w:type="gramEnd"/>
            <w:r>
              <w:rPr>
                <w:rFonts w:cs="Arial"/>
              </w:rPr>
              <w:t xml:space="preserve"> factors which may make an incident become more critical than it might otherwise be.</w:t>
            </w:r>
          </w:p>
        </w:tc>
        <w:tc>
          <w:tcPr>
            <w:tcW w:w="6975" w:type="dxa"/>
          </w:tcPr>
          <w:p w:rsidR="00514A50" w:rsidP="00934114" w:rsidRDefault="00514A50" w14:paraId="60F1E099" w14:textId="77777777">
            <w:pPr>
              <w:rPr>
                <w:rFonts w:cs="Arial"/>
              </w:rPr>
            </w:pPr>
          </w:p>
          <w:p w:rsidR="00514A50" w:rsidP="00934114" w:rsidRDefault="00514A50" w14:paraId="3A422A0B" w14:textId="77777777">
            <w:pPr>
              <w:rPr>
                <w:rFonts w:cs="Arial"/>
              </w:rPr>
            </w:pPr>
          </w:p>
          <w:p w:rsidR="00514A50" w:rsidP="00934114" w:rsidRDefault="00514A50" w14:paraId="1753C762" w14:textId="77777777">
            <w:pPr>
              <w:rPr>
                <w:rFonts w:cs="Arial"/>
              </w:rPr>
            </w:pPr>
          </w:p>
          <w:p w:rsidR="00514A50" w:rsidP="00934114" w:rsidRDefault="00514A50" w14:paraId="0414B6D9" w14:textId="77777777">
            <w:pPr>
              <w:rPr>
                <w:rFonts w:cs="Arial"/>
              </w:rPr>
            </w:pPr>
          </w:p>
          <w:p w:rsidR="00514A50" w:rsidP="00934114" w:rsidRDefault="00514A50" w14:paraId="29B757CF" w14:textId="77777777">
            <w:pPr>
              <w:rPr>
                <w:rFonts w:cs="Arial"/>
              </w:rPr>
            </w:pPr>
          </w:p>
          <w:p w:rsidR="00514A50" w:rsidP="00934114" w:rsidRDefault="00514A50" w14:paraId="79B063C8" w14:textId="77777777">
            <w:pPr>
              <w:rPr>
                <w:rFonts w:cs="Arial"/>
              </w:rPr>
            </w:pPr>
          </w:p>
          <w:p w:rsidR="00514A50" w:rsidP="00934114" w:rsidRDefault="00514A50" w14:paraId="7EF0E9B6" w14:textId="77777777">
            <w:pPr>
              <w:rPr>
                <w:rFonts w:cs="Arial"/>
              </w:rPr>
            </w:pPr>
          </w:p>
        </w:tc>
      </w:tr>
      <w:tr w:rsidR="00514A50" w:rsidTr="00514A50" w14:paraId="27251FDE" w14:textId="77777777">
        <w:tc>
          <w:tcPr>
            <w:tcW w:w="2518" w:type="dxa"/>
          </w:tcPr>
          <w:p w:rsidR="00514A50" w:rsidP="00934114" w:rsidRDefault="00514A50" w14:paraId="50AF4185" w14:textId="77777777">
            <w:pPr>
              <w:rPr>
                <w:rFonts w:cs="Arial"/>
              </w:rPr>
            </w:pPr>
          </w:p>
          <w:p w:rsidR="00514A50" w:rsidP="00934114" w:rsidRDefault="00514A50" w14:paraId="6E71641B" w14:textId="77777777">
            <w:pPr>
              <w:rPr>
                <w:rFonts w:cs="Arial"/>
              </w:rPr>
            </w:pPr>
            <w:r>
              <w:rPr>
                <w:rFonts w:cs="Arial"/>
              </w:rPr>
              <w:t>Likely members of the Critical Incident Response Team</w:t>
            </w:r>
          </w:p>
          <w:p w:rsidR="00514A50" w:rsidP="00934114" w:rsidRDefault="00514A50" w14:paraId="0F1A4304" w14:textId="77777777">
            <w:pPr>
              <w:rPr>
                <w:rFonts w:cs="Arial"/>
              </w:rPr>
            </w:pPr>
          </w:p>
          <w:p w:rsidR="00514A50" w:rsidP="00934114" w:rsidRDefault="00514A50" w14:paraId="7D89B6CF" w14:textId="77777777">
            <w:pPr>
              <w:rPr>
                <w:rFonts w:cs="Arial"/>
              </w:rPr>
            </w:pPr>
            <w:r>
              <w:rPr>
                <w:rFonts w:cs="Arial"/>
              </w:rPr>
              <w:t>You may wish to note who lives close to the school if required.</w:t>
            </w:r>
          </w:p>
        </w:tc>
        <w:tc>
          <w:tcPr>
            <w:tcW w:w="6975" w:type="dxa"/>
          </w:tcPr>
          <w:p w:rsidR="00514A50" w:rsidP="00934114" w:rsidRDefault="00514A50" w14:paraId="2737128B" w14:textId="77777777">
            <w:pPr>
              <w:rPr>
                <w:rFonts w:cs="Arial"/>
              </w:rPr>
            </w:pPr>
            <w:r>
              <w:rPr>
                <w:rFonts w:cs="Arial"/>
              </w:rPr>
              <w:t>Name                                        Emergency contact details</w:t>
            </w:r>
          </w:p>
          <w:p w:rsidR="00514A50" w:rsidP="00934114" w:rsidRDefault="00514A50" w14:paraId="06CF3558" w14:textId="77777777">
            <w:pPr>
              <w:rPr>
                <w:rFonts w:cs="Arial"/>
              </w:rPr>
            </w:pPr>
          </w:p>
          <w:p w:rsidR="00514A50" w:rsidP="00934114" w:rsidRDefault="00514A50" w14:paraId="563E1216" w14:textId="77777777">
            <w:pPr>
              <w:rPr>
                <w:rFonts w:cs="Arial"/>
              </w:rPr>
            </w:pPr>
          </w:p>
          <w:p w:rsidR="00514A50" w:rsidP="00934114" w:rsidRDefault="00514A50" w14:paraId="2648BAC6" w14:textId="77777777">
            <w:pPr>
              <w:rPr>
                <w:rFonts w:cs="Arial"/>
              </w:rPr>
            </w:pPr>
          </w:p>
          <w:p w:rsidR="00514A50" w:rsidP="00934114" w:rsidRDefault="00514A50" w14:paraId="4F31FD2B" w14:textId="77777777">
            <w:pPr>
              <w:rPr>
                <w:rFonts w:cs="Arial"/>
              </w:rPr>
            </w:pPr>
          </w:p>
          <w:p w:rsidR="00514A50" w:rsidP="00934114" w:rsidRDefault="00514A50" w14:paraId="4BCA4026" w14:textId="77777777">
            <w:pPr>
              <w:rPr>
                <w:rFonts w:cs="Arial"/>
              </w:rPr>
            </w:pPr>
          </w:p>
          <w:p w:rsidR="00514A50" w:rsidP="00934114" w:rsidRDefault="00514A50" w14:paraId="290BD05E" w14:textId="77777777">
            <w:pPr>
              <w:rPr>
                <w:rFonts w:cs="Arial"/>
              </w:rPr>
            </w:pPr>
          </w:p>
          <w:p w:rsidR="00514A50" w:rsidP="00934114" w:rsidRDefault="00514A50" w14:paraId="45456277" w14:textId="77777777">
            <w:pPr>
              <w:rPr>
                <w:rFonts w:cs="Arial"/>
              </w:rPr>
            </w:pPr>
          </w:p>
          <w:p w:rsidR="00514A50" w:rsidP="00934114" w:rsidRDefault="00514A50" w14:paraId="11DF518A" w14:textId="77777777">
            <w:pPr>
              <w:rPr>
                <w:rFonts w:cs="Arial"/>
              </w:rPr>
            </w:pPr>
          </w:p>
          <w:p w:rsidR="00514A50" w:rsidP="00934114" w:rsidRDefault="00514A50" w14:paraId="3F47DA99" w14:textId="77777777">
            <w:pPr>
              <w:rPr>
                <w:rFonts w:cs="Arial"/>
              </w:rPr>
            </w:pPr>
          </w:p>
          <w:p w:rsidR="00514A50" w:rsidP="00934114" w:rsidRDefault="00514A50" w14:paraId="4299F3A7" w14:textId="77777777">
            <w:pPr>
              <w:rPr>
                <w:rFonts w:cs="Arial"/>
              </w:rPr>
            </w:pPr>
          </w:p>
        </w:tc>
      </w:tr>
      <w:tr w:rsidR="00514A50" w:rsidTr="00514A50" w14:paraId="2A74EB19" w14:textId="77777777">
        <w:tc>
          <w:tcPr>
            <w:tcW w:w="2518" w:type="dxa"/>
          </w:tcPr>
          <w:p w:rsidR="00514A50" w:rsidP="00934114" w:rsidRDefault="00514A50" w14:paraId="56444517" w14:textId="77777777">
            <w:pPr>
              <w:rPr>
                <w:rFonts w:cs="Arial"/>
              </w:rPr>
            </w:pPr>
            <w:r>
              <w:rPr>
                <w:rFonts w:cs="Arial"/>
              </w:rPr>
              <w:t>Other key emergency contact details (</w:t>
            </w:r>
            <w:proofErr w:type="spellStart"/>
            <w:r>
              <w:rPr>
                <w:rFonts w:cs="Arial"/>
              </w:rPr>
              <w:t>eg</w:t>
            </w:r>
            <w:proofErr w:type="spellEnd"/>
            <w:r>
              <w:rPr>
                <w:rFonts w:cs="Arial"/>
              </w:rPr>
              <w:t xml:space="preserve"> staff, external </w:t>
            </w:r>
            <w:r w:rsidRPr="006A6330">
              <w:rPr>
                <w:rFonts w:cs="Arial"/>
              </w:rPr>
              <w:t xml:space="preserve">agencies). See critical incident guidance for </w:t>
            </w:r>
            <w:r w:rsidRPr="006A6330">
              <w:rPr>
                <w:rFonts w:cs="Arial"/>
              </w:rPr>
              <w:lastRenderedPageBreak/>
              <w:t xml:space="preserve">suggestions and </w:t>
            </w:r>
            <w:r>
              <w:rPr>
                <w:rFonts w:cs="Arial"/>
              </w:rPr>
              <w:t xml:space="preserve">Appendix 1 for LA </w:t>
            </w:r>
            <w:r w:rsidRPr="006A6330">
              <w:rPr>
                <w:rFonts w:cs="Arial"/>
              </w:rPr>
              <w:t xml:space="preserve">contact details.  </w:t>
            </w:r>
          </w:p>
        </w:tc>
        <w:tc>
          <w:tcPr>
            <w:tcW w:w="6975" w:type="dxa"/>
          </w:tcPr>
          <w:p w:rsidR="00514A50" w:rsidP="00934114" w:rsidRDefault="00514A50" w14:paraId="141B5B19" w14:textId="77777777">
            <w:pPr>
              <w:rPr>
                <w:rFonts w:cs="Arial"/>
              </w:rPr>
            </w:pPr>
            <w:r>
              <w:rPr>
                <w:rFonts w:cs="Arial"/>
              </w:rPr>
              <w:lastRenderedPageBreak/>
              <w:t>Name/role                                 Contact details</w:t>
            </w:r>
          </w:p>
          <w:p w:rsidR="00514A50" w:rsidP="00934114" w:rsidRDefault="00514A50" w14:paraId="78829C74" w14:textId="77777777">
            <w:pPr>
              <w:rPr>
                <w:rFonts w:cs="Arial"/>
              </w:rPr>
            </w:pPr>
          </w:p>
          <w:p w:rsidR="00514A50" w:rsidP="00934114" w:rsidRDefault="00514A50" w14:paraId="45B90E31" w14:textId="77777777">
            <w:pPr>
              <w:rPr>
                <w:rFonts w:cs="Arial"/>
              </w:rPr>
            </w:pPr>
          </w:p>
          <w:p w:rsidR="00514A50" w:rsidP="00934114" w:rsidRDefault="00514A50" w14:paraId="676257F9" w14:textId="77777777">
            <w:pPr>
              <w:rPr>
                <w:rFonts w:cs="Arial"/>
              </w:rPr>
            </w:pPr>
          </w:p>
          <w:p w:rsidR="00514A50" w:rsidP="00934114" w:rsidRDefault="00514A50" w14:paraId="42D5D40F" w14:textId="77777777">
            <w:pPr>
              <w:rPr>
                <w:rFonts w:cs="Arial"/>
              </w:rPr>
            </w:pPr>
          </w:p>
          <w:p w:rsidR="00514A50" w:rsidP="00934114" w:rsidRDefault="00514A50" w14:paraId="20350CCE" w14:textId="77777777">
            <w:pPr>
              <w:rPr>
                <w:rFonts w:cs="Arial"/>
              </w:rPr>
            </w:pPr>
          </w:p>
          <w:p w:rsidR="00514A50" w:rsidP="00934114" w:rsidRDefault="00514A50" w14:paraId="2E390E02" w14:textId="77777777">
            <w:pPr>
              <w:rPr>
                <w:rFonts w:cs="Arial"/>
              </w:rPr>
            </w:pPr>
          </w:p>
          <w:p w:rsidR="00514A50" w:rsidP="00934114" w:rsidRDefault="00514A50" w14:paraId="5DDB2E07" w14:textId="77777777">
            <w:pPr>
              <w:rPr>
                <w:rFonts w:cs="Arial"/>
              </w:rPr>
            </w:pPr>
          </w:p>
          <w:p w:rsidR="00514A50" w:rsidP="00934114" w:rsidRDefault="00514A50" w14:paraId="3C81B170" w14:textId="77777777">
            <w:pPr>
              <w:rPr>
                <w:rFonts w:cs="Arial"/>
              </w:rPr>
            </w:pPr>
          </w:p>
          <w:p w:rsidR="00514A50" w:rsidP="00934114" w:rsidRDefault="00514A50" w14:paraId="5680E8EF" w14:textId="77777777">
            <w:pPr>
              <w:rPr>
                <w:rFonts w:cs="Arial"/>
              </w:rPr>
            </w:pPr>
          </w:p>
        </w:tc>
      </w:tr>
      <w:tr w:rsidR="00514A50" w:rsidTr="00514A50" w14:paraId="24CA27C2" w14:textId="77777777">
        <w:tc>
          <w:tcPr>
            <w:tcW w:w="2518" w:type="dxa"/>
          </w:tcPr>
          <w:p w:rsidR="00514A50" w:rsidP="00934114" w:rsidRDefault="00514A50" w14:paraId="626BE27D" w14:textId="77777777">
            <w:pPr>
              <w:rPr>
                <w:rFonts w:cs="Arial"/>
              </w:rPr>
            </w:pPr>
            <w:r>
              <w:rPr>
                <w:rFonts w:cs="Arial"/>
              </w:rPr>
              <w:lastRenderedPageBreak/>
              <w:t>Local alternative off-site facilities we may be able to use if required</w:t>
            </w:r>
          </w:p>
        </w:tc>
        <w:tc>
          <w:tcPr>
            <w:tcW w:w="6975" w:type="dxa"/>
          </w:tcPr>
          <w:p w:rsidR="00514A50" w:rsidP="00934114" w:rsidRDefault="00514A50" w14:paraId="5FDCCF64" w14:textId="77777777">
            <w:pPr>
              <w:rPr>
                <w:rFonts w:cs="Arial"/>
              </w:rPr>
            </w:pPr>
            <w:r>
              <w:rPr>
                <w:rFonts w:cs="Arial"/>
              </w:rPr>
              <w:t>Admin base(s):</w:t>
            </w:r>
          </w:p>
          <w:p w:rsidR="00514A50" w:rsidP="00934114" w:rsidRDefault="00514A50" w14:paraId="350D2471" w14:textId="77777777">
            <w:pPr>
              <w:rPr>
                <w:rFonts w:cs="Arial"/>
              </w:rPr>
            </w:pPr>
          </w:p>
          <w:p w:rsidR="00514A50" w:rsidP="00934114" w:rsidRDefault="00514A50" w14:paraId="543BD938" w14:textId="77777777">
            <w:pPr>
              <w:rPr>
                <w:rFonts w:cs="Arial"/>
              </w:rPr>
            </w:pPr>
          </w:p>
          <w:p w:rsidR="00514A50" w:rsidP="00934114" w:rsidRDefault="00514A50" w14:paraId="17090ED7" w14:textId="77777777">
            <w:pPr>
              <w:rPr>
                <w:rFonts w:cs="Arial"/>
              </w:rPr>
            </w:pPr>
            <w:r>
              <w:rPr>
                <w:rFonts w:cs="Arial"/>
              </w:rPr>
              <w:t>Evacuation / Holding area(s):</w:t>
            </w:r>
          </w:p>
          <w:p w:rsidR="00514A50" w:rsidP="00934114" w:rsidRDefault="00514A50" w14:paraId="518B0B3F" w14:textId="77777777">
            <w:pPr>
              <w:rPr>
                <w:rFonts w:cs="Arial"/>
              </w:rPr>
            </w:pPr>
          </w:p>
          <w:p w:rsidR="00514A50" w:rsidP="00934114" w:rsidRDefault="00514A50" w14:paraId="5E3B521E" w14:textId="77777777">
            <w:pPr>
              <w:rPr>
                <w:rFonts w:cs="Arial"/>
              </w:rPr>
            </w:pPr>
          </w:p>
        </w:tc>
      </w:tr>
      <w:tr w:rsidR="00514A50" w:rsidTr="00514A50" w14:paraId="3D9684AA" w14:textId="77777777">
        <w:tc>
          <w:tcPr>
            <w:tcW w:w="2518" w:type="dxa"/>
          </w:tcPr>
          <w:p w:rsidR="00514A50" w:rsidP="00934114" w:rsidRDefault="00514A50" w14:paraId="7A6415AA" w14:textId="77777777">
            <w:pPr>
              <w:rPr>
                <w:rFonts w:cs="Arial"/>
              </w:rPr>
            </w:pPr>
            <w:r>
              <w:rPr>
                <w:rFonts w:cs="Arial"/>
              </w:rPr>
              <w:t>Grab pack / key items to remove off-site if required</w:t>
            </w:r>
          </w:p>
        </w:tc>
        <w:tc>
          <w:tcPr>
            <w:tcW w:w="6975" w:type="dxa"/>
          </w:tcPr>
          <w:p w:rsidR="00514A50" w:rsidP="00934114" w:rsidRDefault="00514A50" w14:paraId="6CA012F1" w14:textId="77777777">
            <w:pPr>
              <w:rPr>
                <w:rFonts w:cs="Arial"/>
              </w:rPr>
            </w:pPr>
          </w:p>
          <w:p w:rsidR="00514A50" w:rsidP="00934114" w:rsidRDefault="00514A50" w14:paraId="54038EE0" w14:textId="77777777">
            <w:pPr>
              <w:rPr>
                <w:rFonts w:cs="Arial"/>
              </w:rPr>
            </w:pPr>
          </w:p>
          <w:p w:rsidR="00514A50" w:rsidP="00934114" w:rsidRDefault="00514A50" w14:paraId="278D13CC" w14:textId="77777777">
            <w:pPr>
              <w:rPr>
                <w:rFonts w:cs="Arial"/>
              </w:rPr>
            </w:pPr>
          </w:p>
          <w:p w:rsidR="00514A50" w:rsidP="00934114" w:rsidRDefault="00514A50" w14:paraId="6A3D4C94" w14:textId="77777777">
            <w:pPr>
              <w:rPr>
                <w:rFonts w:cs="Arial"/>
              </w:rPr>
            </w:pPr>
          </w:p>
          <w:p w:rsidR="00514A50" w:rsidP="00934114" w:rsidRDefault="00514A50" w14:paraId="4CAFB0F1" w14:textId="77777777">
            <w:pPr>
              <w:rPr>
                <w:rFonts w:cs="Arial"/>
              </w:rPr>
            </w:pPr>
          </w:p>
          <w:p w:rsidR="00514A50" w:rsidP="00934114" w:rsidRDefault="00514A50" w14:paraId="0B23EBF7" w14:textId="77777777">
            <w:pPr>
              <w:rPr>
                <w:rFonts w:cs="Arial"/>
              </w:rPr>
            </w:pPr>
          </w:p>
          <w:p w:rsidR="00514A50" w:rsidP="00934114" w:rsidRDefault="00514A50" w14:paraId="7C20111C" w14:textId="77777777">
            <w:pPr>
              <w:rPr>
                <w:rFonts w:cs="Arial"/>
              </w:rPr>
            </w:pPr>
          </w:p>
          <w:p w:rsidR="00514A50" w:rsidP="00934114" w:rsidRDefault="00514A50" w14:paraId="753D49B8" w14:textId="77777777">
            <w:pPr>
              <w:rPr>
                <w:rFonts w:cs="Arial"/>
              </w:rPr>
            </w:pPr>
          </w:p>
          <w:p w:rsidR="00514A50" w:rsidP="00934114" w:rsidRDefault="00514A50" w14:paraId="4B41FD12" w14:textId="77777777">
            <w:pPr>
              <w:rPr>
                <w:rFonts w:cs="Arial"/>
              </w:rPr>
            </w:pPr>
          </w:p>
        </w:tc>
      </w:tr>
      <w:tr w:rsidR="00514A50" w:rsidTr="00514A50" w14:paraId="4AD179BB" w14:textId="77777777">
        <w:tc>
          <w:tcPr>
            <w:tcW w:w="2518" w:type="dxa"/>
          </w:tcPr>
          <w:p w:rsidR="00514A50" w:rsidP="00934114" w:rsidRDefault="00514A50" w14:paraId="526C4187" w14:textId="77777777">
            <w:pPr>
              <w:rPr>
                <w:rFonts w:cs="Arial"/>
              </w:rPr>
            </w:pPr>
            <w:r>
              <w:rPr>
                <w:rFonts w:cs="Arial"/>
              </w:rPr>
              <w:t>First Aiders and locations of First Aid kits</w:t>
            </w:r>
          </w:p>
        </w:tc>
        <w:tc>
          <w:tcPr>
            <w:tcW w:w="6975" w:type="dxa"/>
          </w:tcPr>
          <w:p w:rsidR="00514A50" w:rsidP="00934114" w:rsidRDefault="00514A50" w14:paraId="1E1AB4BB" w14:textId="77777777">
            <w:pPr>
              <w:rPr>
                <w:rFonts w:cs="Arial"/>
              </w:rPr>
            </w:pPr>
          </w:p>
          <w:p w:rsidR="00514A50" w:rsidP="00934114" w:rsidRDefault="00514A50" w14:paraId="019437DD" w14:textId="77777777">
            <w:pPr>
              <w:rPr>
                <w:rFonts w:cs="Arial"/>
              </w:rPr>
            </w:pPr>
          </w:p>
          <w:p w:rsidR="00514A50" w:rsidP="00934114" w:rsidRDefault="00514A50" w14:paraId="2E2FC92A" w14:textId="77777777">
            <w:pPr>
              <w:rPr>
                <w:rFonts w:cs="Arial"/>
              </w:rPr>
            </w:pPr>
          </w:p>
          <w:p w:rsidR="00514A50" w:rsidP="00934114" w:rsidRDefault="00514A50" w14:paraId="7A452CB8" w14:textId="77777777">
            <w:pPr>
              <w:rPr>
                <w:rFonts w:cs="Arial"/>
              </w:rPr>
            </w:pPr>
          </w:p>
        </w:tc>
      </w:tr>
      <w:tr w:rsidR="00514A50" w:rsidTr="00514A50" w14:paraId="43C998E9" w14:textId="77777777">
        <w:tc>
          <w:tcPr>
            <w:tcW w:w="2518" w:type="dxa"/>
          </w:tcPr>
          <w:p w:rsidRPr="000C7A8B" w:rsidR="00514A50" w:rsidP="00934114" w:rsidRDefault="00514A50" w14:paraId="6137C5EF" w14:textId="77777777">
            <w:pPr>
              <w:rPr>
                <w:rFonts w:cs="Arial"/>
              </w:rPr>
            </w:pPr>
            <w:r w:rsidRPr="000C7A8B">
              <w:rPr>
                <w:rFonts w:cs="Arial"/>
              </w:rPr>
              <w:t xml:space="preserve">Evacuation procedures / issues to be </w:t>
            </w:r>
            <w:r>
              <w:rPr>
                <w:rFonts w:cs="Arial"/>
              </w:rPr>
              <w:t>considered</w:t>
            </w:r>
          </w:p>
        </w:tc>
        <w:tc>
          <w:tcPr>
            <w:tcW w:w="6975" w:type="dxa"/>
          </w:tcPr>
          <w:p w:rsidR="00514A50" w:rsidP="00934114" w:rsidRDefault="00514A50" w14:paraId="33B15B36" w14:textId="77777777">
            <w:pPr>
              <w:rPr>
                <w:rFonts w:cs="Arial"/>
              </w:rPr>
            </w:pPr>
          </w:p>
          <w:p w:rsidR="00514A50" w:rsidP="00934114" w:rsidRDefault="00514A50" w14:paraId="3604E3FC" w14:textId="77777777">
            <w:pPr>
              <w:rPr>
                <w:rFonts w:cs="Arial"/>
              </w:rPr>
            </w:pPr>
          </w:p>
          <w:p w:rsidR="00514A50" w:rsidP="00934114" w:rsidRDefault="00514A50" w14:paraId="74AB0B51" w14:textId="77777777">
            <w:pPr>
              <w:rPr>
                <w:rFonts w:cs="Arial"/>
              </w:rPr>
            </w:pPr>
          </w:p>
          <w:p w:rsidR="00514A50" w:rsidP="00934114" w:rsidRDefault="00514A50" w14:paraId="60DE1B49" w14:textId="77777777">
            <w:pPr>
              <w:rPr>
                <w:rFonts w:cs="Arial"/>
              </w:rPr>
            </w:pPr>
          </w:p>
        </w:tc>
      </w:tr>
      <w:tr w:rsidR="00514A50" w:rsidTr="00514A50" w14:paraId="316D414E" w14:textId="77777777">
        <w:tc>
          <w:tcPr>
            <w:tcW w:w="2518" w:type="dxa"/>
          </w:tcPr>
          <w:p w:rsidRPr="000C7A8B" w:rsidR="00514A50" w:rsidP="00934114" w:rsidRDefault="00514A50" w14:paraId="27FBF0DF" w14:textId="77777777">
            <w:pPr>
              <w:rPr>
                <w:rFonts w:cs="Arial"/>
              </w:rPr>
            </w:pPr>
            <w:r w:rsidRPr="000C7A8B">
              <w:rPr>
                <w:rFonts w:cs="Arial"/>
              </w:rPr>
              <w:t xml:space="preserve">Lockdown procedures / issues to be </w:t>
            </w:r>
            <w:r>
              <w:rPr>
                <w:rFonts w:cs="Arial"/>
              </w:rPr>
              <w:t>considered</w:t>
            </w:r>
          </w:p>
        </w:tc>
        <w:tc>
          <w:tcPr>
            <w:tcW w:w="6975" w:type="dxa"/>
          </w:tcPr>
          <w:p w:rsidR="00514A50" w:rsidP="00934114" w:rsidRDefault="00514A50" w14:paraId="075466C5" w14:textId="77777777">
            <w:pPr>
              <w:rPr>
                <w:rFonts w:cs="Arial"/>
              </w:rPr>
            </w:pPr>
          </w:p>
          <w:p w:rsidR="00514A50" w:rsidP="00934114" w:rsidRDefault="00514A50" w14:paraId="4BF7392E" w14:textId="77777777">
            <w:pPr>
              <w:rPr>
                <w:rFonts w:cs="Arial"/>
              </w:rPr>
            </w:pPr>
          </w:p>
          <w:p w:rsidR="00514A50" w:rsidP="00934114" w:rsidRDefault="00514A50" w14:paraId="66597A97" w14:textId="77777777">
            <w:pPr>
              <w:rPr>
                <w:rFonts w:cs="Arial"/>
              </w:rPr>
            </w:pPr>
          </w:p>
          <w:p w:rsidR="00514A50" w:rsidP="00934114" w:rsidRDefault="00514A50" w14:paraId="11C0EDBE" w14:textId="77777777">
            <w:pPr>
              <w:rPr>
                <w:rFonts w:cs="Arial"/>
              </w:rPr>
            </w:pPr>
          </w:p>
        </w:tc>
      </w:tr>
      <w:tr w:rsidR="00514A50" w:rsidTr="00514A50" w14:paraId="76ECC93E" w14:textId="77777777">
        <w:tc>
          <w:tcPr>
            <w:tcW w:w="2518" w:type="dxa"/>
          </w:tcPr>
          <w:p w:rsidR="00514A50" w:rsidP="00934114" w:rsidRDefault="00514A50" w14:paraId="476F186A" w14:textId="61E969FF">
            <w:pPr>
              <w:rPr>
                <w:rFonts w:cs="Arial"/>
              </w:rPr>
            </w:pPr>
            <w:r>
              <w:rPr>
                <w:rFonts w:cs="Arial"/>
              </w:rPr>
              <w:t>Where/when do we run off</w:t>
            </w:r>
            <w:r w:rsidR="0043444B">
              <w:rPr>
                <w:rFonts w:cs="Arial"/>
              </w:rPr>
              <w:t>-</w:t>
            </w:r>
            <w:r>
              <w:rPr>
                <w:rFonts w:cs="Arial"/>
              </w:rPr>
              <w:t xml:space="preserve">site visits where this plan might be placed under </w:t>
            </w:r>
            <w:proofErr w:type="gramStart"/>
            <w:r>
              <w:rPr>
                <w:rFonts w:cs="Arial"/>
              </w:rPr>
              <w:t>particular strain</w:t>
            </w:r>
            <w:proofErr w:type="gramEnd"/>
            <w:r>
              <w:rPr>
                <w:rFonts w:cs="Arial"/>
              </w:rPr>
              <w:t xml:space="preserve">? </w:t>
            </w:r>
          </w:p>
          <w:p w:rsidR="00514A50" w:rsidP="00934114" w:rsidRDefault="00514A50" w14:paraId="0C087480" w14:textId="77777777">
            <w:pPr>
              <w:rPr>
                <w:rFonts w:cs="Arial"/>
              </w:rPr>
            </w:pPr>
            <w:r>
              <w:rPr>
                <w:rFonts w:cs="Arial"/>
              </w:rPr>
              <w:t>Are there any issues we should consider now?</w:t>
            </w:r>
          </w:p>
        </w:tc>
        <w:tc>
          <w:tcPr>
            <w:tcW w:w="6975" w:type="dxa"/>
          </w:tcPr>
          <w:p w:rsidR="00514A50" w:rsidP="00934114" w:rsidRDefault="00514A50" w14:paraId="3B6A0BBF" w14:textId="77777777">
            <w:pPr>
              <w:rPr>
                <w:rFonts w:cs="Arial"/>
              </w:rPr>
            </w:pPr>
          </w:p>
          <w:p w:rsidR="00514A50" w:rsidP="00934114" w:rsidRDefault="00514A50" w14:paraId="6E516F88" w14:textId="77777777">
            <w:pPr>
              <w:rPr>
                <w:rFonts w:cs="Arial"/>
              </w:rPr>
            </w:pPr>
          </w:p>
          <w:p w:rsidR="00514A50" w:rsidP="00934114" w:rsidRDefault="00514A50" w14:paraId="4530A9BE" w14:textId="77777777">
            <w:pPr>
              <w:rPr>
                <w:rFonts w:cs="Arial"/>
              </w:rPr>
            </w:pPr>
          </w:p>
        </w:tc>
      </w:tr>
      <w:tr w:rsidR="00514A50" w:rsidTr="00514A50" w14:paraId="7CC6E9C5" w14:textId="77777777">
        <w:tc>
          <w:tcPr>
            <w:tcW w:w="2518" w:type="dxa"/>
          </w:tcPr>
          <w:p w:rsidR="00514A50" w:rsidP="00934114" w:rsidRDefault="00514A50" w14:paraId="74F14CF3" w14:textId="77777777">
            <w:pPr>
              <w:rPr>
                <w:rFonts w:cs="Arial"/>
              </w:rPr>
            </w:pPr>
            <w:r>
              <w:rPr>
                <w:rFonts w:cs="Arial"/>
              </w:rPr>
              <w:t>Key Actions</w:t>
            </w:r>
          </w:p>
        </w:tc>
        <w:tc>
          <w:tcPr>
            <w:tcW w:w="6975" w:type="dxa"/>
          </w:tcPr>
          <w:p w:rsidRPr="000C7A8B" w:rsidR="00514A50" w:rsidP="00934114" w:rsidRDefault="00514A50" w14:paraId="6822092D" w14:textId="77777777">
            <w:pPr>
              <w:rPr>
                <w:rFonts w:cs="Arial"/>
                <w:color w:val="FF0000"/>
              </w:rPr>
            </w:pPr>
            <w:r>
              <w:rPr>
                <w:rFonts w:cs="Arial"/>
              </w:rPr>
              <w:t xml:space="preserve">The school will follow the SAFER principles outlined in the </w:t>
            </w:r>
            <w:r w:rsidRPr="000C7A8B">
              <w:rPr>
                <w:rFonts w:cs="Arial"/>
              </w:rPr>
              <w:t xml:space="preserve">Cambridgeshire </w:t>
            </w:r>
            <w:r>
              <w:rPr>
                <w:rFonts w:cs="Arial"/>
              </w:rPr>
              <w:t xml:space="preserve">guidance </w:t>
            </w:r>
            <w:r w:rsidRPr="000C7A8B">
              <w:rPr>
                <w:rFonts w:cs="Arial"/>
              </w:rPr>
              <w:t xml:space="preserve">for handling critical and major </w:t>
            </w:r>
            <w:r w:rsidRPr="002C3919">
              <w:rPr>
                <w:rFonts w:cs="Arial"/>
              </w:rPr>
              <w:t>incidents. These may be reproduced here for ease of access if required.</w:t>
            </w:r>
            <w:r>
              <w:rPr>
                <w:rFonts w:cs="Arial"/>
              </w:rPr>
              <w:t xml:space="preserve"> The example timeline in Appendix 4 may also be useful here.</w:t>
            </w:r>
          </w:p>
        </w:tc>
      </w:tr>
      <w:tr w:rsidR="00514A50" w:rsidTr="00514A50" w14:paraId="2C0E024C" w14:textId="77777777">
        <w:tc>
          <w:tcPr>
            <w:tcW w:w="2518" w:type="dxa"/>
          </w:tcPr>
          <w:p w:rsidR="00514A50" w:rsidP="00934114" w:rsidRDefault="00514A50" w14:paraId="76033661" w14:textId="77777777">
            <w:pPr>
              <w:rPr>
                <w:rFonts w:cs="Arial"/>
              </w:rPr>
            </w:pPr>
            <w:r>
              <w:rPr>
                <w:rFonts w:cs="Arial"/>
              </w:rPr>
              <w:t>Other key documents</w:t>
            </w:r>
          </w:p>
          <w:p w:rsidR="00514A50" w:rsidP="00934114" w:rsidRDefault="00514A50" w14:paraId="744A2557" w14:textId="77777777">
            <w:pPr>
              <w:rPr>
                <w:rFonts w:cs="Arial"/>
              </w:rPr>
            </w:pPr>
            <w:r>
              <w:rPr>
                <w:rFonts w:cs="Arial"/>
              </w:rPr>
              <w:t>(see Appendix 2)</w:t>
            </w:r>
          </w:p>
        </w:tc>
        <w:tc>
          <w:tcPr>
            <w:tcW w:w="6975" w:type="dxa"/>
          </w:tcPr>
          <w:p w:rsidR="00514A50" w:rsidP="00934114" w:rsidRDefault="00514A50" w14:paraId="5B876F6B" w14:textId="77777777">
            <w:pPr>
              <w:rPr>
                <w:rFonts w:cs="Arial"/>
              </w:rPr>
            </w:pPr>
          </w:p>
          <w:p w:rsidR="00514A50" w:rsidP="00934114" w:rsidRDefault="00514A50" w14:paraId="75CA3C9A" w14:textId="77777777">
            <w:pPr>
              <w:rPr>
                <w:rFonts w:cs="Arial"/>
              </w:rPr>
            </w:pPr>
          </w:p>
          <w:p w:rsidR="00514A50" w:rsidP="00934114" w:rsidRDefault="00514A50" w14:paraId="6A83CCE4" w14:textId="77777777">
            <w:pPr>
              <w:rPr>
                <w:rFonts w:cs="Arial"/>
              </w:rPr>
            </w:pPr>
          </w:p>
          <w:p w:rsidR="00514A50" w:rsidP="00934114" w:rsidRDefault="00514A50" w14:paraId="5D5824DD" w14:textId="77777777">
            <w:pPr>
              <w:rPr>
                <w:rFonts w:cs="Arial"/>
              </w:rPr>
            </w:pPr>
          </w:p>
          <w:p w:rsidR="00514A50" w:rsidP="00934114" w:rsidRDefault="00514A50" w14:paraId="198B0A8E" w14:textId="77777777">
            <w:pPr>
              <w:rPr>
                <w:rFonts w:cs="Arial"/>
              </w:rPr>
            </w:pPr>
          </w:p>
          <w:p w:rsidR="00514A50" w:rsidP="00934114" w:rsidRDefault="00514A50" w14:paraId="06209C04" w14:textId="77777777">
            <w:pPr>
              <w:rPr>
                <w:rFonts w:cs="Arial"/>
              </w:rPr>
            </w:pPr>
          </w:p>
        </w:tc>
      </w:tr>
    </w:tbl>
    <w:p w:rsidR="00514A50" w:rsidP="00514A50" w:rsidRDefault="00514A50" w14:paraId="307AE3F8" w14:textId="77777777">
      <w:pPr>
        <w:rPr>
          <w:rFonts w:cs="Arial"/>
        </w:rPr>
      </w:pPr>
    </w:p>
    <w:p w:rsidRPr="004158F7" w:rsidR="00514A50" w:rsidP="00514A50" w:rsidRDefault="00514A50" w14:paraId="75886A12" w14:textId="77777777">
      <w:pPr>
        <w:rPr>
          <w:rFonts w:cs="Arial"/>
        </w:rPr>
      </w:pPr>
      <w:r>
        <w:rPr>
          <w:rFonts w:cs="Arial"/>
        </w:rPr>
        <w:t xml:space="preserve"> </w:t>
      </w:r>
    </w:p>
    <w:p w:rsidR="00C10F4D" w:rsidP="00C0474C" w:rsidRDefault="00C10F4D" w14:paraId="7F1918C8" w14:textId="77777777">
      <w:pPr>
        <w:ind w:firstLine="720"/>
        <w:rPr>
          <w:b/>
          <w:sz w:val="28"/>
          <w:szCs w:val="28"/>
        </w:rPr>
      </w:pPr>
    </w:p>
    <w:p w:rsidRPr="00C10F4D" w:rsidR="000B001D" w:rsidP="00C0474C" w:rsidRDefault="00BA3975" w14:paraId="5EF14E98" w14:textId="543E8FA2">
      <w:pPr>
        <w:ind w:firstLine="720"/>
        <w:rPr>
          <w:b/>
          <w:sz w:val="28"/>
          <w:szCs w:val="28"/>
        </w:rPr>
      </w:pPr>
      <w:r w:rsidRPr="00C10F4D">
        <w:rPr>
          <w:b/>
          <w:sz w:val="28"/>
          <w:szCs w:val="28"/>
        </w:rPr>
        <w:t>APPENDIX</w:t>
      </w:r>
      <w:r w:rsidRPr="00C10F4D" w:rsidR="00B61BE1">
        <w:rPr>
          <w:b/>
          <w:sz w:val="28"/>
          <w:szCs w:val="28"/>
        </w:rPr>
        <w:t xml:space="preserve"> 4</w:t>
      </w:r>
    </w:p>
    <w:p w:rsidR="000B001D" w:rsidP="003F6AB8" w:rsidRDefault="000B001D" w14:paraId="6A610E6F" w14:textId="77777777">
      <w:pPr>
        <w:jc w:val="center"/>
        <w:rPr>
          <w:b/>
          <w:sz w:val="28"/>
          <w:szCs w:val="28"/>
        </w:rPr>
      </w:pPr>
    </w:p>
    <w:p w:rsidRPr="00C0474C" w:rsidR="000B001D" w:rsidP="00C0474C" w:rsidRDefault="00846147" w14:paraId="2873A3C6" w14:textId="759EC3F8">
      <w:pPr>
        <w:ind w:firstLine="720"/>
        <w:rPr>
          <w:b/>
        </w:rPr>
      </w:pPr>
      <w:r w:rsidRPr="00C0474C">
        <w:rPr>
          <w:b/>
        </w:rPr>
        <w:t>A</w:t>
      </w:r>
      <w:r w:rsidR="00B61BE1">
        <w:rPr>
          <w:b/>
        </w:rPr>
        <w:t>n</w:t>
      </w:r>
      <w:r w:rsidRPr="00C0474C">
        <w:rPr>
          <w:b/>
        </w:rPr>
        <w:t xml:space="preserve"> </w:t>
      </w:r>
      <w:r w:rsidR="00B61BE1">
        <w:rPr>
          <w:b/>
        </w:rPr>
        <w:t>ex</w:t>
      </w:r>
      <w:r w:rsidRPr="00C0474C">
        <w:rPr>
          <w:b/>
        </w:rPr>
        <w:t>ample timeline for m</w:t>
      </w:r>
      <w:r w:rsidRPr="00C0474C" w:rsidR="000B001D">
        <w:rPr>
          <w:b/>
        </w:rPr>
        <w:t>ana</w:t>
      </w:r>
      <w:r w:rsidRPr="00C0474C">
        <w:rPr>
          <w:b/>
        </w:rPr>
        <w:t xml:space="preserve">ging Critical Incidents </w:t>
      </w:r>
    </w:p>
    <w:tbl>
      <w:tblPr>
        <w:tblpPr w:leftFromText="180" w:rightFromText="180" w:vertAnchor="text" w:horzAnchor="margin" w:tblpY="418"/>
        <w:tblOverlap w:val="neve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44"/>
        <w:gridCol w:w="2007"/>
      </w:tblGrid>
      <w:tr w:rsidR="00C10F4D" w:rsidTr="00514A50" w14:paraId="449F1B3B" w14:textId="77777777">
        <w:trPr>
          <w:trHeight w:val="533"/>
        </w:trPr>
        <w:tc>
          <w:tcPr>
            <w:tcW w:w="7344" w:type="dxa"/>
          </w:tcPr>
          <w:p w:rsidRPr="00846147" w:rsidR="00C10F4D" w:rsidP="00C10F4D" w:rsidRDefault="00C10F4D" w14:paraId="6AD4725F" w14:textId="77777777">
            <w:pPr>
              <w:pStyle w:val="Heading9"/>
              <w:ind w:left="187"/>
              <w:rPr>
                <w:rFonts w:cs="Arial"/>
                <w:sz w:val="28"/>
                <w:szCs w:val="28"/>
              </w:rPr>
            </w:pPr>
            <w:r w:rsidRPr="00846147">
              <w:rPr>
                <w:rFonts w:cs="Arial"/>
                <w:sz w:val="28"/>
                <w:szCs w:val="28"/>
              </w:rPr>
              <w:t>Task</w:t>
            </w:r>
          </w:p>
        </w:tc>
        <w:tc>
          <w:tcPr>
            <w:tcW w:w="2007" w:type="dxa"/>
          </w:tcPr>
          <w:p w:rsidRPr="00846147" w:rsidR="00C10F4D" w:rsidP="00C10F4D" w:rsidRDefault="00C10F4D" w14:paraId="73349E05" w14:textId="77777777">
            <w:pPr>
              <w:ind w:left="187"/>
              <w:rPr>
                <w:rFonts w:cs="Arial"/>
                <w:b/>
                <w:bCs/>
                <w:sz w:val="28"/>
                <w:szCs w:val="28"/>
              </w:rPr>
            </w:pPr>
            <w:r w:rsidRPr="00846147">
              <w:rPr>
                <w:rFonts w:cs="Arial"/>
                <w:b/>
                <w:bCs/>
                <w:sz w:val="28"/>
                <w:szCs w:val="28"/>
              </w:rPr>
              <w:t>Time Scale</w:t>
            </w:r>
          </w:p>
        </w:tc>
      </w:tr>
      <w:tr w:rsidRPr="00846147" w:rsidR="00C10F4D" w:rsidTr="00514A50" w14:paraId="28752E64" w14:textId="77777777">
        <w:trPr>
          <w:trHeight w:val="713"/>
        </w:trPr>
        <w:tc>
          <w:tcPr>
            <w:tcW w:w="7344" w:type="dxa"/>
          </w:tcPr>
          <w:p w:rsidRPr="00846147" w:rsidR="00C10F4D" w:rsidP="00C10F4D" w:rsidRDefault="00C10F4D" w14:paraId="26E47230" w14:textId="77777777">
            <w:pPr>
              <w:rPr>
                <w:rFonts w:cs="Arial"/>
              </w:rPr>
            </w:pPr>
            <w:r w:rsidRPr="00846147">
              <w:rPr>
                <w:rFonts w:cs="Arial"/>
              </w:rPr>
              <w:t xml:space="preserve">Obtain as much </w:t>
            </w:r>
            <w:proofErr w:type="gramStart"/>
            <w:r w:rsidRPr="00846147">
              <w:rPr>
                <w:rFonts w:cs="Arial"/>
              </w:rPr>
              <w:t>factual information</w:t>
            </w:r>
            <w:proofErr w:type="gramEnd"/>
            <w:r w:rsidRPr="00846147">
              <w:rPr>
                <w:rFonts w:cs="Arial"/>
              </w:rPr>
              <w:t xml:space="preserve"> as possible at start of crisis</w:t>
            </w:r>
            <w:r>
              <w:rPr>
                <w:rFonts w:cs="Arial"/>
              </w:rPr>
              <w:t xml:space="preserve"> and assess what has happened</w:t>
            </w:r>
          </w:p>
        </w:tc>
        <w:tc>
          <w:tcPr>
            <w:tcW w:w="2007" w:type="dxa"/>
          </w:tcPr>
          <w:p w:rsidRPr="00846147" w:rsidR="00C10F4D" w:rsidP="00514A50" w:rsidRDefault="00C10F4D" w14:paraId="24FD676B" w14:textId="77777777">
            <w:pPr>
              <w:rPr>
                <w:rFonts w:cs="Arial"/>
                <w:b/>
              </w:rPr>
            </w:pPr>
            <w:r w:rsidRPr="00846147">
              <w:rPr>
                <w:rFonts w:cs="Arial"/>
                <w:b/>
              </w:rPr>
              <w:t>Immediate</w:t>
            </w:r>
          </w:p>
        </w:tc>
      </w:tr>
      <w:tr w:rsidRPr="00846147" w:rsidR="00C10F4D" w:rsidTr="00514A50" w14:paraId="7794FB65" w14:textId="77777777">
        <w:trPr>
          <w:trHeight w:val="392"/>
        </w:trPr>
        <w:tc>
          <w:tcPr>
            <w:tcW w:w="7344" w:type="dxa"/>
          </w:tcPr>
          <w:p w:rsidRPr="007F2420" w:rsidR="00C10F4D" w:rsidP="00C10F4D" w:rsidRDefault="00C10F4D" w14:paraId="328186D9" w14:textId="77777777">
            <w:pPr>
              <w:pStyle w:val="Heading8"/>
              <w:rPr>
                <w:rFonts w:cs="Arial"/>
                <w:b w:val="0"/>
                <w:bCs/>
                <w:sz w:val="24"/>
                <w:szCs w:val="24"/>
              </w:rPr>
            </w:pPr>
            <w:r w:rsidRPr="00846147">
              <w:rPr>
                <w:rFonts w:cs="Arial"/>
                <w:b w:val="0"/>
                <w:bCs/>
                <w:sz w:val="24"/>
                <w:szCs w:val="24"/>
              </w:rPr>
              <w:t>Alert Headteacher or designated substitute</w:t>
            </w:r>
            <w:r>
              <w:rPr>
                <w:rFonts w:cs="Arial"/>
                <w:b w:val="0"/>
                <w:bCs/>
                <w:sz w:val="24"/>
                <w:szCs w:val="24"/>
              </w:rPr>
              <w:t xml:space="preserve">.  Headteacher to alert the CIRT, Leadership </w:t>
            </w:r>
            <w:r w:rsidRPr="00846147">
              <w:rPr>
                <w:rFonts w:cs="Arial"/>
                <w:b w:val="0"/>
                <w:bCs/>
                <w:sz w:val="24"/>
                <w:szCs w:val="24"/>
              </w:rPr>
              <w:t>Adviser/LA</w:t>
            </w:r>
            <w:r>
              <w:rPr>
                <w:rFonts w:cs="Arial"/>
                <w:b w:val="0"/>
                <w:bCs/>
                <w:sz w:val="24"/>
                <w:szCs w:val="24"/>
              </w:rPr>
              <w:t>, emergency services if appropriate and Chair</w:t>
            </w:r>
          </w:p>
        </w:tc>
        <w:tc>
          <w:tcPr>
            <w:tcW w:w="2007" w:type="dxa"/>
          </w:tcPr>
          <w:p w:rsidRPr="00846147" w:rsidR="00C10F4D" w:rsidP="00514A50" w:rsidRDefault="00C10F4D" w14:paraId="2E1F087A" w14:textId="77777777">
            <w:pPr>
              <w:rPr>
                <w:rFonts w:cs="Arial"/>
                <w:b/>
              </w:rPr>
            </w:pPr>
            <w:r w:rsidRPr="00846147">
              <w:rPr>
                <w:rFonts w:cs="Arial"/>
                <w:b/>
              </w:rPr>
              <w:t>Immediate</w:t>
            </w:r>
          </w:p>
        </w:tc>
      </w:tr>
      <w:tr w:rsidRPr="00846147" w:rsidR="00C10F4D" w:rsidTr="00514A50" w14:paraId="5E1A9E53" w14:textId="77777777">
        <w:tc>
          <w:tcPr>
            <w:tcW w:w="7344" w:type="dxa"/>
          </w:tcPr>
          <w:p w:rsidRPr="00846147" w:rsidR="00C10F4D" w:rsidP="00C10F4D" w:rsidRDefault="00C10F4D" w14:paraId="297D520C" w14:textId="77777777">
            <w:pPr>
              <w:rPr>
                <w:rFonts w:cs="Arial"/>
                <w:b/>
                <w:bCs/>
              </w:rPr>
            </w:pPr>
            <w:r w:rsidRPr="00846147">
              <w:rPr>
                <w:rFonts w:cs="Arial"/>
              </w:rPr>
              <w:t>Convene meeting of the C</w:t>
            </w:r>
            <w:r>
              <w:rPr>
                <w:rFonts w:cs="Arial"/>
              </w:rPr>
              <w:t>IRT and assign roles, tasks and responsibilities. Formulate a plan and launch the Critical Incident Plan</w:t>
            </w:r>
          </w:p>
        </w:tc>
        <w:tc>
          <w:tcPr>
            <w:tcW w:w="2007" w:type="dxa"/>
          </w:tcPr>
          <w:p w:rsidRPr="00846147" w:rsidR="00C10F4D" w:rsidP="00514A50" w:rsidRDefault="00C10F4D" w14:paraId="47C14FAE" w14:textId="77777777">
            <w:pPr>
              <w:rPr>
                <w:rFonts w:cs="Arial"/>
                <w:b/>
                <w:bCs/>
              </w:rPr>
            </w:pPr>
            <w:r w:rsidRPr="00846147">
              <w:rPr>
                <w:rFonts w:cs="Arial"/>
                <w:b/>
                <w:bCs/>
              </w:rPr>
              <w:t>Immediate</w:t>
            </w:r>
          </w:p>
        </w:tc>
      </w:tr>
      <w:tr w:rsidRPr="00846147" w:rsidR="00C10F4D" w:rsidTr="00514A50" w14:paraId="34984F31" w14:textId="77777777">
        <w:tc>
          <w:tcPr>
            <w:tcW w:w="7344" w:type="dxa"/>
          </w:tcPr>
          <w:p w:rsidRPr="00846147" w:rsidR="00C10F4D" w:rsidP="00C10F4D" w:rsidRDefault="00C10F4D" w14:paraId="3E38C75F" w14:textId="1B10B847">
            <w:pPr>
              <w:rPr>
                <w:rFonts w:cs="Arial"/>
                <w:b/>
                <w:bCs/>
              </w:rPr>
            </w:pPr>
            <w:r w:rsidRPr="00846147">
              <w:rPr>
                <w:rFonts w:cs="Arial"/>
              </w:rPr>
              <w:t>Start the incident log. Always keep a contemporary record of decision</w:t>
            </w:r>
            <w:r w:rsidR="0043444B">
              <w:rPr>
                <w:rFonts w:cs="Arial"/>
              </w:rPr>
              <w:t>-</w:t>
            </w:r>
            <w:r w:rsidRPr="00846147">
              <w:rPr>
                <w:rFonts w:cs="Arial"/>
              </w:rPr>
              <w:t>making to explain the context</w:t>
            </w:r>
          </w:p>
        </w:tc>
        <w:tc>
          <w:tcPr>
            <w:tcW w:w="2007" w:type="dxa"/>
          </w:tcPr>
          <w:p w:rsidRPr="00846147" w:rsidR="00C10F4D" w:rsidP="00514A50" w:rsidRDefault="00C10F4D" w14:paraId="23454C99" w14:textId="77777777">
            <w:pPr>
              <w:rPr>
                <w:rFonts w:cs="Arial"/>
                <w:b/>
                <w:bCs/>
              </w:rPr>
            </w:pPr>
            <w:r w:rsidRPr="00846147">
              <w:rPr>
                <w:rFonts w:cs="Arial"/>
                <w:b/>
                <w:bCs/>
              </w:rPr>
              <w:t>Immediate</w:t>
            </w:r>
          </w:p>
        </w:tc>
      </w:tr>
      <w:tr w:rsidRPr="00846147" w:rsidR="00C10F4D" w:rsidTr="00514A50" w14:paraId="269AC83E" w14:textId="77777777">
        <w:tc>
          <w:tcPr>
            <w:tcW w:w="7344" w:type="dxa"/>
          </w:tcPr>
          <w:p w:rsidRPr="00846147" w:rsidR="00C10F4D" w:rsidP="00C10F4D" w:rsidRDefault="00C10F4D" w14:paraId="5222DAD3" w14:textId="77777777">
            <w:pPr>
              <w:rPr>
                <w:rFonts w:cs="Arial"/>
              </w:rPr>
            </w:pPr>
            <w:proofErr w:type="gramStart"/>
            <w:r w:rsidRPr="00846147">
              <w:rPr>
                <w:rFonts w:cs="Arial"/>
              </w:rPr>
              <w:t>Make arrangements</w:t>
            </w:r>
            <w:proofErr w:type="gramEnd"/>
            <w:r w:rsidRPr="00846147">
              <w:rPr>
                <w:rFonts w:cs="Arial"/>
              </w:rPr>
              <w:t xml:space="preserve"> for handling the </w:t>
            </w:r>
            <w:r>
              <w:rPr>
                <w:rFonts w:cs="Arial"/>
              </w:rPr>
              <w:t xml:space="preserve">media in liaison with Leadership </w:t>
            </w:r>
            <w:r w:rsidRPr="00846147">
              <w:rPr>
                <w:rFonts w:cs="Arial"/>
              </w:rPr>
              <w:t>Adviser and designated school media support</w:t>
            </w:r>
          </w:p>
          <w:p w:rsidRPr="00846147" w:rsidR="00C10F4D" w:rsidP="00C10F4D" w:rsidRDefault="00C10F4D" w14:paraId="1E31AA32" w14:textId="77777777">
            <w:pPr>
              <w:ind w:left="187"/>
              <w:rPr>
                <w:rFonts w:cs="Arial"/>
              </w:rPr>
            </w:pPr>
          </w:p>
        </w:tc>
        <w:tc>
          <w:tcPr>
            <w:tcW w:w="2007" w:type="dxa"/>
          </w:tcPr>
          <w:p w:rsidRPr="00846147" w:rsidR="00C10F4D" w:rsidP="00514A50" w:rsidRDefault="00C10F4D" w14:paraId="725AF5F6" w14:textId="77777777">
            <w:pPr>
              <w:rPr>
                <w:rFonts w:cs="Arial"/>
                <w:b/>
              </w:rPr>
            </w:pPr>
            <w:r w:rsidRPr="00846147">
              <w:rPr>
                <w:rFonts w:cs="Arial"/>
                <w:b/>
              </w:rPr>
              <w:t>Immediate</w:t>
            </w:r>
          </w:p>
        </w:tc>
      </w:tr>
      <w:tr w:rsidRPr="00846147" w:rsidR="00C10F4D" w:rsidTr="00514A50" w14:paraId="76DCB1EA" w14:textId="77777777">
        <w:trPr>
          <w:trHeight w:val="632"/>
        </w:trPr>
        <w:tc>
          <w:tcPr>
            <w:tcW w:w="7344" w:type="dxa"/>
          </w:tcPr>
          <w:p w:rsidRPr="00846147" w:rsidR="00C10F4D" w:rsidP="00C10F4D" w:rsidRDefault="00C10F4D" w14:paraId="1B00BF54" w14:textId="1D91B726">
            <w:pPr>
              <w:rPr>
                <w:rFonts w:cs="Arial"/>
              </w:rPr>
            </w:pPr>
            <w:r w:rsidRPr="00846147">
              <w:rPr>
                <w:rFonts w:cs="Arial"/>
              </w:rPr>
              <w:t xml:space="preserve">Carry out </w:t>
            </w:r>
            <w:r>
              <w:rPr>
                <w:rFonts w:cs="Arial"/>
              </w:rPr>
              <w:t xml:space="preserve">a </w:t>
            </w:r>
            <w:r w:rsidRPr="00846147">
              <w:rPr>
                <w:rFonts w:cs="Arial"/>
              </w:rPr>
              <w:t xml:space="preserve">quick appreciation of </w:t>
            </w:r>
            <w:r>
              <w:rPr>
                <w:rFonts w:cs="Arial"/>
              </w:rPr>
              <w:t xml:space="preserve">the </w:t>
            </w:r>
            <w:r w:rsidRPr="00846147">
              <w:rPr>
                <w:rFonts w:cs="Arial"/>
              </w:rPr>
              <w:t>immediate response required</w:t>
            </w:r>
          </w:p>
        </w:tc>
        <w:tc>
          <w:tcPr>
            <w:tcW w:w="2007" w:type="dxa"/>
          </w:tcPr>
          <w:p w:rsidRPr="00846147" w:rsidR="00C10F4D" w:rsidP="00514A50" w:rsidRDefault="00C10F4D" w14:paraId="06B8B3F7" w14:textId="77777777">
            <w:pPr>
              <w:rPr>
                <w:rFonts w:cs="Arial"/>
                <w:b/>
              </w:rPr>
            </w:pPr>
            <w:r>
              <w:rPr>
                <w:rFonts w:cs="Arial"/>
                <w:b/>
              </w:rPr>
              <w:t>Immediate</w:t>
            </w:r>
          </w:p>
        </w:tc>
      </w:tr>
      <w:tr w:rsidRPr="00846147" w:rsidR="00C10F4D" w:rsidTr="00514A50" w14:paraId="41E7B920" w14:textId="77777777">
        <w:trPr>
          <w:trHeight w:val="632"/>
        </w:trPr>
        <w:tc>
          <w:tcPr>
            <w:tcW w:w="7344" w:type="dxa"/>
          </w:tcPr>
          <w:p w:rsidR="00C10F4D" w:rsidP="00C10F4D" w:rsidRDefault="00C10F4D" w14:paraId="0BA25E24" w14:textId="77777777">
            <w:pPr>
              <w:rPr>
                <w:rFonts w:cs="Arial"/>
              </w:rPr>
            </w:pPr>
            <w:r>
              <w:rPr>
                <w:rFonts w:cs="Arial"/>
              </w:rPr>
              <w:t>Execute the plan</w:t>
            </w:r>
          </w:p>
        </w:tc>
        <w:tc>
          <w:tcPr>
            <w:tcW w:w="2007" w:type="dxa"/>
          </w:tcPr>
          <w:p w:rsidR="00C10F4D" w:rsidP="00514A50" w:rsidRDefault="00C10F4D" w14:paraId="6F022F91" w14:textId="77777777">
            <w:pPr>
              <w:rPr>
                <w:rFonts w:cs="Arial"/>
                <w:b/>
              </w:rPr>
            </w:pPr>
            <w:r>
              <w:rPr>
                <w:rFonts w:cs="Arial"/>
                <w:b/>
              </w:rPr>
              <w:t>Ongoing</w:t>
            </w:r>
          </w:p>
        </w:tc>
      </w:tr>
      <w:tr w:rsidRPr="00846147" w:rsidR="00C10F4D" w:rsidTr="00514A50" w14:paraId="3FF914C3" w14:textId="77777777">
        <w:trPr>
          <w:trHeight w:val="632"/>
        </w:trPr>
        <w:tc>
          <w:tcPr>
            <w:tcW w:w="7344" w:type="dxa"/>
          </w:tcPr>
          <w:p w:rsidRPr="00846147" w:rsidR="00C10F4D" w:rsidP="00C10F4D" w:rsidRDefault="00C10F4D" w14:paraId="71B5C661" w14:textId="77777777">
            <w:pPr>
              <w:rPr>
                <w:rFonts w:cs="Arial"/>
              </w:rPr>
            </w:pPr>
            <w:r>
              <w:rPr>
                <w:rFonts w:cs="Arial"/>
              </w:rPr>
              <w:t>Reassess and adjust as required</w:t>
            </w:r>
          </w:p>
        </w:tc>
        <w:tc>
          <w:tcPr>
            <w:tcW w:w="2007" w:type="dxa"/>
          </w:tcPr>
          <w:p w:rsidR="00C10F4D" w:rsidP="00514A50" w:rsidRDefault="00C10F4D" w14:paraId="65887B8F" w14:textId="77777777">
            <w:pPr>
              <w:rPr>
                <w:rFonts w:cs="Arial"/>
                <w:b/>
              </w:rPr>
            </w:pPr>
            <w:r>
              <w:rPr>
                <w:rFonts w:cs="Arial"/>
                <w:b/>
              </w:rPr>
              <w:t>Ongoing</w:t>
            </w:r>
          </w:p>
        </w:tc>
      </w:tr>
      <w:tr w:rsidRPr="00846147" w:rsidR="00C10F4D" w:rsidTr="00514A50" w14:paraId="0F719337" w14:textId="77777777">
        <w:tc>
          <w:tcPr>
            <w:tcW w:w="7344" w:type="dxa"/>
          </w:tcPr>
          <w:p w:rsidRPr="00846147" w:rsidR="00C10F4D" w:rsidP="00C10F4D" w:rsidRDefault="00C10F4D" w14:paraId="3F3CE7BE" w14:textId="61730332">
            <w:pPr>
              <w:rPr>
                <w:rFonts w:cs="Arial"/>
              </w:rPr>
            </w:pPr>
            <w:r w:rsidRPr="00846147">
              <w:rPr>
                <w:rFonts w:cs="Arial"/>
              </w:rPr>
              <w:t>Communicate details of the incident to staff, pupils, gover</w:t>
            </w:r>
            <w:r>
              <w:rPr>
                <w:rFonts w:cs="Arial"/>
              </w:rPr>
              <w:t>nors and parents as appropriate</w:t>
            </w:r>
          </w:p>
        </w:tc>
        <w:tc>
          <w:tcPr>
            <w:tcW w:w="2007" w:type="dxa"/>
          </w:tcPr>
          <w:p w:rsidRPr="00846147" w:rsidR="00C10F4D" w:rsidP="00514A50" w:rsidRDefault="00C10F4D" w14:paraId="1E932EA8" w14:textId="77777777">
            <w:pPr>
              <w:rPr>
                <w:rFonts w:cs="Arial"/>
                <w:b/>
              </w:rPr>
            </w:pPr>
            <w:r w:rsidRPr="00846147">
              <w:rPr>
                <w:rFonts w:cs="Arial"/>
                <w:b/>
              </w:rPr>
              <w:t>Within hours if practicable</w:t>
            </w:r>
          </w:p>
        </w:tc>
      </w:tr>
      <w:tr w:rsidRPr="00846147" w:rsidR="00C10F4D" w:rsidTr="00514A50" w14:paraId="7502F337" w14:textId="77777777">
        <w:tc>
          <w:tcPr>
            <w:tcW w:w="7344" w:type="dxa"/>
          </w:tcPr>
          <w:p w:rsidRPr="00846147" w:rsidR="00C10F4D" w:rsidP="00C10F4D" w:rsidRDefault="00C10F4D" w14:paraId="13295098" w14:textId="77777777">
            <w:pPr>
              <w:rPr>
                <w:rFonts w:cs="Arial"/>
              </w:rPr>
            </w:pPr>
            <w:r w:rsidRPr="00846147">
              <w:rPr>
                <w:rFonts w:cs="Arial"/>
              </w:rPr>
              <w:t>Inform pupils in a sensitive wa</w:t>
            </w:r>
            <w:r>
              <w:rPr>
                <w:rFonts w:cs="Arial"/>
              </w:rPr>
              <w:t>y – small groups are appropriate</w:t>
            </w:r>
          </w:p>
        </w:tc>
        <w:tc>
          <w:tcPr>
            <w:tcW w:w="2007" w:type="dxa"/>
          </w:tcPr>
          <w:p w:rsidRPr="00846147" w:rsidR="00C10F4D" w:rsidP="00514A50" w:rsidRDefault="00C10F4D" w14:paraId="33057FC2" w14:textId="77777777">
            <w:pPr>
              <w:rPr>
                <w:rFonts w:cs="Arial"/>
                <w:b/>
              </w:rPr>
            </w:pPr>
            <w:r w:rsidRPr="00846147">
              <w:rPr>
                <w:rFonts w:cs="Arial"/>
                <w:b/>
              </w:rPr>
              <w:t>Within hours if practicable</w:t>
            </w:r>
          </w:p>
        </w:tc>
      </w:tr>
      <w:tr w:rsidRPr="00846147" w:rsidR="00C10F4D" w:rsidTr="00514A50" w14:paraId="1A303405" w14:textId="77777777">
        <w:tc>
          <w:tcPr>
            <w:tcW w:w="7344" w:type="dxa"/>
          </w:tcPr>
          <w:p w:rsidRPr="00846147" w:rsidR="00C10F4D" w:rsidP="00C10F4D" w:rsidRDefault="00C10F4D" w14:paraId="0D397899" w14:textId="0427C179">
            <w:pPr>
              <w:rPr>
                <w:rFonts w:cs="Arial"/>
              </w:rPr>
            </w:pPr>
            <w:r w:rsidRPr="00846147">
              <w:rPr>
                <w:rFonts w:cs="Arial"/>
              </w:rPr>
              <w:t>Arrange a debriefing meeting</w:t>
            </w:r>
            <w:r>
              <w:rPr>
                <w:rFonts w:cs="Arial"/>
              </w:rPr>
              <w:t xml:space="preserve"> for staff involved in </w:t>
            </w:r>
            <w:r w:rsidR="00376637">
              <w:rPr>
                <w:rFonts w:cs="Arial"/>
              </w:rPr>
              <w:t xml:space="preserve">the </w:t>
            </w:r>
            <w:r>
              <w:rPr>
                <w:rFonts w:cs="Arial"/>
              </w:rPr>
              <w:t>incident</w:t>
            </w:r>
          </w:p>
        </w:tc>
        <w:tc>
          <w:tcPr>
            <w:tcW w:w="2007" w:type="dxa"/>
          </w:tcPr>
          <w:p w:rsidRPr="00846147" w:rsidR="00C10F4D" w:rsidP="00514A50" w:rsidRDefault="00C10F4D" w14:paraId="70D4438C" w14:textId="7D93AABC">
            <w:pPr>
              <w:rPr>
                <w:rFonts w:cs="Arial"/>
                <w:b/>
              </w:rPr>
            </w:pPr>
            <w:r w:rsidRPr="00846147">
              <w:rPr>
                <w:rFonts w:cs="Arial"/>
                <w:b/>
              </w:rPr>
              <w:t>Before</w:t>
            </w:r>
            <w:r w:rsidR="00514A50">
              <w:rPr>
                <w:rFonts w:cs="Arial"/>
                <w:b/>
              </w:rPr>
              <w:t xml:space="preserve"> </w:t>
            </w:r>
            <w:r w:rsidRPr="00846147">
              <w:rPr>
                <w:rFonts w:cs="Arial"/>
                <w:b/>
              </w:rPr>
              <w:t>leaving</w:t>
            </w:r>
            <w:r w:rsidR="00514A50">
              <w:rPr>
                <w:rFonts w:cs="Arial"/>
                <w:b/>
              </w:rPr>
              <w:t xml:space="preserve"> school</w:t>
            </w:r>
          </w:p>
        </w:tc>
      </w:tr>
      <w:tr w:rsidRPr="00846147" w:rsidR="00C10F4D" w:rsidTr="00514A50" w14:paraId="2E6E8863" w14:textId="77777777">
        <w:tc>
          <w:tcPr>
            <w:tcW w:w="7344" w:type="dxa"/>
          </w:tcPr>
          <w:p w:rsidRPr="00846147" w:rsidR="00C10F4D" w:rsidP="00C10F4D" w:rsidRDefault="00C10F4D" w14:paraId="4648557E" w14:textId="77777777">
            <w:pPr>
              <w:rPr>
                <w:rFonts w:cs="Arial"/>
              </w:rPr>
            </w:pPr>
            <w:r w:rsidRPr="00846147">
              <w:rPr>
                <w:rFonts w:cs="Arial"/>
              </w:rPr>
              <w:t>Arrange a debriefing for pupils involved in the inciden</w:t>
            </w:r>
            <w:r>
              <w:rPr>
                <w:rFonts w:cs="Arial"/>
              </w:rPr>
              <w:t>t</w:t>
            </w:r>
          </w:p>
        </w:tc>
        <w:tc>
          <w:tcPr>
            <w:tcW w:w="2007" w:type="dxa"/>
          </w:tcPr>
          <w:p w:rsidRPr="00846147" w:rsidR="00C10F4D" w:rsidP="00514A50" w:rsidRDefault="00C10F4D" w14:paraId="6004AD05" w14:textId="6340E394">
            <w:pPr>
              <w:rPr>
                <w:rFonts w:cs="Arial"/>
                <w:b/>
              </w:rPr>
            </w:pPr>
            <w:r w:rsidRPr="00846147">
              <w:rPr>
                <w:rFonts w:cs="Arial"/>
                <w:b/>
              </w:rPr>
              <w:t>Before leaving s</w:t>
            </w:r>
            <w:r w:rsidR="00514A50">
              <w:rPr>
                <w:rFonts w:cs="Arial"/>
                <w:b/>
              </w:rPr>
              <w:t>chool</w:t>
            </w:r>
          </w:p>
        </w:tc>
      </w:tr>
    </w:tbl>
    <w:p w:rsidR="006567EA" w:rsidRDefault="006567EA" w14:paraId="775EA889" w14:textId="77777777">
      <w:pPr>
        <w:ind w:left="187"/>
        <w:jc w:val="center"/>
        <w:rPr>
          <w:rFonts w:cs="Arial"/>
          <w:b/>
          <w:sz w:val="32"/>
          <w:szCs w:val="32"/>
        </w:rPr>
      </w:pPr>
    </w:p>
    <w:p w:rsidRPr="00846147" w:rsidR="006567EA" w:rsidRDefault="006567EA" w14:paraId="6DC56CB7" w14:textId="77777777">
      <w:pPr>
        <w:ind w:left="187"/>
        <w:rPr>
          <w:rFonts w:cs="Arial"/>
          <w:b/>
        </w:rPr>
      </w:pPr>
    </w:p>
    <w:p w:rsidRPr="00846147" w:rsidR="006567EA" w:rsidP="00C0474C" w:rsidRDefault="006567EA" w14:paraId="49E88790" w14:textId="77777777">
      <w:pPr>
        <w:ind w:left="720"/>
        <w:rPr>
          <w:rFonts w:cs="Arial"/>
          <w:b/>
          <w:bCs/>
        </w:rPr>
      </w:pPr>
      <w:r w:rsidRPr="00846147">
        <w:rPr>
          <w:rFonts w:cs="Arial"/>
          <w:b/>
          <w:bCs/>
        </w:rPr>
        <w:t>Even when the incident has ended, arrangements to return the school to normal could go</w:t>
      </w:r>
      <w:r w:rsidR="00C0474C">
        <w:rPr>
          <w:rFonts w:cs="Arial"/>
          <w:b/>
          <w:bCs/>
        </w:rPr>
        <w:t xml:space="preserve"> </w:t>
      </w:r>
      <w:r w:rsidR="00712D47">
        <w:rPr>
          <w:rFonts w:cs="Arial"/>
          <w:b/>
          <w:bCs/>
        </w:rPr>
        <w:t>on for some time as you enter the recovery phase</w:t>
      </w:r>
    </w:p>
    <w:p w:rsidRPr="00846147" w:rsidR="006567EA" w:rsidRDefault="006567EA" w14:paraId="78A58C7B" w14:textId="77777777">
      <w:pPr>
        <w:ind w:left="187"/>
        <w:jc w:val="center"/>
        <w:rPr>
          <w:rFonts w:cs="Arial"/>
          <w:b/>
        </w:rPr>
      </w:pPr>
    </w:p>
    <w:tbl>
      <w:tblPr>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80"/>
        <w:gridCol w:w="1976"/>
      </w:tblGrid>
      <w:tr w:rsidRPr="00846147" w:rsidR="006567EA" w:rsidTr="00514A50" w14:paraId="7A1CE5AD" w14:textId="77777777">
        <w:tc>
          <w:tcPr>
            <w:tcW w:w="7380" w:type="dxa"/>
          </w:tcPr>
          <w:p w:rsidRPr="00846147" w:rsidR="006567EA" w:rsidP="00712D47" w:rsidRDefault="008B0A0B" w14:paraId="020B3D7A" w14:textId="77777777">
            <w:pPr>
              <w:pStyle w:val="Heading8"/>
              <w:jc w:val="both"/>
              <w:rPr>
                <w:rFonts w:cs="Arial"/>
                <w:b w:val="0"/>
                <w:bCs/>
                <w:sz w:val="24"/>
                <w:szCs w:val="24"/>
              </w:rPr>
            </w:pPr>
            <w:r>
              <w:rPr>
                <w:rFonts w:cs="Arial"/>
                <w:b w:val="0"/>
                <w:bCs/>
                <w:sz w:val="24"/>
                <w:szCs w:val="24"/>
              </w:rPr>
              <w:t xml:space="preserve">Identify </w:t>
            </w:r>
            <w:r w:rsidR="00712D47">
              <w:rPr>
                <w:rFonts w:cs="Arial"/>
                <w:b w:val="0"/>
                <w:bCs/>
                <w:sz w:val="24"/>
                <w:szCs w:val="24"/>
              </w:rPr>
              <w:t>and agree a range of response and support measures</w:t>
            </w:r>
            <w:r>
              <w:rPr>
                <w:rFonts w:cs="Arial"/>
                <w:b w:val="0"/>
                <w:bCs/>
                <w:sz w:val="24"/>
                <w:szCs w:val="24"/>
              </w:rPr>
              <w:t xml:space="preserve">. </w:t>
            </w:r>
            <w:r w:rsidR="00712D47">
              <w:rPr>
                <w:rFonts w:cs="Arial"/>
                <w:b w:val="0"/>
                <w:bCs/>
                <w:sz w:val="24"/>
                <w:szCs w:val="24"/>
              </w:rPr>
              <w:t xml:space="preserve">      </w:t>
            </w:r>
            <w:r w:rsidRPr="00846147" w:rsidR="006567EA">
              <w:rPr>
                <w:rFonts w:cs="Arial"/>
                <w:b w:val="0"/>
                <w:bCs/>
                <w:sz w:val="24"/>
                <w:szCs w:val="24"/>
              </w:rPr>
              <w:t xml:space="preserve">Facilitate support for </w:t>
            </w:r>
            <w:r>
              <w:rPr>
                <w:rFonts w:cs="Arial"/>
                <w:b w:val="0"/>
                <w:bCs/>
                <w:sz w:val="24"/>
                <w:szCs w:val="24"/>
              </w:rPr>
              <w:t>high-risk pupils and assess who else requires ongoing support</w:t>
            </w:r>
            <w:r w:rsidR="00712D47">
              <w:rPr>
                <w:rFonts w:cs="Arial"/>
                <w:b w:val="0"/>
                <w:bCs/>
                <w:sz w:val="24"/>
                <w:szCs w:val="24"/>
              </w:rPr>
              <w:t>. These have the potential to run for many weeks or months after the critical incident has concluded</w:t>
            </w:r>
          </w:p>
        </w:tc>
        <w:tc>
          <w:tcPr>
            <w:tcW w:w="1976" w:type="dxa"/>
          </w:tcPr>
          <w:p w:rsidRPr="00846147" w:rsidR="006567EA" w:rsidP="00514A50" w:rsidRDefault="006567EA" w14:paraId="04422F4A" w14:textId="77777777">
            <w:pPr>
              <w:rPr>
                <w:rFonts w:cs="Arial"/>
                <w:b/>
              </w:rPr>
            </w:pPr>
            <w:r w:rsidRPr="00846147">
              <w:rPr>
                <w:rFonts w:cs="Arial"/>
                <w:b/>
              </w:rPr>
              <w:t>Next few days, could go on longer</w:t>
            </w:r>
          </w:p>
        </w:tc>
      </w:tr>
      <w:tr w:rsidRPr="00846147" w:rsidR="006567EA" w:rsidTr="00514A50" w14:paraId="1F7F7D10" w14:textId="77777777">
        <w:tc>
          <w:tcPr>
            <w:tcW w:w="7380" w:type="dxa"/>
          </w:tcPr>
          <w:p w:rsidRPr="00846147" w:rsidR="006567EA" w:rsidP="00514A50" w:rsidRDefault="008B0A0B" w14:paraId="4D894C68" w14:textId="42BAE738">
            <w:pPr>
              <w:jc w:val="both"/>
              <w:rPr>
                <w:rFonts w:cs="Arial"/>
              </w:rPr>
            </w:pPr>
            <w:r>
              <w:rPr>
                <w:rFonts w:cs="Arial"/>
              </w:rPr>
              <w:t xml:space="preserve">Consider the overall response of the school. </w:t>
            </w:r>
            <w:r w:rsidRPr="00846147" w:rsidR="006567EA">
              <w:rPr>
                <w:rFonts w:cs="Arial"/>
              </w:rPr>
              <w:t>Funerals, rituals and memorials.</w:t>
            </w:r>
            <w:r w:rsidRPr="00846147" w:rsidR="000B1E6B">
              <w:rPr>
                <w:rFonts w:cs="Arial"/>
              </w:rPr>
              <w:t xml:space="preserve"> Consider arrangements following full consultation with all families/carers directly involved</w:t>
            </w:r>
          </w:p>
        </w:tc>
        <w:tc>
          <w:tcPr>
            <w:tcW w:w="1976" w:type="dxa"/>
          </w:tcPr>
          <w:p w:rsidRPr="00846147" w:rsidR="006567EA" w:rsidP="00514A50" w:rsidRDefault="006567EA" w14:paraId="27450FE5" w14:textId="77777777">
            <w:pPr>
              <w:rPr>
                <w:rFonts w:cs="Arial"/>
                <w:b/>
              </w:rPr>
            </w:pPr>
            <w:r w:rsidRPr="00846147">
              <w:rPr>
                <w:rFonts w:cs="Arial"/>
                <w:b/>
              </w:rPr>
              <w:t>Next few days</w:t>
            </w:r>
          </w:p>
        </w:tc>
      </w:tr>
      <w:tr w:rsidRPr="00846147" w:rsidR="006567EA" w:rsidTr="00514A50" w14:paraId="1C8FB89E" w14:textId="77777777">
        <w:trPr>
          <w:trHeight w:val="760"/>
        </w:trPr>
        <w:tc>
          <w:tcPr>
            <w:tcW w:w="7380" w:type="dxa"/>
          </w:tcPr>
          <w:p w:rsidRPr="00846147" w:rsidR="006567EA" w:rsidP="00712D47" w:rsidRDefault="006567EA" w14:paraId="78EDA37A" w14:textId="77777777">
            <w:pPr>
              <w:rPr>
                <w:rFonts w:cs="Arial"/>
              </w:rPr>
            </w:pPr>
            <w:r w:rsidRPr="00846147">
              <w:rPr>
                <w:rFonts w:cs="Arial"/>
              </w:rPr>
              <w:t>Review and revi</w:t>
            </w:r>
            <w:r w:rsidR="00836CCA">
              <w:rPr>
                <w:rFonts w:cs="Arial"/>
              </w:rPr>
              <w:t xml:space="preserve">se plans </w:t>
            </w:r>
            <w:proofErr w:type="gramStart"/>
            <w:r w:rsidR="00836CCA">
              <w:rPr>
                <w:rFonts w:cs="Arial"/>
              </w:rPr>
              <w:t>in light of</w:t>
            </w:r>
            <w:proofErr w:type="gramEnd"/>
            <w:r w:rsidR="00836CCA">
              <w:rPr>
                <w:rFonts w:cs="Arial"/>
              </w:rPr>
              <w:t xml:space="preserve"> experience</w:t>
            </w:r>
          </w:p>
        </w:tc>
        <w:tc>
          <w:tcPr>
            <w:tcW w:w="1976" w:type="dxa"/>
          </w:tcPr>
          <w:p w:rsidRPr="00846147" w:rsidR="006567EA" w:rsidP="00514A50" w:rsidRDefault="006567EA" w14:paraId="4FA58943" w14:textId="77777777">
            <w:pPr>
              <w:rPr>
                <w:rFonts w:cs="Arial"/>
                <w:b/>
              </w:rPr>
            </w:pPr>
            <w:r w:rsidRPr="00846147">
              <w:rPr>
                <w:rFonts w:cs="Arial"/>
                <w:b/>
              </w:rPr>
              <w:t>As soon as possible</w:t>
            </w:r>
          </w:p>
        </w:tc>
      </w:tr>
    </w:tbl>
    <w:p w:rsidR="009936A8" w:rsidP="000A29E6" w:rsidRDefault="009936A8" w14:paraId="50AA40BE" w14:textId="77777777">
      <w:pPr>
        <w:ind w:right="561"/>
        <w:rPr>
          <w:rFonts w:cs="Arial"/>
          <w:b/>
        </w:rPr>
      </w:pPr>
    </w:p>
    <w:p w:rsidR="00C0474C" w:rsidP="000A29E6" w:rsidRDefault="00C0474C" w14:paraId="2E828D78" w14:textId="77777777">
      <w:pPr>
        <w:ind w:right="561"/>
        <w:rPr>
          <w:rFonts w:cs="Arial"/>
          <w:b/>
          <w:sz w:val="28"/>
          <w:szCs w:val="28"/>
        </w:rPr>
      </w:pPr>
    </w:p>
    <w:p w:rsidRPr="00846147" w:rsidR="000A29E6" w:rsidP="00C0474C" w:rsidRDefault="001D237F" w14:paraId="3C273351" w14:textId="7D8C75D5">
      <w:pPr>
        <w:ind w:right="561" w:firstLine="720"/>
        <w:rPr>
          <w:rFonts w:cs="Arial"/>
          <w:b/>
          <w:sz w:val="28"/>
          <w:szCs w:val="28"/>
        </w:rPr>
      </w:pPr>
      <w:r>
        <w:rPr>
          <w:rFonts w:cs="Arial"/>
          <w:b/>
          <w:sz w:val="28"/>
          <w:szCs w:val="28"/>
        </w:rPr>
        <w:t xml:space="preserve">APPENDIX </w:t>
      </w:r>
      <w:r w:rsidR="00C10F4D">
        <w:rPr>
          <w:rFonts w:cs="Arial"/>
          <w:b/>
          <w:sz w:val="28"/>
          <w:szCs w:val="28"/>
        </w:rPr>
        <w:t>5</w:t>
      </w:r>
    </w:p>
    <w:p w:rsidR="00BA3975" w:rsidP="000A29E6" w:rsidRDefault="00BA3975" w14:paraId="628B6656" w14:textId="5E80C3D6">
      <w:pPr>
        <w:ind w:right="561"/>
        <w:rPr>
          <w:rFonts w:cs="Arial"/>
          <w:b/>
          <w:sz w:val="29"/>
          <w:szCs w:val="29"/>
        </w:rPr>
      </w:pPr>
    </w:p>
    <w:p w:rsidR="00BA3975" w:rsidP="00C0474C" w:rsidRDefault="00E17F7C" w14:paraId="18E1E4B6" w14:textId="260FA1B1">
      <w:pPr>
        <w:ind w:right="561" w:firstLine="720"/>
        <w:rPr>
          <w:rFonts w:cs="Arial"/>
          <w:b/>
          <w:sz w:val="28"/>
          <w:szCs w:val="28"/>
        </w:rPr>
      </w:pPr>
      <w:r w:rsidRPr="00C0474C">
        <w:rPr>
          <w:rFonts w:cs="Arial"/>
          <w:b/>
        </w:rPr>
        <w:t>SCHOOL CRITICAL INCIDENT RECORDING SHEET</w:t>
      </w:r>
    </w:p>
    <w:p w:rsidR="00BA3975" w:rsidP="000A29E6" w:rsidRDefault="00BA3975" w14:paraId="2D0FCA13" w14:textId="77777777">
      <w:pPr>
        <w:ind w:right="561"/>
        <w:rPr>
          <w:rFonts w:cs="Arial"/>
          <w:b/>
          <w:sz w:val="28"/>
          <w:szCs w:val="28"/>
        </w:rPr>
      </w:pPr>
    </w:p>
    <w:p w:rsidRPr="00C0474C" w:rsidR="006567EA" w:rsidP="005F2519" w:rsidRDefault="00BA3975" w14:paraId="3A8581FE" w14:textId="4C1BB878">
      <w:pPr>
        <w:ind w:right="561" w:firstLine="720"/>
        <w:rPr>
          <w:rFonts w:cs="Arial"/>
          <w:b/>
        </w:rPr>
      </w:pPr>
      <w:r w:rsidRPr="00C0474C">
        <w:rPr>
          <w:rFonts w:cs="Arial"/>
          <w:b/>
        </w:rPr>
        <w:t>DATE:</w:t>
      </w:r>
      <w:r w:rsidR="005F2519">
        <w:rPr>
          <w:rFonts w:cs="Arial"/>
          <w:b/>
        </w:rPr>
        <w:tab/>
      </w:r>
      <w:r w:rsidR="005F2519">
        <w:rPr>
          <w:rFonts w:cs="Arial"/>
          <w:b/>
        </w:rPr>
        <w:tab/>
      </w:r>
      <w:r w:rsidR="005F2519">
        <w:rPr>
          <w:rFonts w:cs="Arial"/>
          <w:b/>
        </w:rPr>
        <w:tab/>
      </w:r>
      <w:r w:rsidRPr="00C0474C">
        <w:rPr>
          <w:rFonts w:cs="Arial"/>
          <w:b/>
        </w:rPr>
        <w:t>INCIDENT:</w:t>
      </w:r>
    </w:p>
    <w:p w:rsidR="00846147" w:rsidP="00E17F7C" w:rsidRDefault="00846147" w14:paraId="2ED8BEB9" w14:textId="77777777">
      <w:pPr>
        <w:ind w:right="561" w:firstLine="720"/>
        <w:rPr>
          <w:rFonts w:cs="Arial"/>
          <w:b/>
          <w:sz w:val="28"/>
          <w:szCs w:val="28"/>
        </w:rPr>
      </w:pPr>
    </w:p>
    <w:tbl>
      <w:tblPr>
        <w:tblpPr w:leftFromText="180" w:rightFromText="180" w:vertAnchor="text" w:horzAnchor="margin" w:tblpY="136"/>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3"/>
        <w:gridCol w:w="1134"/>
        <w:gridCol w:w="6946"/>
      </w:tblGrid>
      <w:tr w:rsidR="005F2519" w:rsidTr="00C10F4D" w14:paraId="48B1096E" w14:textId="77777777">
        <w:tc>
          <w:tcPr>
            <w:tcW w:w="1413" w:type="dxa"/>
            <w:shd w:val="pct25" w:color="auto" w:fill="FFFFFF"/>
          </w:tcPr>
          <w:p w:rsidRPr="00720153" w:rsidR="005F2519" w:rsidP="005F2519" w:rsidRDefault="005F2519" w14:paraId="4AAC4471" w14:textId="77777777">
            <w:pPr>
              <w:jc w:val="center"/>
              <w:rPr>
                <w:b/>
              </w:rPr>
            </w:pPr>
            <w:r>
              <w:rPr>
                <w:b/>
              </w:rPr>
              <w:t>Date/Time</w:t>
            </w:r>
          </w:p>
        </w:tc>
        <w:tc>
          <w:tcPr>
            <w:tcW w:w="1134" w:type="dxa"/>
            <w:shd w:val="pct25" w:color="auto" w:fill="FFFFFF"/>
          </w:tcPr>
          <w:p w:rsidRPr="00BA3975" w:rsidR="005F2519" w:rsidP="005F2519" w:rsidRDefault="005F2519" w14:paraId="4DCA8F06" w14:textId="77777777">
            <w:pPr>
              <w:ind w:left="187" w:right="-953"/>
              <w:rPr>
                <w:rFonts w:cs="Arial"/>
                <w:b/>
              </w:rPr>
            </w:pPr>
            <w:r w:rsidRPr="00BA3975">
              <w:rPr>
                <w:rFonts w:cs="Arial"/>
                <w:b/>
              </w:rPr>
              <w:t>Who</w:t>
            </w:r>
          </w:p>
        </w:tc>
        <w:tc>
          <w:tcPr>
            <w:tcW w:w="6946" w:type="dxa"/>
            <w:shd w:val="pct25" w:color="auto" w:fill="FFFFFF"/>
          </w:tcPr>
          <w:p w:rsidRPr="00BA3975" w:rsidR="005F2519" w:rsidP="005F2519" w:rsidRDefault="005F2519" w14:paraId="6EDDA933" w14:textId="77777777">
            <w:pPr>
              <w:ind w:left="187" w:right="-953"/>
              <w:rPr>
                <w:rFonts w:cs="Arial"/>
                <w:b/>
              </w:rPr>
            </w:pPr>
            <w:r>
              <w:rPr>
                <w:rFonts w:cs="Arial"/>
                <w:b/>
              </w:rPr>
              <w:t>Details / Action Taken</w:t>
            </w:r>
          </w:p>
        </w:tc>
      </w:tr>
      <w:tr w:rsidR="005F2519" w:rsidTr="00C10F4D" w14:paraId="39707018" w14:textId="77777777">
        <w:trPr>
          <w:trHeight w:val="1433"/>
        </w:trPr>
        <w:tc>
          <w:tcPr>
            <w:tcW w:w="1413" w:type="dxa"/>
          </w:tcPr>
          <w:p w:rsidR="005F2519" w:rsidP="005F2519" w:rsidRDefault="005F2519" w14:paraId="1B292FDC" w14:textId="77777777">
            <w:pPr>
              <w:ind w:left="187" w:right="-953"/>
              <w:rPr>
                <w:rFonts w:cs="Arial"/>
                <w:b/>
                <w:sz w:val="32"/>
                <w:szCs w:val="32"/>
              </w:rPr>
            </w:pPr>
          </w:p>
          <w:p w:rsidR="005F2519" w:rsidP="005F2519" w:rsidRDefault="005F2519" w14:paraId="11F53480" w14:textId="77777777">
            <w:pPr>
              <w:ind w:left="187" w:right="-953"/>
              <w:rPr>
                <w:rFonts w:cs="Arial"/>
                <w:b/>
                <w:sz w:val="32"/>
                <w:szCs w:val="32"/>
              </w:rPr>
            </w:pPr>
          </w:p>
          <w:p w:rsidR="005F2519" w:rsidP="005F2519" w:rsidRDefault="005F2519" w14:paraId="1F86C8F1" w14:textId="77777777">
            <w:pPr>
              <w:ind w:left="187" w:right="-953"/>
              <w:rPr>
                <w:rFonts w:cs="Arial"/>
                <w:b/>
                <w:sz w:val="32"/>
                <w:szCs w:val="32"/>
              </w:rPr>
            </w:pPr>
          </w:p>
          <w:p w:rsidR="005F2519" w:rsidP="005F2519" w:rsidRDefault="005F2519" w14:paraId="36A98370" w14:textId="77777777">
            <w:pPr>
              <w:ind w:left="187" w:right="-953"/>
              <w:rPr>
                <w:rFonts w:cs="Arial"/>
                <w:b/>
                <w:sz w:val="32"/>
                <w:szCs w:val="32"/>
              </w:rPr>
            </w:pPr>
          </w:p>
          <w:p w:rsidR="005F2519" w:rsidP="005F2519" w:rsidRDefault="005F2519" w14:paraId="4AC39D33" w14:textId="10D7822C">
            <w:pPr>
              <w:ind w:left="187" w:right="-953"/>
              <w:rPr>
                <w:rFonts w:cs="Arial"/>
                <w:b/>
                <w:sz w:val="32"/>
                <w:szCs w:val="32"/>
              </w:rPr>
            </w:pPr>
          </w:p>
        </w:tc>
        <w:tc>
          <w:tcPr>
            <w:tcW w:w="1134" w:type="dxa"/>
          </w:tcPr>
          <w:p w:rsidR="005F2519" w:rsidP="005F2519" w:rsidRDefault="005F2519" w14:paraId="4D727801" w14:textId="77777777">
            <w:pPr>
              <w:ind w:left="187" w:right="-953"/>
              <w:rPr>
                <w:rFonts w:cs="Arial"/>
                <w:b/>
                <w:sz w:val="32"/>
                <w:szCs w:val="32"/>
              </w:rPr>
            </w:pPr>
          </w:p>
        </w:tc>
        <w:tc>
          <w:tcPr>
            <w:tcW w:w="6946" w:type="dxa"/>
          </w:tcPr>
          <w:p w:rsidR="005F2519" w:rsidP="005F2519" w:rsidRDefault="005F2519" w14:paraId="3B72AD55" w14:textId="77777777">
            <w:pPr>
              <w:ind w:left="187" w:right="-953"/>
              <w:rPr>
                <w:rFonts w:cs="Arial"/>
                <w:b/>
                <w:sz w:val="32"/>
                <w:szCs w:val="32"/>
              </w:rPr>
            </w:pPr>
          </w:p>
        </w:tc>
      </w:tr>
      <w:tr w:rsidR="005F2519" w:rsidTr="00C10F4D" w14:paraId="7636C0C2" w14:textId="77777777">
        <w:trPr>
          <w:trHeight w:val="1390"/>
        </w:trPr>
        <w:tc>
          <w:tcPr>
            <w:tcW w:w="1413" w:type="dxa"/>
          </w:tcPr>
          <w:p w:rsidR="005F2519" w:rsidP="005F2519" w:rsidRDefault="005F2519" w14:paraId="2813497A" w14:textId="77777777">
            <w:pPr>
              <w:ind w:left="187" w:right="-953"/>
              <w:rPr>
                <w:rFonts w:cs="Arial"/>
                <w:b/>
                <w:sz w:val="32"/>
                <w:szCs w:val="32"/>
              </w:rPr>
            </w:pPr>
          </w:p>
          <w:p w:rsidR="005F2519" w:rsidP="005F2519" w:rsidRDefault="005F2519" w14:paraId="3C360712" w14:textId="77777777">
            <w:pPr>
              <w:ind w:left="187" w:right="-953"/>
              <w:rPr>
                <w:rFonts w:cs="Arial"/>
                <w:b/>
                <w:sz w:val="32"/>
                <w:szCs w:val="32"/>
              </w:rPr>
            </w:pPr>
          </w:p>
          <w:p w:rsidR="005F2519" w:rsidP="005F2519" w:rsidRDefault="005F2519" w14:paraId="21EEAC9A" w14:textId="77777777">
            <w:pPr>
              <w:ind w:left="187" w:right="-953"/>
              <w:rPr>
                <w:rFonts w:cs="Arial"/>
                <w:b/>
                <w:sz w:val="32"/>
                <w:szCs w:val="32"/>
              </w:rPr>
            </w:pPr>
          </w:p>
          <w:p w:rsidR="005F2519" w:rsidP="005F2519" w:rsidRDefault="005F2519" w14:paraId="7582C6D5" w14:textId="77777777">
            <w:pPr>
              <w:ind w:left="187" w:right="-953"/>
              <w:rPr>
                <w:rFonts w:cs="Arial"/>
                <w:b/>
                <w:sz w:val="32"/>
                <w:szCs w:val="32"/>
              </w:rPr>
            </w:pPr>
          </w:p>
          <w:p w:rsidR="005F2519" w:rsidP="005F2519" w:rsidRDefault="005F2519" w14:paraId="298916DF" w14:textId="5C604D4F">
            <w:pPr>
              <w:ind w:left="187" w:right="-953"/>
              <w:rPr>
                <w:rFonts w:cs="Arial"/>
                <w:b/>
                <w:sz w:val="32"/>
                <w:szCs w:val="32"/>
              </w:rPr>
            </w:pPr>
          </w:p>
        </w:tc>
        <w:tc>
          <w:tcPr>
            <w:tcW w:w="1134" w:type="dxa"/>
          </w:tcPr>
          <w:p w:rsidR="005F2519" w:rsidP="005F2519" w:rsidRDefault="005F2519" w14:paraId="0B3F2DCD" w14:textId="77777777">
            <w:pPr>
              <w:ind w:left="187" w:right="-953"/>
              <w:rPr>
                <w:rFonts w:cs="Arial"/>
                <w:b/>
                <w:sz w:val="32"/>
                <w:szCs w:val="32"/>
              </w:rPr>
            </w:pPr>
          </w:p>
        </w:tc>
        <w:tc>
          <w:tcPr>
            <w:tcW w:w="6946" w:type="dxa"/>
          </w:tcPr>
          <w:p w:rsidR="005F2519" w:rsidP="005F2519" w:rsidRDefault="005F2519" w14:paraId="11CCBB36" w14:textId="77777777">
            <w:pPr>
              <w:ind w:left="187" w:right="-953"/>
              <w:rPr>
                <w:rFonts w:cs="Arial"/>
                <w:b/>
                <w:sz w:val="32"/>
                <w:szCs w:val="32"/>
              </w:rPr>
            </w:pPr>
          </w:p>
        </w:tc>
      </w:tr>
      <w:tr w:rsidR="005F2519" w:rsidTr="00C10F4D" w14:paraId="73132E05" w14:textId="77777777">
        <w:trPr>
          <w:trHeight w:val="1392"/>
        </w:trPr>
        <w:tc>
          <w:tcPr>
            <w:tcW w:w="1413" w:type="dxa"/>
          </w:tcPr>
          <w:p w:rsidR="005F2519" w:rsidP="005F2519" w:rsidRDefault="005F2519" w14:paraId="2E18478D" w14:textId="70E9F537">
            <w:pPr>
              <w:ind w:left="187" w:right="-953"/>
              <w:rPr>
                <w:rFonts w:cs="Arial"/>
                <w:b/>
                <w:sz w:val="32"/>
                <w:szCs w:val="32"/>
              </w:rPr>
            </w:pPr>
          </w:p>
          <w:p w:rsidR="005F2519" w:rsidP="005F2519" w:rsidRDefault="005F2519" w14:paraId="509034B4" w14:textId="77777777">
            <w:pPr>
              <w:ind w:right="-953"/>
              <w:rPr>
                <w:rFonts w:cs="Arial"/>
                <w:b/>
                <w:sz w:val="32"/>
                <w:szCs w:val="32"/>
              </w:rPr>
            </w:pPr>
          </w:p>
          <w:p w:rsidR="005F2519" w:rsidP="005F2519" w:rsidRDefault="005F2519" w14:paraId="16669988" w14:textId="77777777">
            <w:pPr>
              <w:ind w:left="187" w:right="-953"/>
              <w:rPr>
                <w:rFonts w:cs="Arial"/>
                <w:b/>
                <w:sz w:val="32"/>
                <w:szCs w:val="32"/>
              </w:rPr>
            </w:pPr>
          </w:p>
          <w:p w:rsidR="005F2519" w:rsidP="005F2519" w:rsidRDefault="005F2519" w14:paraId="5F5CEA5A" w14:textId="77777777">
            <w:pPr>
              <w:ind w:left="187" w:right="-953"/>
              <w:rPr>
                <w:rFonts w:cs="Arial"/>
                <w:b/>
                <w:sz w:val="32"/>
                <w:szCs w:val="32"/>
              </w:rPr>
            </w:pPr>
          </w:p>
          <w:p w:rsidR="005F2519" w:rsidP="005F2519" w:rsidRDefault="005F2519" w14:paraId="2D8DD0E2" w14:textId="791CC275">
            <w:pPr>
              <w:ind w:left="187" w:right="-953"/>
              <w:rPr>
                <w:rFonts w:cs="Arial"/>
                <w:b/>
                <w:sz w:val="32"/>
                <w:szCs w:val="32"/>
              </w:rPr>
            </w:pPr>
          </w:p>
        </w:tc>
        <w:tc>
          <w:tcPr>
            <w:tcW w:w="1134" w:type="dxa"/>
          </w:tcPr>
          <w:p w:rsidR="005F2519" w:rsidP="005F2519" w:rsidRDefault="005F2519" w14:paraId="34933210" w14:textId="77777777">
            <w:pPr>
              <w:ind w:left="187" w:right="-953"/>
              <w:rPr>
                <w:rFonts w:cs="Arial"/>
                <w:b/>
                <w:sz w:val="32"/>
                <w:szCs w:val="32"/>
              </w:rPr>
            </w:pPr>
          </w:p>
        </w:tc>
        <w:tc>
          <w:tcPr>
            <w:tcW w:w="6946" w:type="dxa"/>
          </w:tcPr>
          <w:p w:rsidR="005F2519" w:rsidP="005F2519" w:rsidRDefault="005F2519" w14:paraId="0DF45FFD" w14:textId="77777777">
            <w:pPr>
              <w:ind w:left="187" w:right="-953"/>
              <w:rPr>
                <w:rFonts w:cs="Arial"/>
                <w:b/>
                <w:sz w:val="32"/>
                <w:szCs w:val="32"/>
              </w:rPr>
            </w:pPr>
          </w:p>
        </w:tc>
      </w:tr>
      <w:tr w:rsidR="005F2519" w:rsidTr="00C10F4D" w14:paraId="0132B1AF" w14:textId="77777777">
        <w:trPr>
          <w:trHeight w:val="1385"/>
        </w:trPr>
        <w:tc>
          <w:tcPr>
            <w:tcW w:w="1413" w:type="dxa"/>
          </w:tcPr>
          <w:p w:rsidR="005F2519" w:rsidP="005F2519" w:rsidRDefault="005F2519" w14:paraId="6F879F43" w14:textId="77777777">
            <w:pPr>
              <w:ind w:left="187" w:right="-953"/>
              <w:rPr>
                <w:rFonts w:cs="Arial"/>
                <w:b/>
                <w:sz w:val="32"/>
                <w:szCs w:val="32"/>
              </w:rPr>
            </w:pPr>
          </w:p>
          <w:p w:rsidR="005F2519" w:rsidP="005F2519" w:rsidRDefault="005F2519" w14:paraId="2CE18D07" w14:textId="77777777">
            <w:pPr>
              <w:ind w:left="187" w:right="-953"/>
              <w:rPr>
                <w:rFonts w:cs="Arial"/>
                <w:b/>
                <w:sz w:val="32"/>
                <w:szCs w:val="32"/>
              </w:rPr>
            </w:pPr>
          </w:p>
          <w:p w:rsidR="005F2519" w:rsidP="005F2519" w:rsidRDefault="005F2519" w14:paraId="6FDF596C" w14:textId="77777777">
            <w:pPr>
              <w:ind w:left="187" w:right="-953"/>
              <w:rPr>
                <w:rFonts w:cs="Arial"/>
                <w:b/>
                <w:sz w:val="32"/>
                <w:szCs w:val="32"/>
              </w:rPr>
            </w:pPr>
          </w:p>
          <w:p w:rsidR="005F2519" w:rsidP="005F2519" w:rsidRDefault="005F2519" w14:paraId="6C8FA553" w14:textId="77777777">
            <w:pPr>
              <w:ind w:left="187" w:right="-953"/>
              <w:rPr>
                <w:rFonts w:cs="Arial"/>
                <w:b/>
                <w:sz w:val="32"/>
                <w:szCs w:val="32"/>
              </w:rPr>
            </w:pPr>
          </w:p>
          <w:p w:rsidR="005F2519" w:rsidP="005F2519" w:rsidRDefault="005F2519" w14:paraId="41D97019" w14:textId="667689C1">
            <w:pPr>
              <w:ind w:left="187" w:right="-953"/>
              <w:rPr>
                <w:rFonts w:cs="Arial"/>
                <w:b/>
                <w:sz w:val="32"/>
                <w:szCs w:val="32"/>
              </w:rPr>
            </w:pPr>
          </w:p>
        </w:tc>
        <w:tc>
          <w:tcPr>
            <w:tcW w:w="1134" w:type="dxa"/>
          </w:tcPr>
          <w:p w:rsidR="005F2519" w:rsidP="005F2519" w:rsidRDefault="005F2519" w14:paraId="4DAE59B4" w14:textId="77777777">
            <w:pPr>
              <w:ind w:left="187" w:right="-953"/>
              <w:rPr>
                <w:rFonts w:cs="Arial"/>
                <w:b/>
                <w:sz w:val="32"/>
                <w:szCs w:val="32"/>
              </w:rPr>
            </w:pPr>
          </w:p>
        </w:tc>
        <w:tc>
          <w:tcPr>
            <w:tcW w:w="6946" w:type="dxa"/>
          </w:tcPr>
          <w:p w:rsidR="005F2519" w:rsidP="005F2519" w:rsidRDefault="005F2519" w14:paraId="34B43A70" w14:textId="77777777">
            <w:pPr>
              <w:ind w:left="187" w:right="-953"/>
              <w:rPr>
                <w:rFonts w:cs="Arial"/>
                <w:b/>
                <w:sz w:val="32"/>
                <w:szCs w:val="32"/>
              </w:rPr>
            </w:pPr>
          </w:p>
        </w:tc>
      </w:tr>
      <w:tr w:rsidR="005F2519" w:rsidTr="00C10F4D" w14:paraId="506C1D8B" w14:textId="77777777">
        <w:trPr>
          <w:trHeight w:val="70"/>
        </w:trPr>
        <w:tc>
          <w:tcPr>
            <w:tcW w:w="1413" w:type="dxa"/>
          </w:tcPr>
          <w:p w:rsidR="005F2519" w:rsidP="005F2519" w:rsidRDefault="005F2519" w14:paraId="1CFC641E" w14:textId="77777777">
            <w:pPr>
              <w:ind w:right="-953"/>
              <w:rPr>
                <w:rFonts w:cs="Arial"/>
                <w:b/>
                <w:sz w:val="32"/>
                <w:szCs w:val="32"/>
              </w:rPr>
            </w:pPr>
          </w:p>
          <w:p w:rsidR="005F2519" w:rsidP="005F2519" w:rsidRDefault="005F2519" w14:paraId="34A1E192" w14:textId="77777777">
            <w:pPr>
              <w:ind w:right="-953"/>
              <w:rPr>
                <w:rFonts w:cs="Arial"/>
                <w:b/>
                <w:sz w:val="32"/>
                <w:szCs w:val="32"/>
              </w:rPr>
            </w:pPr>
          </w:p>
          <w:p w:rsidR="005F2519" w:rsidP="005F2519" w:rsidRDefault="005F2519" w14:paraId="514BBF2E" w14:textId="77777777">
            <w:pPr>
              <w:ind w:right="-953"/>
              <w:rPr>
                <w:rFonts w:cs="Arial"/>
                <w:b/>
                <w:sz w:val="32"/>
                <w:szCs w:val="32"/>
              </w:rPr>
            </w:pPr>
          </w:p>
          <w:p w:rsidR="005F2519" w:rsidP="005F2519" w:rsidRDefault="005F2519" w14:paraId="22488106" w14:textId="77777777">
            <w:pPr>
              <w:ind w:right="-953"/>
              <w:rPr>
                <w:rFonts w:cs="Arial"/>
                <w:b/>
                <w:sz w:val="32"/>
                <w:szCs w:val="32"/>
              </w:rPr>
            </w:pPr>
          </w:p>
          <w:p w:rsidR="005F2519" w:rsidP="005F2519" w:rsidRDefault="005F2519" w14:paraId="10D735A2" w14:textId="61F22A2A">
            <w:pPr>
              <w:ind w:right="-953"/>
              <w:rPr>
                <w:rFonts w:cs="Arial"/>
                <w:b/>
                <w:sz w:val="32"/>
                <w:szCs w:val="32"/>
              </w:rPr>
            </w:pPr>
          </w:p>
        </w:tc>
        <w:tc>
          <w:tcPr>
            <w:tcW w:w="1134" w:type="dxa"/>
          </w:tcPr>
          <w:p w:rsidRPr="00846147" w:rsidR="005F2519" w:rsidP="005F2519" w:rsidRDefault="005F2519" w14:paraId="2B313E07" w14:textId="77777777">
            <w:pPr>
              <w:tabs>
                <w:tab w:val="left" w:pos="3855"/>
              </w:tabs>
              <w:rPr>
                <w:rFonts w:cs="Arial"/>
                <w:sz w:val="32"/>
                <w:szCs w:val="32"/>
              </w:rPr>
            </w:pPr>
          </w:p>
        </w:tc>
        <w:tc>
          <w:tcPr>
            <w:tcW w:w="6946" w:type="dxa"/>
          </w:tcPr>
          <w:p w:rsidR="005F2519" w:rsidP="005F2519" w:rsidRDefault="005F2519" w14:paraId="1B255E09" w14:textId="77777777">
            <w:pPr>
              <w:ind w:left="187" w:right="-953"/>
              <w:rPr>
                <w:rFonts w:cs="Arial"/>
                <w:b/>
                <w:sz w:val="32"/>
                <w:szCs w:val="32"/>
              </w:rPr>
            </w:pPr>
          </w:p>
          <w:p w:rsidR="005F2519" w:rsidP="005F2519" w:rsidRDefault="005F2519" w14:paraId="0395460B" w14:textId="77777777">
            <w:pPr>
              <w:ind w:left="187" w:right="-953"/>
              <w:rPr>
                <w:rFonts w:cs="Arial"/>
                <w:b/>
                <w:sz w:val="32"/>
                <w:szCs w:val="32"/>
              </w:rPr>
            </w:pPr>
          </w:p>
          <w:p w:rsidR="005F2519" w:rsidP="005F2519" w:rsidRDefault="005F2519" w14:paraId="10ACC9C3" w14:textId="77777777">
            <w:pPr>
              <w:ind w:left="187" w:right="-953"/>
              <w:rPr>
                <w:rFonts w:cs="Arial"/>
                <w:b/>
                <w:sz w:val="32"/>
                <w:szCs w:val="32"/>
              </w:rPr>
            </w:pPr>
          </w:p>
          <w:p w:rsidR="005F2519" w:rsidP="005F2519" w:rsidRDefault="005F2519" w14:paraId="4FC4EAAF" w14:textId="77777777">
            <w:pPr>
              <w:ind w:left="187" w:right="-953"/>
              <w:rPr>
                <w:rFonts w:cs="Arial"/>
                <w:b/>
                <w:sz w:val="32"/>
                <w:szCs w:val="32"/>
              </w:rPr>
            </w:pPr>
          </w:p>
        </w:tc>
      </w:tr>
      <w:tr w:rsidR="005F2519" w:rsidTr="00C10F4D" w14:paraId="4F040F2E" w14:textId="77777777">
        <w:trPr>
          <w:trHeight w:val="70"/>
        </w:trPr>
        <w:tc>
          <w:tcPr>
            <w:tcW w:w="1413" w:type="dxa"/>
          </w:tcPr>
          <w:p w:rsidR="005F2519" w:rsidP="005F2519" w:rsidRDefault="005F2519" w14:paraId="5EB6371C" w14:textId="528A8F02">
            <w:pPr>
              <w:ind w:left="187" w:right="-953"/>
              <w:rPr>
                <w:rFonts w:cs="Arial"/>
                <w:b/>
                <w:sz w:val="32"/>
                <w:szCs w:val="32"/>
              </w:rPr>
            </w:pPr>
          </w:p>
          <w:p w:rsidR="005F2519" w:rsidP="005F2519" w:rsidRDefault="005F2519" w14:paraId="289D12AD" w14:textId="2CE22D3F">
            <w:pPr>
              <w:ind w:left="187" w:right="-953"/>
              <w:rPr>
                <w:rFonts w:cs="Arial"/>
                <w:b/>
                <w:sz w:val="32"/>
                <w:szCs w:val="32"/>
              </w:rPr>
            </w:pPr>
          </w:p>
          <w:p w:rsidR="005F2519" w:rsidP="005F2519" w:rsidRDefault="005F2519" w14:paraId="7BEE9EC7" w14:textId="0C4E30C8">
            <w:pPr>
              <w:ind w:left="187" w:right="-953"/>
              <w:rPr>
                <w:rFonts w:cs="Arial"/>
                <w:b/>
                <w:sz w:val="32"/>
                <w:szCs w:val="32"/>
              </w:rPr>
            </w:pPr>
          </w:p>
          <w:p w:rsidR="005F2519" w:rsidP="005F2519" w:rsidRDefault="005F2519" w14:paraId="66173FB9" w14:textId="77777777">
            <w:pPr>
              <w:ind w:right="-953"/>
              <w:rPr>
                <w:rFonts w:cs="Arial"/>
                <w:b/>
                <w:sz w:val="32"/>
                <w:szCs w:val="32"/>
              </w:rPr>
            </w:pPr>
          </w:p>
          <w:p w:rsidR="005F2519" w:rsidP="005F2519" w:rsidRDefault="005F2519" w14:paraId="24F48FAC" w14:textId="77777777">
            <w:pPr>
              <w:ind w:right="-953"/>
              <w:rPr>
                <w:rFonts w:cs="Arial"/>
                <w:b/>
                <w:sz w:val="32"/>
                <w:szCs w:val="32"/>
              </w:rPr>
            </w:pPr>
          </w:p>
        </w:tc>
        <w:tc>
          <w:tcPr>
            <w:tcW w:w="1134" w:type="dxa"/>
          </w:tcPr>
          <w:p w:rsidRPr="00846147" w:rsidR="005F2519" w:rsidP="005F2519" w:rsidRDefault="005F2519" w14:paraId="55388FCD" w14:textId="77777777">
            <w:pPr>
              <w:tabs>
                <w:tab w:val="left" w:pos="3855"/>
              </w:tabs>
              <w:rPr>
                <w:rFonts w:cs="Arial"/>
                <w:sz w:val="32"/>
                <w:szCs w:val="32"/>
              </w:rPr>
            </w:pPr>
          </w:p>
        </w:tc>
        <w:tc>
          <w:tcPr>
            <w:tcW w:w="6946" w:type="dxa"/>
          </w:tcPr>
          <w:p w:rsidR="005F2519" w:rsidP="005F2519" w:rsidRDefault="005F2519" w14:paraId="75F18EE6" w14:textId="77777777">
            <w:pPr>
              <w:ind w:left="187" w:right="-953"/>
              <w:rPr>
                <w:rFonts w:cs="Arial"/>
                <w:b/>
                <w:sz w:val="32"/>
                <w:szCs w:val="32"/>
              </w:rPr>
            </w:pPr>
          </w:p>
        </w:tc>
      </w:tr>
    </w:tbl>
    <w:p w:rsidRPr="00720153" w:rsidR="001D237F" w:rsidP="00720153" w:rsidRDefault="001D237F" w14:paraId="664259F8" w14:textId="77777777">
      <w:pPr>
        <w:ind w:right="-953"/>
        <w:rPr>
          <w:rFonts w:cs="Arial"/>
          <w:bCs/>
          <w:sz w:val="22"/>
          <w:szCs w:val="22"/>
        </w:rPr>
        <w:sectPr w:rsidRPr="00720153" w:rsidR="001D237F" w:rsidSect="00696DCF">
          <w:pgSz w:w="11909" w:h="16834" w:code="9"/>
          <w:pgMar w:top="1134" w:right="1134" w:bottom="1134" w:left="1134" w:header="720" w:footer="720" w:gutter="0"/>
          <w:cols w:space="720"/>
          <w:docGrid w:linePitch="326"/>
        </w:sectPr>
      </w:pPr>
    </w:p>
    <w:p w:rsidRPr="001D237F" w:rsidR="001D237F" w:rsidP="00720153" w:rsidRDefault="001D237F" w14:paraId="1A826A18" w14:textId="2B62F155">
      <w:pPr>
        <w:pStyle w:val="Header"/>
        <w:rPr>
          <w:rFonts w:ascii="Arial" w:hAnsi="Arial" w:cs="Arial"/>
          <w:b/>
          <w:bCs/>
          <w:sz w:val="28"/>
          <w:szCs w:val="28"/>
        </w:rPr>
      </w:pPr>
      <w:r w:rsidRPr="001D237F">
        <w:rPr>
          <w:rFonts w:ascii="Arial" w:hAnsi="Arial" w:cs="Arial"/>
          <w:b/>
          <w:bCs/>
          <w:sz w:val="28"/>
          <w:szCs w:val="28"/>
        </w:rPr>
        <w:lastRenderedPageBreak/>
        <w:t xml:space="preserve">APPENDIX </w:t>
      </w:r>
      <w:r w:rsidR="00C10F4D">
        <w:rPr>
          <w:rFonts w:ascii="Arial" w:hAnsi="Arial" w:cs="Arial"/>
          <w:b/>
          <w:bCs/>
          <w:sz w:val="28"/>
          <w:szCs w:val="28"/>
        </w:rPr>
        <w:t>6</w:t>
      </w:r>
    </w:p>
    <w:p w:rsidRPr="001D237F" w:rsidR="001D237F" w:rsidP="00720153" w:rsidRDefault="001D237F" w14:paraId="182CDCE2" w14:textId="77777777">
      <w:pPr>
        <w:pStyle w:val="Header"/>
        <w:rPr>
          <w:rFonts w:ascii="Arial" w:hAnsi="Arial" w:cs="Arial"/>
          <w:b/>
          <w:bCs/>
          <w:sz w:val="28"/>
          <w:szCs w:val="28"/>
        </w:rPr>
      </w:pPr>
    </w:p>
    <w:p w:rsidRPr="001D237F" w:rsidR="00B41BE3" w:rsidP="00720153" w:rsidRDefault="00B41BE3" w14:paraId="0C228C7E" w14:textId="77777777">
      <w:pPr>
        <w:pStyle w:val="Header"/>
        <w:rPr>
          <w:rFonts w:ascii="Arial" w:hAnsi="Arial" w:cs="Arial"/>
          <w:b/>
          <w:bCs/>
          <w:sz w:val="28"/>
          <w:szCs w:val="28"/>
        </w:rPr>
      </w:pPr>
      <w:r w:rsidRPr="001D237F">
        <w:rPr>
          <w:rFonts w:ascii="Arial" w:hAnsi="Arial" w:cs="Arial"/>
          <w:b/>
          <w:bCs/>
          <w:sz w:val="28"/>
          <w:szCs w:val="28"/>
        </w:rPr>
        <w:t>Hoax threat model letters</w:t>
      </w:r>
    </w:p>
    <w:p w:rsidR="00B41BE3" w:rsidP="00720153" w:rsidRDefault="00B41BE3" w14:paraId="24746EB4" w14:textId="77777777">
      <w:pPr>
        <w:pStyle w:val="Header"/>
        <w:rPr>
          <w:rFonts w:ascii="Arial" w:hAnsi="Arial" w:cs="Arial"/>
          <w:bCs/>
        </w:rPr>
      </w:pPr>
    </w:p>
    <w:p w:rsidRPr="001D237F" w:rsidR="008765DB" w:rsidP="00720153" w:rsidRDefault="008765DB" w14:paraId="21C7BA52" w14:textId="77777777">
      <w:pPr>
        <w:pStyle w:val="Header"/>
        <w:rPr>
          <w:rFonts w:ascii="Arial" w:hAnsi="Arial" w:cs="Arial"/>
          <w:b/>
          <w:bCs/>
          <w:sz w:val="28"/>
          <w:szCs w:val="28"/>
        </w:rPr>
      </w:pPr>
      <w:r w:rsidRPr="001D237F">
        <w:rPr>
          <w:rFonts w:ascii="Arial" w:hAnsi="Arial" w:cs="Arial"/>
          <w:b/>
          <w:bCs/>
          <w:sz w:val="28"/>
          <w:szCs w:val="28"/>
        </w:rPr>
        <w:t>Model letter A</w:t>
      </w:r>
    </w:p>
    <w:p w:rsidR="00B41BE3" w:rsidP="00B41BE3" w:rsidRDefault="00B41BE3" w14:paraId="0643A7D8" w14:textId="77777777">
      <w:pPr>
        <w:pStyle w:val="Header"/>
        <w:rPr>
          <w:rFonts w:ascii="Arial" w:hAnsi="Arial" w:cs="Arial"/>
          <w:bCs/>
        </w:rPr>
      </w:pPr>
    </w:p>
    <w:p w:rsidRPr="00B41BE3" w:rsidR="008765DB" w:rsidP="00B41BE3" w:rsidRDefault="008765DB" w14:paraId="6C8ACAF4" w14:textId="77777777">
      <w:pPr>
        <w:pStyle w:val="Header"/>
        <w:rPr>
          <w:rFonts w:ascii="Arial" w:hAnsi="Arial" w:cs="Arial"/>
          <w:b/>
          <w:bCs/>
        </w:rPr>
      </w:pPr>
      <w:r w:rsidRPr="00B41BE3">
        <w:rPr>
          <w:rFonts w:ascii="Arial" w:hAnsi="Arial" w:cs="Arial"/>
          <w:b/>
          <w:bCs/>
        </w:rPr>
        <w:t>Letter to be used if a school has not received a threat.</w:t>
      </w:r>
    </w:p>
    <w:p w:rsidR="00B41BE3" w:rsidP="00B41BE3" w:rsidRDefault="00B41BE3" w14:paraId="2398E967" w14:textId="77777777">
      <w:pPr>
        <w:pStyle w:val="Header"/>
        <w:rPr>
          <w:rFonts w:ascii="Arial" w:hAnsi="Arial" w:cs="Arial"/>
          <w:bCs/>
        </w:rPr>
      </w:pPr>
    </w:p>
    <w:p w:rsidR="00B41BE3" w:rsidP="00B41BE3" w:rsidRDefault="00B41BE3" w14:paraId="3C3EEA83" w14:textId="77777777">
      <w:pPr>
        <w:pStyle w:val="Header"/>
        <w:rPr>
          <w:rFonts w:ascii="Arial" w:hAnsi="Arial" w:cs="Arial"/>
          <w:bCs/>
        </w:rPr>
      </w:pPr>
    </w:p>
    <w:p w:rsidRPr="00456112" w:rsidR="008765DB" w:rsidP="00B41BE3" w:rsidRDefault="008765DB" w14:paraId="54B7721D" w14:textId="38B7A74D">
      <w:pPr>
        <w:pStyle w:val="Header"/>
        <w:rPr>
          <w:rFonts w:ascii="Arial" w:hAnsi="Arial" w:cs="Arial"/>
          <w:bCs/>
        </w:rPr>
      </w:pPr>
      <w:r w:rsidRPr="00456112">
        <w:rPr>
          <w:rFonts w:ascii="Arial" w:hAnsi="Arial" w:cs="Arial"/>
          <w:bCs/>
        </w:rPr>
        <w:t>Dear Parent/Carer</w:t>
      </w:r>
      <w:r w:rsidRPr="00456112" w:rsidR="00911EF8">
        <w:rPr>
          <w:rFonts w:ascii="Arial" w:hAnsi="Arial" w:cs="Arial"/>
          <w:bCs/>
        </w:rPr>
        <w:t xml:space="preserve"> </w:t>
      </w:r>
    </w:p>
    <w:p w:rsidRPr="00456112" w:rsidR="008765DB" w:rsidP="008765DB" w:rsidRDefault="008765DB" w14:paraId="1CA1AA2A" w14:textId="77777777">
      <w:pPr>
        <w:pStyle w:val="Header"/>
        <w:ind w:firstLine="360"/>
        <w:rPr>
          <w:rFonts w:ascii="Arial" w:hAnsi="Arial" w:cs="Arial"/>
          <w:bCs/>
        </w:rPr>
      </w:pPr>
    </w:p>
    <w:p w:rsidRPr="00456112" w:rsidR="008765DB" w:rsidP="00B41BE3" w:rsidRDefault="008765DB" w14:paraId="0109C8C1" w14:textId="68821498">
      <w:pPr>
        <w:pStyle w:val="Header"/>
        <w:rPr>
          <w:rFonts w:ascii="Arial" w:hAnsi="Arial" w:cs="Arial"/>
          <w:bCs/>
        </w:rPr>
      </w:pPr>
      <w:r w:rsidRPr="00456112">
        <w:rPr>
          <w:rFonts w:ascii="Arial" w:hAnsi="Arial" w:cs="Arial"/>
          <w:bCs/>
        </w:rPr>
        <w:t xml:space="preserve">You may have been made aware, through the press or social media, that some schools in Cambridgeshire have received a hoax email threat today. I am writing to inform you that (enter name of school here) has not received a </w:t>
      </w:r>
      <w:r w:rsidRPr="00456112" w:rsidR="0066766E">
        <w:rPr>
          <w:rFonts w:ascii="Arial" w:hAnsi="Arial" w:cs="Arial"/>
          <w:bCs/>
        </w:rPr>
        <w:t>threat but</w:t>
      </w:r>
      <w:r w:rsidRPr="00456112">
        <w:rPr>
          <w:rFonts w:ascii="Arial" w:hAnsi="Arial" w:cs="Arial"/>
          <w:bCs/>
        </w:rPr>
        <w:t xml:space="preserve"> has followed the guidance given by the police and the Local Authority.</w:t>
      </w:r>
    </w:p>
    <w:p w:rsidRPr="00456112" w:rsidR="00B41BE3" w:rsidP="00B41BE3" w:rsidRDefault="00B41BE3" w14:paraId="6F675021" w14:textId="77777777">
      <w:pPr>
        <w:pStyle w:val="Header"/>
        <w:rPr>
          <w:rFonts w:ascii="Arial" w:hAnsi="Arial" w:cs="Arial"/>
          <w:bCs/>
        </w:rPr>
      </w:pPr>
    </w:p>
    <w:p w:rsidRPr="00456112" w:rsidR="008765DB" w:rsidP="00B41BE3" w:rsidRDefault="008765DB" w14:paraId="6979EEC8" w14:textId="77777777">
      <w:pPr>
        <w:pStyle w:val="Header"/>
        <w:rPr>
          <w:rFonts w:ascii="Arial" w:hAnsi="Arial" w:cs="Arial"/>
          <w:bCs/>
        </w:rPr>
      </w:pPr>
      <w:r w:rsidRPr="00456112">
        <w:rPr>
          <w:rFonts w:ascii="Arial" w:hAnsi="Arial" w:cs="Arial"/>
          <w:bCs/>
        </w:rPr>
        <w:t>The police always assess such threats and give specific advice to schools based on the intelligence available.</w:t>
      </w:r>
    </w:p>
    <w:p w:rsidRPr="00456112" w:rsidR="00B41BE3" w:rsidP="00B41BE3" w:rsidRDefault="00B41BE3" w14:paraId="05CA7083" w14:textId="77777777">
      <w:pPr>
        <w:pStyle w:val="Header"/>
        <w:rPr>
          <w:rFonts w:ascii="Arial" w:hAnsi="Arial" w:cs="Arial"/>
          <w:bCs/>
        </w:rPr>
      </w:pPr>
    </w:p>
    <w:p w:rsidRPr="00456112" w:rsidR="008765DB" w:rsidP="00B41BE3" w:rsidRDefault="008765DB" w14:paraId="424AFCC0" w14:textId="57FC4EA8">
      <w:pPr>
        <w:pStyle w:val="Header"/>
        <w:rPr>
          <w:rFonts w:ascii="Arial" w:hAnsi="Arial" w:cs="Arial"/>
          <w:bCs/>
        </w:rPr>
      </w:pPr>
      <w:r w:rsidRPr="00456112">
        <w:rPr>
          <w:rFonts w:ascii="Arial" w:hAnsi="Arial" w:cs="Arial"/>
          <w:bCs/>
        </w:rPr>
        <w:t xml:space="preserve">In this case the school were told to be vigilant and to report any concerns they had immediately to the police. In </w:t>
      </w:r>
      <w:proofErr w:type="gramStart"/>
      <w:r w:rsidRPr="00456112">
        <w:rPr>
          <w:rFonts w:ascii="Arial" w:hAnsi="Arial" w:cs="Arial"/>
          <w:bCs/>
        </w:rPr>
        <w:t>addition</w:t>
      </w:r>
      <w:proofErr w:type="gramEnd"/>
      <w:r w:rsidRPr="00456112">
        <w:rPr>
          <w:rFonts w:ascii="Arial" w:hAnsi="Arial" w:cs="Arial"/>
          <w:bCs/>
        </w:rPr>
        <w:t xml:space="preserve"> </w:t>
      </w:r>
      <w:r w:rsidRPr="00456112" w:rsidR="00456112">
        <w:rPr>
          <w:rFonts w:ascii="Arial" w:hAnsi="Arial" w:cs="Arial"/>
          <w:bCs/>
        </w:rPr>
        <w:t xml:space="preserve">we </w:t>
      </w:r>
      <w:r w:rsidRPr="00456112">
        <w:rPr>
          <w:rFonts w:ascii="Arial" w:hAnsi="Arial" w:cs="Arial"/>
          <w:bCs/>
        </w:rPr>
        <w:t xml:space="preserve">will have activated </w:t>
      </w:r>
      <w:r w:rsidRPr="00456112" w:rsidR="00456112">
        <w:rPr>
          <w:rFonts w:ascii="Arial" w:hAnsi="Arial" w:cs="Arial"/>
          <w:bCs/>
        </w:rPr>
        <w:t>our</w:t>
      </w:r>
      <w:r w:rsidRPr="00456112">
        <w:rPr>
          <w:rFonts w:ascii="Arial" w:hAnsi="Arial" w:cs="Arial"/>
          <w:bCs/>
        </w:rPr>
        <w:t xml:space="preserve"> critical incident procedures.</w:t>
      </w:r>
    </w:p>
    <w:p w:rsidRPr="00456112" w:rsidR="00B41BE3" w:rsidP="00B41BE3" w:rsidRDefault="00B41BE3" w14:paraId="51CF1D34" w14:textId="77777777">
      <w:pPr>
        <w:pStyle w:val="Header"/>
        <w:rPr>
          <w:rFonts w:ascii="Arial" w:hAnsi="Arial" w:cs="Arial"/>
          <w:bCs/>
        </w:rPr>
      </w:pPr>
    </w:p>
    <w:p w:rsidRPr="00456112" w:rsidR="008765DB" w:rsidP="00B41BE3" w:rsidRDefault="008765DB" w14:paraId="11A02A5C" w14:textId="48D55558">
      <w:pPr>
        <w:pStyle w:val="Header"/>
        <w:rPr>
          <w:rFonts w:ascii="Arial" w:hAnsi="Arial" w:cs="Arial"/>
          <w:bCs/>
        </w:rPr>
      </w:pPr>
      <w:r w:rsidRPr="00456112">
        <w:rPr>
          <w:rFonts w:ascii="Arial" w:hAnsi="Arial" w:cs="Arial"/>
          <w:bCs/>
        </w:rPr>
        <w:t xml:space="preserve">We understand the potential distress and alarm such threats cause parents who understandably are worried about their children. Such threats are designed to cause disruption and worry. However, I can assure you that the police and other authorities have given schools the best possible advice and (enter name of school here) has acted professionally, followed </w:t>
      </w:r>
      <w:r w:rsidRPr="00456112" w:rsidR="00376637">
        <w:rPr>
          <w:rFonts w:ascii="Arial" w:hAnsi="Arial" w:cs="Arial"/>
          <w:bCs/>
        </w:rPr>
        <w:t>our</w:t>
      </w:r>
      <w:r w:rsidRPr="00456112">
        <w:rPr>
          <w:rFonts w:ascii="Arial" w:hAnsi="Arial" w:cs="Arial"/>
          <w:bCs/>
        </w:rPr>
        <w:t xml:space="preserve"> </w:t>
      </w:r>
      <w:r w:rsidRPr="00456112" w:rsidR="00376637">
        <w:rPr>
          <w:rFonts w:ascii="Arial" w:hAnsi="Arial" w:cs="Arial"/>
          <w:bCs/>
        </w:rPr>
        <w:t>C</w:t>
      </w:r>
      <w:r w:rsidRPr="00456112">
        <w:rPr>
          <w:rFonts w:ascii="Arial" w:hAnsi="Arial" w:cs="Arial"/>
          <w:bCs/>
        </w:rPr>
        <w:t xml:space="preserve">ritical </w:t>
      </w:r>
      <w:r w:rsidRPr="00456112" w:rsidR="00376637">
        <w:rPr>
          <w:rFonts w:ascii="Arial" w:hAnsi="Arial" w:cs="Arial"/>
          <w:bCs/>
        </w:rPr>
        <w:t>I</w:t>
      </w:r>
      <w:r w:rsidRPr="00456112">
        <w:rPr>
          <w:rFonts w:ascii="Arial" w:hAnsi="Arial" w:cs="Arial"/>
          <w:bCs/>
        </w:rPr>
        <w:t xml:space="preserve">ncident </w:t>
      </w:r>
      <w:r w:rsidRPr="00456112" w:rsidR="00376637">
        <w:rPr>
          <w:rFonts w:ascii="Arial" w:hAnsi="Arial" w:cs="Arial"/>
          <w:bCs/>
        </w:rPr>
        <w:t>P</w:t>
      </w:r>
      <w:r w:rsidRPr="00456112">
        <w:rPr>
          <w:rFonts w:ascii="Arial" w:hAnsi="Arial" w:cs="Arial"/>
          <w:bCs/>
        </w:rPr>
        <w:t>lan</w:t>
      </w:r>
      <w:r w:rsidRPr="00456112" w:rsidR="00720153">
        <w:rPr>
          <w:rFonts w:ascii="Arial" w:hAnsi="Arial" w:cs="Arial"/>
          <w:bCs/>
        </w:rPr>
        <w:t xml:space="preserve"> </w:t>
      </w:r>
      <w:r w:rsidRPr="00456112">
        <w:rPr>
          <w:rFonts w:ascii="Arial" w:hAnsi="Arial" w:cs="Arial"/>
          <w:bCs/>
        </w:rPr>
        <w:t xml:space="preserve">and followed police advice in the best interests of your child and all members of the school community.  </w:t>
      </w:r>
    </w:p>
    <w:p w:rsidRPr="00456112" w:rsidR="00B41BE3" w:rsidP="00B41BE3" w:rsidRDefault="00B41BE3" w14:paraId="4885D66D" w14:textId="77777777">
      <w:pPr>
        <w:pStyle w:val="Header"/>
        <w:rPr>
          <w:rFonts w:ascii="Arial" w:hAnsi="Arial" w:cs="Arial"/>
          <w:bCs/>
        </w:rPr>
      </w:pPr>
    </w:p>
    <w:p w:rsidRPr="00456112" w:rsidR="008765DB" w:rsidP="00B41BE3" w:rsidRDefault="008765DB" w14:paraId="517FE69E" w14:textId="77777777">
      <w:pPr>
        <w:pStyle w:val="Header"/>
        <w:rPr>
          <w:rFonts w:ascii="Arial" w:hAnsi="Arial" w:cs="Arial"/>
          <w:bCs/>
        </w:rPr>
      </w:pPr>
      <w:r w:rsidRPr="00456112">
        <w:rPr>
          <w:rFonts w:ascii="Arial" w:hAnsi="Arial" w:cs="Arial"/>
          <w:bCs/>
        </w:rPr>
        <w:t>Yours faithfully</w:t>
      </w:r>
    </w:p>
    <w:p w:rsidRPr="008765DB" w:rsidR="008765DB" w:rsidP="008765DB" w:rsidRDefault="008765DB" w14:paraId="32BF1F21" w14:textId="77777777">
      <w:pPr>
        <w:pStyle w:val="Header"/>
        <w:ind w:firstLine="360"/>
        <w:rPr>
          <w:rFonts w:ascii="Arial" w:hAnsi="Arial" w:cs="Arial"/>
          <w:bCs/>
        </w:rPr>
      </w:pPr>
    </w:p>
    <w:p w:rsidRPr="008765DB" w:rsidR="008765DB" w:rsidP="008765DB" w:rsidRDefault="008765DB" w14:paraId="691A05C2" w14:textId="77777777">
      <w:pPr>
        <w:pStyle w:val="Header"/>
        <w:ind w:firstLine="360"/>
        <w:rPr>
          <w:rFonts w:ascii="Arial" w:hAnsi="Arial" w:cs="Arial"/>
          <w:bCs/>
        </w:rPr>
      </w:pPr>
    </w:p>
    <w:p w:rsidR="00720153" w:rsidP="008765DB" w:rsidRDefault="00720153" w14:paraId="265BDC56" w14:textId="77777777">
      <w:pPr>
        <w:pStyle w:val="Header"/>
        <w:ind w:firstLine="360"/>
        <w:rPr>
          <w:rFonts w:ascii="Arial" w:hAnsi="Arial" w:cs="Arial"/>
          <w:bCs/>
        </w:rPr>
      </w:pPr>
    </w:p>
    <w:p w:rsidR="00720153" w:rsidP="008765DB" w:rsidRDefault="00720153" w14:paraId="2D20A88F" w14:textId="77777777">
      <w:pPr>
        <w:pStyle w:val="Header"/>
        <w:ind w:firstLine="360"/>
        <w:rPr>
          <w:rFonts w:ascii="Arial" w:hAnsi="Arial" w:cs="Arial"/>
          <w:bCs/>
        </w:rPr>
      </w:pPr>
    </w:p>
    <w:p w:rsidR="00720153" w:rsidP="008765DB" w:rsidRDefault="00720153" w14:paraId="58EF3D34" w14:textId="77777777">
      <w:pPr>
        <w:pStyle w:val="Header"/>
        <w:ind w:firstLine="360"/>
        <w:rPr>
          <w:rFonts w:ascii="Arial" w:hAnsi="Arial" w:cs="Arial"/>
          <w:bCs/>
        </w:rPr>
      </w:pPr>
    </w:p>
    <w:p w:rsidR="00720153" w:rsidP="008765DB" w:rsidRDefault="00720153" w14:paraId="6D0BEA20" w14:textId="77777777">
      <w:pPr>
        <w:pStyle w:val="Header"/>
        <w:ind w:firstLine="360"/>
        <w:rPr>
          <w:rFonts w:ascii="Arial" w:hAnsi="Arial" w:cs="Arial"/>
          <w:bCs/>
        </w:rPr>
      </w:pPr>
    </w:p>
    <w:p w:rsidR="00720153" w:rsidP="008765DB" w:rsidRDefault="00720153" w14:paraId="7D21BF96" w14:textId="77777777">
      <w:pPr>
        <w:pStyle w:val="Header"/>
        <w:ind w:firstLine="360"/>
        <w:rPr>
          <w:rFonts w:ascii="Arial" w:hAnsi="Arial" w:cs="Arial"/>
          <w:bCs/>
        </w:rPr>
      </w:pPr>
    </w:p>
    <w:p w:rsidR="00720153" w:rsidP="008765DB" w:rsidRDefault="00720153" w14:paraId="12BFE856" w14:textId="77777777">
      <w:pPr>
        <w:pStyle w:val="Header"/>
        <w:ind w:firstLine="360"/>
        <w:rPr>
          <w:rFonts w:ascii="Arial" w:hAnsi="Arial" w:cs="Arial"/>
          <w:bCs/>
        </w:rPr>
      </w:pPr>
    </w:p>
    <w:p w:rsidR="00720153" w:rsidP="008765DB" w:rsidRDefault="00720153" w14:paraId="6740F50B" w14:textId="77777777">
      <w:pPr>
        <w:pStyle w:val="Header"/>
        <w:ind w:firstLine="360"/>
        <w:rPr>
          <w:rFonts w:ascii="Arial" w:hAnsi="Arial" w:cs="Arial"/>
          <w:bCs/>
        </w:rPr>
      </w:pPr>
    </w:p>
    <w:p w:rsidR="00720153" w:rsidP="008765DB" w:rsidRDefault="00720153" w14:paraId="4205A3FA" w14:textId="77777777">
      <w:pPr>
        <w:pStyle w:val="Header"/>
        <w:ind w:firstLine="360"/>
        <w:rPr>
          <w:rFonts w:ascii="Arial" w:hAnsi="Arial" w:cs="Arial"/>
          <w:bCs/>
        </w:rPr>
      </w:pPr>
    </w:p>
    <w:p w:rsidR="00720153" w:rsidP="008765DB" w:rsidRDefault="00720153" w14:paraId="6D7086C2" w14:textId="77777777">
      <w:pPr>
        <w:pStyle w:val="Header"/>
        <w:ind w:firstLine="360"/>
        <w:rPr>
          <w:rFonts w:ascii="Arial" w:hAnsi="Arial" w:cs="Arial"/>
          <w:bCs/>
        </w:rPr>
      </w:pPr>
    </w:p>
    <w:p w:rsidR="00720153" w:rsidP="008765DB" w:rsidRDefault="00720153" w14:paraId="10EEB19F" w14:textId="77777777">
      <w:pPr>
        <w:pStyle w:val="Header"/>
        <w:ind w:firstLine="360"/>
        <w:rPr>
          <w:rFonts w:ascii="Arial" w:hAnsi="Arial" w:cs="Arial"/>
          <w:bCs/>
        </w:rPr>
      </w:pPr>
    </w:p>
    <w:p w:rsidR="00720153" w:rsidP="008765DB" w:rsidRDefault="00720153" w14:paraId="3020DF07" w14:textId="77777777">
      <w:pPr>
        <w:pStyle w:val="Header"/>
        <w:ind w:firstLine="360"/>
        <w:rPr>
          <w:rFonts w:ascii="Arial" w:hAnsi="Arial" w:cs="Arial"/>
          <w:bCs/>
        </w:rPr>
      </w:pPr>
    </w:p>
    <w:p w:rsidR="00720153" w:rsidP="008765DB" w:rsidRDefault="00720153" w14:paraId="7818E735" w14:textId="77777777">
      <w:pPr>
        <w:pStyle w:val="Header"/>
        <w:ind w:firstLine="360"/>
        <w:rPr>
          <w:rFonts w:ascii="Arial" w:hAnsi="Arial" w:cs="Arial"/>
          <w:bCs/>
        </w:rPr>
      </w:pPr>
    </w:p>
    <w:p w:rsidR="00720153" w:rsidP="008765DB" w:rsidRDefault="00720153" w14:paraId="6E6ACA05" w14:textId="77777777">
      <w:pPr>
        <w:pStyle w:val="Header"/>
        <w:ind w:firstLine="360"/>
        <w:rPr>
          <w:rFonts w:ascii="Arial" w:hAnsi="Arial" w:cs="Arial"/>
          <w:bCs/>
        </w:rPr>
      </w:pPr>
    </w:p>
    <w:p w:rsidR="00720153" w:rsidP="008765DB" w:rsidRDefault="00720153" w14:paraId="11D52611" w14:textId="77777777">
      <w:pPr>
        <w:pStyle w:val="Header"/>
        <w:ind w:firstLine="360"/>
        <w:rPr>
          <w:rFonts w:ascii="Arial" w:hAnsi="Arial" w:cs="Arial"/>
          <w:bCs/>
        </w:rPr>
      </w:pPr>
    </w:p>
    <w:p w:rsidR="00720153" w:rsidP="008765DB" w:rsidRDefault="00720153" w14:paraId="39222495" w14:textId="77777777">
      <w:pPr>
        <w:pStyle w:val="Header"/>
        <w:ind w:firstLine="360"/>
        <w:rPr>
          <w:rFonts w:ascii="Arial" w:hAnsi="Arial" w:cs="Arial"/>
          <w:bCs/>
        </w:rPr>
      </w:pPr>
    </w:p>
    <w:p w:rsidR="00720153" w:rsidP="008765DB" w:rsidRDefault="00720153" w14:paraId="6DE229C3" w14:textId="77777777">
      <w:pPr>
        <w:pStyle w:val="Header"/>
        <w:ind w:firstLine="360"/>
        <w:rPr>
          <w:rFonts w:ascii="Arial" w:hAnsi="Arial" w:cs="Arial"/>
          <w:bCs/>
        </w:rPr>
      </w:pPr>
    </w:p>
    <w:p w:rsidR="00720153" w:rsidP="008765DB" w:rsidRDefault="00720153" w14:paraId="1869228A" w14:textId="77777777">
      <w:pPr>
        <w:pStyle w:val="Header"/>
        <w:ind w:firstLine="360"/>
        <w:rPr>
          <w:rFonts w:ascii="Arial" w:hAnsi="Arial" w:cs="Arial"/>
          <w:bCs/>
        </w:rPr>
      </w:pPr>
    </w:p>
    <w:p w:rsidR="00720153" w:rsidP="008765DB" w:rsidRDefault="00720153" w14:paraId="145ED5FC" w14:textId="77777777">
      <w:pPr>
        <w:pStyle w:val="Header"/>
        <w:ind w:firstLine="360"/>
        <w:rPr>
          <w:rFonts w:ascii="Arial" w:hAnsi="Arial" w:cs="Arial"/>
          <w:bCs/>
        </w:rPr>
      </w:pPr>
    </w:p>
    <w:p w:rsidR="001D237F" w:rsidP="00B41BE3" w:rsidRDefault="001D237F" w14:paraId="1543F3D3" w14:textId="77777777">
      <w:pPr>
        <w:pStyle w:val="Header"/>
        <w:rPr>
          <w:rFonts w:ascii="Arial" w:hAnsi="Arial" w:cs="Arial"/>
          <w:bCs/>
        </w:rPr>
      </w:pPr>
    </w:p>
    <w:p w:rsidR="001D237F" w:rsidP="00B41BE3" w:rsidRDefault="001D237F" w14:paraId="6AED9FDF" w14:textId="77777777">
      <w:pPr>
        <w:pStyle w:val="Header"/>
        <w:rPr>
          <w:rFonts w:ascii="Arial" w:hAnsi="Arial" w:cs="Arial"/>
          <w:bCs/>
        </w:rPr>
      </w:pPr>
    </w:p>
    <w:p w:rsidRPr="001D237F" w:rsidR="008765DB" w:rsidP="00B41BE3" w:rsidRDefault="001D237F" w14:paraId="391B0D06" w14:textId="77777777">
      <w:pPr>
        <w:pStyle w:val="Header"/>
        <w:rPr>
          <w:rFonts w:ascii="Arial" w:hAnsi="Arial" w:cs="Arial"/>
          <w:b/>
          <w:bCs/>
          <w:sz w:val="28"/>
          <w:szCs w:val="28"/>
        </w:rPr>
      </w:pPr>
      <w:r w:rsidRPr="001D237F">
        <w:rPr>
          <w:rFonts w:ascii="Arial" w:hAnsi="Arial" w:cs="Arial"/>
          <w:b/>
          <w:bCs/>
          <w:sz w:val="28"/>
          <w:szCs w:val="28"/>
        </w:rPr>
        <w:t>Model letter B</w:t>
      </w:r>
    </w:p>
    <w:p w:rsidR="00B41BE3" w:rsidP="008765DB" w:rsidRDefault="00B41BE3" w14:paraId="5DCF5EF1" w14:textId="77777777">
      <w:pPr>
        <w:pStyle w:val="Header"/>
        <w:ind w:firstLine="360"/>
        <w:rPr>
          <w:rFonts w:ascii="Arial" w:hAnsi="Arial" w:cs="Arial"/>
          <w:b/>
          <w:bCs/>
        </w:rPr>
      </w:pPr>
    </w:p>
    <w:p w:rsidRPr="00B41BE3" w:rsidR="00B41BE3" w:rsidP="008765DB" w:rsidRDefault="00B41BE3" w14:paraId="777A337E" w14:textId="77777777">
      <w:pPr>
        <w:pStyle w:val="Header"/>
        <w:ind w:firstLine="360"/>
        <w:rPr>
          <w:rFonts w:ascii="Arial" w:hAnsi="Arial" w:cs="Arial"/>
          <w:b/>
          <w:bCs/>
        </w:rPr>
      </w:pPr>
    </w:p>
    <w:p w:rsidR="008765DB" w:rsidP="00B41BE3" w:rsidRDefault="008765DB" w14:paraId="261650DA" w14:textId="77777777">
      <w:pPr>
        <w:pStyle w:val="Header"/>
        <w:rPr>
          <w:rFonts w:ascii="Arial" w:hAnsi="Arial" w:cs="Arial"/>
          <w:b/>
          <w:bCs/>
        </w:rPr>
      </w:pPr>
      <w:r w:rsidRPr="00B41BE3">
        <w:rPr>
          <w:rFonts w:ascii="Arial" w:hAnsi="Arial" w:cs="Arial"/>
          <w:b/>
          <w:bCs/>
        </w:rPr>
        <w:t>Letter to be us</w:t>
      </w:r>
      <w:r w:rsidR="00C0474C">
        <w:rPr>
          <w:rFonts w:ascii="Arial" w:hAnsi="Arial" w:cs="Arial"/>
          <w:b/>
          <w:bCs/>
        </w:rPr>
        <w:t>ed if the school receives a hoax</w:t>
      </w:r>
      <w:r w:rsidRPr="00B41BE3">
        <w:rPr>
          <w:rFonts w:ascii="Arial" w:hAnsi="Arial" w:cs="Arial"/>
          <w:b/>
          <w:bCs/>
        </w:rPr>
        <w:t xml:space="preserve"> threat</w:t>
      </w:r>
    </w:p>
    <w:p w:rsidR="00B41BE3" w:rsidP="00B41BE3" w:rsidRDefault="00B41BE3" w14:paraId="41287A36" w14:textId="77777777">
      <w:pPr>
        <w:pStyle w:val="Header"/>
        <w:rPr>
          <w:rFonts w:ascii="Arial" w:hAnsi="Arial" w:cs="Arial"/>
          <w:b/>
          <w:bCs/>
        </w:rPr>
      </w:pPr>
    </w:p>
    <w:p w:rsidR="00B41BE3" w:rsidP="00B41BE3" w:rsidRDefault="00B41BE3" w14:paraId="48E53A3D" w14:textId="77777777">
      <w:pPr>
        <w:pStyle w:val="Header"/>
        <w:rPr>
          <w:rFonts w:ascii="Arial" w:hAnsi="Arial" w:cs="Arial"/>
          <w:b/>
          <w:bCs/>
        </w:rPr>
      </w:pPr>
    </w:p>
    <w:p w:rsidR="008765DB" w:rsidP="00B41BE3" w:rsidRDefault="008765DB" w14:paraId="1CF82116" w14:textId="77777777">
      <w:pPr>
        <w:pStyle w:val="Header"/>
        <w:rPr>
          <w:rFonts w:ascii="Arial" w:hAnsi="Arial" w:cs="Arial"/>
          <w:b/>
          <w:bCs/>
        </w:rPr>
      </w:pPr>
      <w:r w:rsidRPr="00B41BE3">
        <w:rPr>
          <w:rFonts w:ascii="Arial" w:hAnsi="Arial" w:cs="Arial"/>
          <w:b/>
          <w:bCs/>
        </w:rPr>
        <w:t>Dear Parent/Carer</w:t>
      </w:r>
    </w:p>
    <w:p w:rsidR="00B41BE3" w:rsidP="00B41BE3" w:rsidRDefault="00B41BE3" w14:paraId="761A042F" w14:textId="77777777">
      <w:pPr>
        <w:pStyle w:val="Header"/>
        <w:rPr>
          <w:rFonts w:ascii="Arial" w:hAnsi="Arial" w:cs="Arial"/>
          <w:b/>
          <w:bCs/>
        </w:rPr>
      </w:pPr>
    </w:p>
    <w:p w:rsidRPr="00456112" w:rsidR="00B41BE3" w:rsidP="00B41BE3" w:rsidRDefault="008765DB" w14:paraId="5F1F6BF2" w14:textId="77777777">
      <w:pPr>
        <w:pStyle w:val="Header"/>
        <w:rPr>
          <w:rFonts w:ascii="Arial" w:hAnsi="Arial" w:cs="Arial"/>
          <w:bCs/>
        </w:rPr>
      </w:pPr>
      <w:r w:rsidRPr="00456112">
        <w:rPr>
          <w:rFonts w:ascii="Arial" w:hAnsi="Arial" w:cs="Arial"/>
          <w:bCs/>
        </w:rPr>
        <w:t>You may have been made aware, through the press or social media, that some schools in Cambridgeshire have received a hoax email threat today. The email informed the school that a bomb had been placed on the school site.</w:t>
      </w:r>
    </w:p>
    <w:p w:rsidRPr="00456112" w:rsidR="00456112" w:rsidP="00B41BE3" w:rsidRDefault="00456112" w14:paraId="5B72F73E" w14:textId="77777777">
      <w:pPr>
        <w:pStyle w:val="Header"/>
        <w:rPr>
          <w:rFonts w:ascii="Arial" w:hAnsi="Arial" w:cs="Arial"/>
          <w:bCs/>
        </w:rPr>
      </w:pPr>
    </w:p>
    <w:p w:rsidRPr="00456112" w:rsidR="008765DB" w:rsidP="00B41BE3" w:rsidRDefault="008765DB" w14:paraId="537CF9E8" w14:textId="2B82FEBA">
      <w:pPr>
        <w:pStyle w:val="Header"/>
        <w:rPr>
          <w:rFonts w:ascii="Arial" w:hAnsi="Arial" w:cs="Arial"/>
          <w:bCs/>
        </w:rPr>
      </w:pPr>
      <w:r w:rsidRPr="00456112">
        <w:rPr>
          <w:rFonts w:ascii="Arial" w:hAnsi="Arial" w:cs="Arial"/>
          <w:bCs/>
        </w:rPr>
        <w:t xml:space="preserve">The school followed its </w:t>
      </w:r>
      <w:r w:rsidRPr="00456112" w:rsidR="00376637">
        <w:rPr>
          <w:rFonts w:ascii="Arial" w:hAnsi="Arial" w:cs="Arial"/>
          <w:bCs/>
        </w:rPr>
        <w:t>C</w:t>
      </w:r>
      <w:r w:rsidRPr="00456112">
        <w:rPr>
          <w:rFonts w:ascii="Arial" w:hAnsi="Arial" w:cs="Arial"/>
          <w:bCs/>
        </w:rPr>
        <w:t>ritical</w:t>
      </w:r>
      <w:r w:rsidRPr="00456112" w:rsidR="00376637">
        <w:rPr>
          <w:rFonts w:ascii="Arial" w:hAnsi="Arial" w:cs="Arial"/>
          <w:bCs/>
        </w:rPr>
        <w:t xml:space="preserve"> I</w:t>
      </w:r>
      <w:r w:rsidRPr="00456112">
        <w:rPr>
          <w:rFonts w:ascii="Arial" w:hAnsi="Arial" w:cs="Arial"/>
          <w:bCs/>
        </w:rPr>
        <w:t xml:space="preserve">ncident </w:t>
      </w:r>
      <w:r w:rsidRPr="00456112" w:rsidR="00376637">
        <w:rPr>
          <w:rFonts w:ascii="Arial" w:hAnsi="Arial" w:cs="Arial"/>
          <w:bCs/>
        </w:rPr>
        <w:t>P</w:t>
      </w:r>
      <w:r w:rsidRPr="00456112">
        <w:rPr>
          <w:rFonts w:ascii="Arial" w:hAnsi="Arial" w:cs="Arial"/>
          <w:bCs/>
        </w:rPr>
        <w:t>lan and immediately phoned the police and followed their advice. The school also informed the Local Authority who were in contact with the police control room.</w:t>
      </w:r>
    </w:p>
    <w:p w:rsidRPr="00456112" w:rsidR="00B41BE3" w:rsidP="00B41BE3" w:rsidRDefault="00B41BE3" w14:paraId="7C8C0EB2" w14:textId="77777777">
      <w:pPr>
        <w:pStyle w:val="Header"/>
        <w:rPr>
          <w:rFonts w:ascii="Arial" w:hAnsi="Arial" w:cs="Arial"/>
          <w:bCs/>
        </w:rPr>
      </w:pPr>
    </w:p>
    <w:p w:rsidRPr="00456112" w:rsidR="008765DB" w:rsidP="00B41BE3" w:rsidRDefault="008765DB" w14:paraId="241CC591" w14:textId="77777777">
      <w:pPr>
        <w:pStyle w:val="Header"/>
        <w:rPr>
          <w:rFonts w:ascii="Arial" w:hAnsi="Arial" w:cs="Arial"/>
          <w:bCs/>
        </w:rPr>
      </w:pPr>
      <w:r w:rsidRPr="00456112">
        <w:rPr>
          <w:rFonts w:ascii="Arial" w:hAnsi="Arial" w:cs="Arial"/>
          <w:bCs/>
        </w:rPr>
        <w:t xml:space="preserve">The police always take such threats extremely seriously and have well-rehearsed procedures to assess such threats based on </w:t>
      </w:r>
      <w:proofErr w:type="gramStart"/>
      <w:r w:rsidRPr="00456112">
        <w:rPr>
          <w:rFonts w:ascii="Arial" w:hAnsi="Arial" w:cs="Arial"/>
          <w:bCs/>
        </w:rPr>
        <w:t>all of</w:t>
      </w:r>
      <w:proofErr w:type="gramEnd"/>
      <w:r w:rsidRPr="00456112">
        <w:rPr>
          <w:rFonts w:ascii="Arial" w:hAnsi="Arial" w:cs="Arial"/>
          <w:bCs/>
        </w:rPr>
        <w:t xml:space="preserve"> the intelligence they have available.</w:t>
      </w:r>
    </w:p>
    <w:p w:rsidRPr="00456112" w:rsidR="00B41BE3" w:rsidP="00B41BE3" w:rsidRDefault="00B41BE3" w14:paraId="7ED40BBC" w14:textId="77777777">
      <w:pPr>
        <w:pStyle w:val="Header"/>
        <w:rPr>
          <w:rFonts w:ascii="Arial" w:hAnsi="Arial" w:cs="Arial"/>
          <w:bCs/>
        </w:rPr>
      </w:pPr>
    </w:p>
    <w:p w:rsidRPr="00456112" w:rsidR="008765DB" w:rsidP="00B41BE3" w:rsidRDefault="00B41BE3" w14:paraId="27D3371D" w14:textId="6483DEE9">
      <w:pPr>
        <w:pStyle w:val="Header"/>
        <w:rPr>
          <w:rFonts w:ascii="Arial" w:hAnsi="Arial" w:cs="Arial"/>
          <w:bCs/>
        </w:rPr>
      </w:pPr>
      <w:r w:rsidRPr="00456112">
        <w:rPr>
          <w:rFonts w:ascii="Arial" w:hAnsi="Arial" w:cs="Arial"/>
          <w:bCs/>
        </w:rPr>
        <w:t>A</w:t>
      </w:r>
      <w:r w:rsidRPr="00456112" w:rsidR="008765DB">
        <w:rPr>
          <w:rFonts w:ascii="Arial" w:hAnsi="Arial" w:cs="Arial"/>
          <w:bCs/>
        </w:rPr>
        <w:t xml:space="preserve">s you would expect, the school leadership has acted professionally and followed police advice. For your information, the advice was that the threat was assessed as a hoax and the school were told to continue as normal. The police assessment was that there was no need to evacuate the school on this occasion. </w:t>
      </w:r>
      <w:r w:rsidRPr="00456112" w:rsidR="00EF36DC">
        <w:rPr>
          <w:rFonts w:ascii="Arial" w:hAnsi="Arial" w:cs="Arial"/>
          <w:bCs/>
        </w:rPr>
        <w:t xml:space="preserve">I </w:t>
      </w:r>
      <w:r w:rsidRPr="00456112" w:rsidR="008765DB">
        <w:rPr>
          <w:rFonts w:ascii="Arial" w:hAnsi="Arial" w:cs="Arial"/>
          <w:bCs/>
        </w:rPr>
        <w:t xml:space="preserve">was told to ensure that there was a sweep of the school to check there was nothing unusual. If </w:t>
      </w:r>
      <w:proofErr w:type="gramStart"/>
      <w:r w:rsidRPr="00456112" w:rsidR="008765DB">
        <w:rPr>
          <w:rFonts w:ascii="Arial" w:hAnsi="Arial" w:cs="Arial"/>
          <w:bCs/>
        </w:rPr>
        <w:t>anything</w:t>
      </w:r>
      <w:proofErr w:type="gramEnd"/>
      <w:r w:rsidRPr="00456112" w:rsidR="008765DB">
        <w:rPr>
          <w:rFonts w:ascii="Arial" w:hAnsi="Arial" w:cs="Arial"/>
          <w:bCs/>
        </w:rPr>
        <w:t xml:space="preserve"> unusual was </w:t>
      </w:r>
      <w:proofErr w:type="gramStart"/>
      <w:r w:rsidRPr="00456112" w:rsidR="008765DB">
        <w:rPr>
          <w:rFonts w:ascii="Arial" w:hAnsi="Arial" w:cs="Arial"/>
          <w:bCs/>
        </w:rPr>
        <w:t>spotted</w:t>
      </w:r>
      <w:proofErr w:type="gramEnd"/>
      <w:r w:rsidRPr="00456112" w:rsidR="008765DB">
        <w:rPr>
          <w:rFonts w:ascii="Arial" w:hAnsi="Arial" w:cs="Arial"/>
          <w:bCs/>
        </w:rPr>
        <w:t xml:space="preserve"> then </w:t>
      </w:r>
      <w:r w:rsidRPr="00456112" w:rsidR="00EF36DC">
        <w:rPr>
          <w:rFonts w:ascii="Arial" w:hAnsi="Arial" w:cs="Arial"/>
          <w:bCs/>
        </w:rPr>
        <w:t>we</w:t>
      </w:r>
      <w:r w:rsidRPr="00456112" w:rsidR="008765DB">
        <w:rPr>
          <w:rFonts w:ascii="Arial" w:hAnsi="Arial" w:cs="Arial"/>
          <w:bCs/>
        </w:rPr>
        <w:t xml:space="preserve"> were told to immediately request police support and to follow their advice about evacuation.</w:t>
      </w:r>
    </w:p>
    <w:p w:rsidRPr="00456112" w:rsidR="00B41BE3" w:rsidP="00B41BE3" w:rsidRDefault="00B41BE3" w14:paraId="6CF62B46" w14:textId="77777777">
      <w:pPr>
        <w:pStyle w:val="Header"/>
        <w:rPr>
          <w:rFonts w:ascii="Arial" w:hAnsi="Arial" w:cs="Arial"/>
          <w:bCs/>
        </w:rPr>
      </w:pPr>
    </w:p>
    <w:p w:rsidRPr="00456112" w:rsidR="008765DB" w:rsidP="00B41BE3" w:rsidRDefault="008765DB" w14:paraId="3AE7112B" w14:textId="15519ACF">
      <w:pPr>
        <w:pStyle w:val="Header"/>
        <w:rPr>
          <w:rFonts w:ascii="Arial" w:hAnsi="Arial" w:cs="Arial"/>
          <w:bCs/>
        </w:rPr>
      </w:pPr>
      <w:r w:rsidRPr="00456112">
        <w:rPr>
          <w:rFonts w:ascii="Arial" w:hAnsi="Arial" w:cs="Arial"/>
          <w:bCs/>
        </w:rPr>
        <w:t xml:space="preserve">We understand the potential distress and alarm such threats cause parents, who understandably are worried about their children. Such threats are designed to cause disruption and worry. However, I can assure you that the police and other authorities have given schools the best possible advice and (enter name of school here) has acted professionally, followed </w:t>
      </w:r>
      <w:r w:rsidRPr="00456112" w:rsidR="00911EF8">
        <w:rPr>
          <w:rFonts w:ascii="Arial" w:hAnsi="Arial" w:cs="Arial"/>
          <w:bCs/>
        </w:rPr>
        <w:t>our C</w:t>
      </w:r>
      <w:r w:rsidRPr="00456112">
        <w:rPr>
          <w:rFonts w:ascii="Arial" w:hAnsi="Arial" w:cs="Arial"/>
          <w:bCs/>
        </w:rPr>
        <w:t xml:space="preserve">ritical </w:t>
      </w:r>
      <w:r w:rsidRPr="00456112" w:rsidR="00911EF8">
        <w:rPr>
          <w:rFonts w:ascii="Arial" w:hAnsi="Arial" w:cs="Arial"/>
          <w:bCs/>
        </w:rPr>
        <w:t>I</w:t>
      </w:r>
      <w:r w:rsidRPr="00456112">
        <w:rPr>
          <w:rFonts w:ascii="Arial" w:hAnsi="Arial" w:cs="Arial"/>
          <w:bCs/>
        </w:rPr>
        <w:t xml:space="preserve">ncident </w:t>
      </w:r>
      <w:r w:rsidRPr="00456112" w:rsidR="00911EF8">
        <w:rPr>
          <w:rFonts w:ascii="Arial" w:hAnsi="Arial" w:cs="Arial"/>
          <w:bCs/>
        </w:rPr>
        <w:t>P</w:t>
      </w:r>
      <w:r w:rsidRPr="00456112">
        <w:rPr>
          <w:rFonts w:ascii="Arial" w:hAnsi="Arial" w:cs="Arial"/>
          <w:bCs/>
        </w:rPr>
        <w:t xml:space="preserve">lan and followed police advice in the best interests of your child and all members of the school community. </w:t>
      </w:r>
    </w:p>
    <w:p w:rsidRPr="00456112" w:rsidR="00B41BE3" w:rsidP="00B41BE3" w:rsidRDefault="00B41BE3" w14:paraId="4D8A7876" w14:textId="77777777">
      <w:pPr>
        <w:pStyle w:val="Header"/>
        <w:rPr>
          <w:rFonts w:ascii="Arial" w:hAnsi="Arial" w:cs="Arial"/>
          <w:bCs/>
        </w:rPr>
      </w:pPr>
    </w:p>
    <w:p w:rsidRPr="00456112" w:rsidR="008765DB" w:rsidP="00B41BE3" w:rsidRDefault="008765DB" w14:paraId="543C188A" w14:textId="27D81D3E">
      <w:pPr>
        <w:pStyle w:val="Header"/>
        <w:rPr>
          <w:rFonts w:ascii="Arial" w:hAnsi="Arial" w:cs="Arial"/>
          <w:bCs/>
        </w:rPr>
      </w:pPr>
      <w:r w:rsidRPr="00456112">
        <w:rPr>
          <w:rFonts w:ascii="Arial" w:hAnsi="Arial" w:cs="Arial"/>
          <w:bCs/>
        </w:rPr>
        <w:t xml:space="preserve">I would also like to reassure you that as you are probably aware, schools have very secure visitor access </w:t>
      </w:r>
      <w:r w:rsidRPr="00456112" w:rsidR="00456112">
        <w:rPr>
          <w:rFonts w:ascii="Arial" w:hAnsi="Arial" w:cs="Arial"/>
          <w:bCs/>
        </w:rPr>
        <w:t>control,</w:t>
      </w:r>
      <w:r w:rsidRPr="00456112">
        <w:rPr>
          <w:rFonts w:ascii="Arial" w:hAnsi="Arial" w:cs="Arial"/>
          <w:bCs/>
        </w:rPr>
        <w:t xml:space="preserve"> and it is highly unlikely that an unexpected visitor would be a</w:t>
      </w:r>
      <w:r w:rsidRPr="00456112" w:rsidR="00456112">
        <w:rPr>
          <w:rFonts w:ascii="Arial" w:hAnsi="Arial" w:cs="Arial"/>
          <w:bCs/>
        </w:rPr>
        <w:t>ble</w:t>
      </w:r>
      <w:r w:rsidRPr="00456112">
        <w:rPr>
          <w:rFonts w:ascii="Arial" w:hAnsi="Arial" w:cs="Arial"/>
          <w:bCs/>
        </w:rPr>
        <w:t xml:space="preserve"> to access the school unchallenged. Local Authority staff regularly visit schools and are aware of the security that schools have in place. It is also an aspect of our safeguarding reviews of schools.</w:t>
      </w:r>
    </w:p>
    <w:p w:rsidR="00B41BE3" w:rsidP="00B41BE3" w:rsidRDefault="00B41BE3" w14:paraId="20863F86" w14:textId="77777777">
      <w:pPr>
        <w:pStyle w:val="Header"/>
        <w:tabs>
          <w:tab w:val="clear" w:pos="4153"/>
          <w:tab w:val="clear" w:pos="8306"/>
        </w:tabs>
        <w:rPr>
          <w:rFonts w:ascii="Arial" w:hAnsi="Arial" w:cs="Arial"/>
          <w:bCs/>
        </w:rPr>
      </w:pPr>
    </w:p>
    <w:p w:rsidR="00C61E13" w:rsidP="00B41BE3" w:rsidRDefault="008765DB" w14:paraId="593FC5E7" w14:textId="77777777">
      <w:pPr>
        <w:pStyle w:val="Header"/>
        <w:tabs>
          <w:tab w:val="clear" w:pos="4153"/>
          <w:tab w:val="clear" w:pos="8306"/>
        </w:tabs>
        <w:rPr>
          <w:rFonts w:ascii="Arial" w:hAnsi="Arial" w:cs="Arial"/>
          <w:bCs/>
        </w:rPr>
      </w:pPr>
      <w:r w:rsidRPr="008765DB">
        <w:rPr>
          <w:rFonts w:ascii="Arial" w:hAnsi="Arial" w:cs="Arial"/>
          <w:bCs/>
        </w:rPr>
        <w:t>Yours faithfully</w:t>
      </w:r>
    </w:p>
    <w:p w:rsidR="00C61E13" w:rsidP="00B41BE3" w:rsidRDefault="00C61E13" w14:paraId="7E982108" w14:textId="77777777">
      <w:pPr>
        <w:pStyle w:val="Header"/>
        <w:tabs>
          <w:tab w:val="clear" w:pos="4153"/>
          <w:tab w:val="clear" w:pos="8306"/>
        </w:tabs>
        <w:rPr>
          <w:rFonts w:ascii="Arial" w:hAnsi="Arial" w:cs="Arial"/>
          <w:bCs/>
        </w:rPr>
      </w:pPr>
    </w:p>
    <w:p w:rsidR="00C61E13" w:rsidP="00B41BE3" w:rsidRDefault="00C61E13" w14:paraId="2D382240" w14:textId="77777777">
      <w:pPr>
        <w:pStyle w:val="Header"/>
        <w:tabs>
          <w:tab w:val="clear" w:pos="4153"/>
          <w:tab w:val="clear" w:pos="8306"/>
        </w:tabs>
        <w:rPr>
          <w:rFonts w:ascii="Arial" w:hAnsi="Arial" w:cs="Arial"/>
          <w:bCs/>
        </w:rPr>
      </w:pPr>
    </w:p>
    <w:p w:rsidR="00C61E13" w:rsidP="00B41BE3" w:rsidRDefault="00C61E13" w14:paraId="5D86ABEB" w14:textId="77777777">
      <w:pPr>
        <w:pStyle w:val="Header"/>
        <w:tabs>
          <w:tab w:val="clear" w:pos="4153"/>
          <w:tab w:val="clear" w:pos="8306"/>
        </w:tabs>
        <w:rPr>
          <w:rFonts w:ascii="Arial" w:hAnsi="Arial" w:cs="Arial"/>
          <w:bCs/>
        </w:rPr>
      </w:pPr>
    </w:p>
    <w:p w:rsidR="00C61E13" w:rsidP="00B41BE3" w:rsidRDefault="00C61E13" w14:paraId="127E38D4" w14:textId="77777777">
      <w:pPr>
        <w:pStyle w:val="Header"/>
        <w:tabs>
          <w:tab w:val="clear" w:pos="4153"/>
          <w:tab w:val="clear" w:pos="8306"/>
        </w:tabs>
        <w:rPr>
          <w:rFonts w:ascii="Arial" w:hAnsi="Arial" w:cs="Arial"/>
          <w:bCs/>
        </w:rPr>
      </w:pPr>
    </w:p>
    <w:p w:rsidR="00C61E13" w:rsidP="00B41BE3" w:rsidRDefault="00C61E13" w14:paraId="0F56EA6B" w14:textId="77777777">
      <w:pPr>
        <w:pStyle w:val="Header"/>
        <w:tabs>
          <w:tab w:val="clear" w:pos="4153"/>
          <w:tab w:val="clear" w:pos="8306"/>
        </w:tabs>
        <w:rPr>
          <w:rFonts w:ascii="Arial" w:hAnsi="Arial" w:cs="Arial"/>
          <w:bCs/>
        </w:rPr>
      </w:pPr>
    </w:p>
    <w:p w:rsidR="00C61E13" w:rsidP="00B41BE3" w:rsidRDefault="00C61E13" w14:paraId="146BD6B4" w14:textId="77777777">
      <w:pPr>
        <w:pStyle w:val="Header"/>
        <w:tabs>
          <w:tab w:val="clear" w:pos="4153"/>
          <w:tab w:val="clear" w:pos="8306"/>
        </w:tabs>
        <w:rPr>
          <w:rFonts w:ascii="Arial" w:hAnsi="Arial" w:cs="Arial"/>
          <w:bCs/>
        </w:rPr>
      </w:pPr>
    </w:p>
    <w:p w:rsidR="00C61E13" w:rsidP="00B41BE3" w:rsidRDefault="00C61E13" w14:paraId="081863FA" w14:textId="77777777">
      <w:pPr>
        <w:pStyle w:val="Header"/>
        <w:tabs>
          <w:tab w:val="clear" w:pos="4153"/>
          <w:tab w:val="clear" w:pos="8306"/>
        </w:tabs>
        <w:rPr>
          <w:rFonts w:ascii="Arial" w:hAnsi="Arial" w:cs="Arial"/>
          <w:bCs/>
        </w:rPr>
      </w:pPr>
    </w:p>
    <w:p w:rsidR="00707AF6" w:rsidP="00B41BE3" w:rsidRDefault="00707AF6" w14:paraId="2AC02438" w14:textId="77777777">
      <w:pPr>
        <w:pStyle w:val="Header"/>
        <w:tabs>
          <w:tab w:val="clear" w:pos="4153"/>
          <w:tab w:val="clear" w:pos="8306"/>
        </w:tabs>
        <w:rPr>
          <w:rFonts w:ascii="Arial" w:hAnsi="Arial" w:cs="Arial"/>
          <w:b/>
          <w:bCs/>
          <w:sz w:val="28"/>
          <w:szCs w:val="28"/>
        </w:rPr>
      </w:pPr>
    </w:p>
    <w:p w:rsidR="00707AF6" w:rsidP="00B41BE3" w:rsidRDefault="00707AF6" w14:paraId="283A4D3D" w14:textId="77777777">
      <w:pPr>
        <w:pStyle w:val="Header"/>
        <w:tabs>
          <w:tab w:val="clear" w:pos="4153"/>
          <w:tab w:val="clear" w:pos="8306"/>
        </w:tabs>
        <w:rPr>
          <w:rFonts w:ascii="Arial" w:hAnsi="Arial" w:cs="Arial"/>
          <w:b/>
          <w:bCs/>
          <w:sz w:val="28"/>
          <w:szCs w:val="28"/>
        </w:rPr>
      </w:pPr>
    </w:p>
    <w:p w:rsidR="00707AF6" w:rsidP="00B41BE3" w:rsidRDefault="00707AF6" w14:paraId="5FB1EF48" w14:textId="77777777">
      <w:pPr>
        <w:pStyle w:val="Header"/>
        <w:tabs>
          <w:tab w:val="clear" w:pos="4153"/>
          <w:tab w:val="clear" w:pos="8306"/>
        </w:tabs>
        <w:rPr>
          <w:rFonts w:ascii="Arial" w:hAnsi="Arial" w:cs="Arial"/>
          <w:b/>
          <w:bCs/>
          <w:sz w:val="28"/>
          <w:szCs w:val="28"/>
        </w:rPr>
      </w:pPr>
    </w:p>
    <w:p w:rsidR="00CB1B26" w:rsidP="00B41BE3" w:rsidRDefault="009936A8" w14:paraId="483579FE" w14:textId="514CCB5B">
      <w:pPr>
        <w:pStyle w:val="Header"/>
        <w:tabs>
          <w:tab w:val="clear" w:pos="4153"/>
          <w:tab w:val="clear" w:pos="8306"/>
        </w:tabs>
        <w:rPr>
          <w:rFonts w:ascii="Arial" w:hAnsi="Arial" w:cs="Arial"/>
          <w:b/>
          <w:bCs/>
          <w:sz w:val="28"/>
          <w:szCs w:val="28"/>
        </w:rPr>
      </w:pPr>
      <w:r w:rsidRPr="009936A8">
        <w:rPr>
          <w:rFonts w:ascii="Arial" w:hAnsi="Arial" w:cs="Arial"/>
          <w:b/>
          <w:bCs/>
          <w:sz w:val="28"/>
          <w:szCs w:val="28"/>
        </w:rPr>
        <w:lastRenderedPageBreak/>
        <w:t xml:space="preserve">APPENDIX </w:t>
      </w:r>
      <w:r w:rsidR="00147C4F">
        <w:rPr>
          <w:rFonts w:ascii="Arial" w:hAnsi="Arial" w:cs="Arial"/>
          <w:b/>
          <w:bCs/>
          <w:sz w:val="28"/>
          <w:szCs w:val="28"/>
        </w:rPr>
        <w:t>7</w:t>
      </w:r>
    </w:p>
    <w:p w:rsidR="00C0474C" w:rsidP="00B41BE3" w:rsidRDefault="00C0474C" w14:paraId="4695E123" w14:textId="77777777">
      <w:pPr>
        <w:pStyle w:val="Header"/>
        <w:tabs>
          <w:tab w:val="clear" w:pos="4153"/>
          <w:tab w:val="clear" w:pos="8306"/>
        </w:tabs>
        <w:rPr>
          <w:rFonts w:ascii="Arial" w:hAnsi="Arial" w:cs="Arial"/>
          <w:b/>
          <w:bCs/>
          <w:sz w:val="28"/>
          <w:szCs w:val="28"/>
        </w:rPr>
      </w:pPr>
    </w:p>
    <w:p w:rsidR="00C0474C" w:rsidP="00B41BE3" w:rsidRDefault="00C0474C" w14:paraId="7EEAC9B6" w14:textId="77777777">
      <w:pPr>
        <w:pStyle w:val="Header"/>
        <w:tabs>
          <w:tab w:val="clear" w:pos="4153"/>
          <w:tab w:val="clear" w:pos="8306"/>
        </w:tabs>
        <w:rPr>
          <w:rFonts w:ascii="Arial" w:hAnsi="Arial" w:cs="Arial"/>
          <w:b/>
          <w:bCs/>
          <w:sz w:val="28"/>
          <w:szCs w:val="28"/>
        </w:rPr>
      </w:pPr>
      <w:r>
        <w:rPr>
          <w:rFonts w:ascii="Arial" w:hAnsi="Arial" w:cs="Arial"/>
          <w:b/>
          <w:bCs/>
          <w:sz w:val="28"/>
          <w:szCs w:val="28"/>
        </w:rPr>
        <w:t>Business continuity templates</w:t>
      </w:r>
    </w:p>
    <w:p w:rsidR="00C0474C" w:rsidP="00B41BE3" w:rsidRDefault="00C0474C" w14:paraId="10494EB2" w14:textId="77777777">
      <w:pPr>
        <w:pStyle w:val="Header"/>
        <w:tabs>
          <w:tab w:val="clear" w:pos="4153"/>
          <w:tab w:val="clear" w:pos="8306"/>
        </w:tabs>
        <w:rPr>
          <w:rFonts w:ascii="Arial" w:hAnsi="Arial" w:cs="Arial"/>
          <w:bCs/>
        </w:rPr>
      </w:pPr>
    </w:p>
    <w:p w:rsidRPr="00A631EA" w:rsidR="00CB1B26" w:rsidP="00B41BE3" w:rsidRDefault="00707AF6" w14:paraId="675CB4A4" w14:textId="77777777">
      <w:pPr>
        <w:pStyle w:val="Header"/>
        <w:tabs>
          <w:tab w:val="clear" w:pos="4153"/>
          <w:tab w:val="clear" w:pos="8306"/>
        </w:tabs>
        <w:rPr>
          <w:rFonts w:ascii="Arial" w:hAnsi="Arial" w:cs="Arial"/>
          <w:b/>
          <w:bCs/>
          <w:sz w:val="28"/>
          <w:szCs w:val="28"/>
        </w:rPr>
      </w:pPr>
      <w:r>
        <w:rPr>
          <w:rFonts w:ascii="Arial" w:hAnsi="Arial" w:cs="Arial"/>
          <w:b/>
          <w:bCs/>
          <w:sz w:val="28"/>
          <w:szCs w:val="28"/>
        </w:rPr>
        <w:t>School activities</w:t>
      </w:r>
    </w:p>
    <w:p w:rsidR="00CB1B26" w:rsidP="00B41BE3" w:rsidRDefault="00CB1B26" w14:paraId="6A8AD756" w14:textId="77777777">
      <w:pPr>
        <w:pStyle w:val="Header"/>
        <w:tabs>
          <w:tab w:val="clear" w:pos="4153"/>
          <w:tab w:val="clear" w:pos="8306"/>
        </w:tabs>
        <w:rPr>
          <w:rFonts w:ascii="Arial" w:hAnsi="Arial" w:cs="Arial"/>
          <w:bCs/>
        </w:rPr>
      </w:pPr>
    </w:p>
    <w:p w:rsidR="00CB1B26" w:rsidP="00B41BE3" w:rsidRDefault="00CB1B26" w14:paraId="6B73DD53" w14:textId="77777777">
      <w:pPr>
        <w:pStyle w:val="Header"/>
        <w:tabs>
          <w:tab w:val="clear" w:pos="4153"/>
          <w:tab w:val="clear" w:pos="8306"/>
        </w:tabs>
        <w:rPr>
          <w:rFonts w:ascii="Arial" w:hAnsi="Arial" w:cs="Arial"/>
          <w:bCs/>
        </w:rPr>
      </w:pPr>
      <w:r>
        <w:rPr>
          <w:rFonts w:ascii="Arial" w:hAnsi="Arial" w:cs="Arial"/>
          <w:bCs/>
        </w:rPr>
        <w:t>This table helps you identify what your school does.</w:t>
      </w:r>
    </w:p>
    <w:p w:rsidR="00CB1B26" w:rsidP="00B41BE3" w:rsidRDefault="00CB1B26" w14:paraId="56FEA63F" w14:textId="77777777">
      <w:pPr>
        <w:pStyle w:val="Header"/>
        <w:tabs>
          <w:tab w:val="clear" w:pos="4153"/>
          <w:tab w:val="clear" w:pos="8306"/>
        </w:tabs>
        <w:rPr>
          <w:rFonts w:ascii="Arial" w:hAnsi="Arial" w:cs="Arial"/>
          <w:bCs/>
        </w:rPr>
      </w:pPr>
    </w:p>
    <w:p w:rsidR="00C0474C" w:rsidP="00B41BE3" w:rsidRDefault="00CB1B26" w14:paraId="023CAAB6" w14:textId="77777777">
      <w:pPr>
        <w:pStyle w:val="Header"/>
        <w:tabs>
          <w:tab w:val="clear" w:pos="4153"/>
          <w:tab w:val="clear" w:pos="8306"/>
        </w:tabs>
        <w:rPr>
          <w:rFonts w:ascii="Arial" w:hAnsi="Arial" w:cs="Arial"/>
          <w:bCs/>
        </w:rPr>
      </w:pPr>
      <w:r>
        <w:rPr>
          <w:rFonts w:ascii="Arial" w:hAnsi="Arial" w:cs="Arial"/>
          <w:bCs/>
        </w:rPr>
        <w:t xml:space="preserve">Complete the Key Activities column to fit the context of your school. </w:t>
      </w:r>
      <w:r w:rsidR="00A631EA">
        <w:rPr>
          <w:rFonts w:ascii="Arial" w:hAnsi="Arial" w:cs="Arial"/>
          <w:bCs/>
        </w:rPr>
        <w:t xml:space="preserve">Add, change or delete activities as appropriate until you have described what you do. </w:t>
      </w:r>
      <w:r>
        <w:rPr>
          <w:rFonts w:ascii="Arial" w:hAnsi="Arial" w:cs="Arial"/>
          <w:bCs/>
        </w:rPr>
        <w:t>Briefly describe the activity such as when they happen, where they happen and how many stakeholders are involved. Then note if they are</w:t>
      </w:r>
      <w:r w:rsidR="00C0474C">
        <w:rPr>
          <w:rFonts w:ascii="Arial" w:hAnsi="Arial" w:cs="Arial"/>
          <w:bCs/>
        </w:rPr>
        <w:t xml:space="preserve"> statutory or </w:t>
      </w:r>
      <w:r w:rsidR="00D63A59">
        <w:rPr>
          <w:rFonts w:ascii="Arial" w:hAnsi="Arial" w:cs="Arial"/>
          <w:bCs/>
        </w:rPr>
        <w:t>non-statutory</w:t>
      </w:r>
      <w:r w:rsidR="00C0474C">
        <w:rPr>
          <w:rFonts w:ascii="Arial" w:hAnsi="Arial" w:cs="Arial"/>
          <w:bCs/>
        </w:rPr>
        <w:t>.</w:t>
      </w:r>
    </w:p>
    <w:p w:rsidR="00C0474C" w:rsidP="00B41BE3" w:rsidRDefault="00CB1B26" w14:paraId="6C6DCA34" w14:textId="77777777">
      <w:pPr>
        <w:pStyle w:val="Header"/>
        <w:tabs>
          <w:tab w:val="clear" w:pos="4153"/>
          <w:tab w:val="clear" w:pos="8306"/>
        </w:tabs>
        <w:rPr>
          <w:rFonts w:ascii="Arial" w:hAnsi="Arial" w:cs="Arial"/>
          <w:bCs/>
        </w:rPr>
      </w:pPr>
      <w:r>
        <w:rPr>
          <w:rFonts w:ascii="Arial" w:hAnsi="Arial" w:cs="Arial"/>
          <w:bCs/>
        </w:rPr>
        <w:t xml:space="preserve"> </w:t>
      </w:r>
    </w:p>
    <w:p w:rsidR="00C0474C" w:rsidP="00B41BE3" w:rsidRDefault="00C0474C" w14:paraId="4AF30EAD" w14:textId="77777777">
      <w:pPr>
        <w:pStyle w:val="Header"/>
        <w:tabs>
          <w:tab w:val="clear" w:pos="4153"/>
          <w:tab w:val="clear" w:pos="8306"/>
        </w:tabs>
        <w:rPr>
          <w:rFonts w:ascii="Arial" w:hAnsi="Arial" w:cs="Arial"/>
          <w:bCs/>
        </w:rPr>
      </w:pPr>
    </w:p>
    <w:p w:rsidR="00C0474C" w:rsidP="00B41BE3" w:rsidRDefault="00C0474C" w14:paraId="6986CEE6" w14:textId="77777777">
      <w:pPr>
        <w:pStyle w:val="Header"/>
        <w:tabs>
          <w:tab w:val="clear" w:pos="4153"/>
          <w:tab w:val="clear" w:pos="8306"/>
        </w:tabs>
        <w:rPr>
          <w:rFonts w:ascii="Arial" w:hAnsi="Arial" w:cs="Arial"/>
          <w:bCs/>
        </w:rPr>
      </w:pPr>
    </w:p>
    <w:p w:rsidR="00CB1B26" w:rsidP="00B41BE3" w:rsidRDefault="00CB1B26" w14:paraId="73BC3567" w14:textId="77777777">
      <w:pPr>
        <w:pStyle w:val="Header"/>
        <w:tabs>
          <w:tab w:val="clear" w:pos="4153"/>
          <w:tab w:val="clear" w:pos="8306"/>
        </w:tabs>
        <w:rPr>
          <w:rFonts w:ascii="Arial" w:hAnsi="Arial" w:cs="Arial"/>
          <w:bCs/>
        </w:rPr>
      </w:pPr>
    </w:p>
    <w:tbl>
      <w:tblPr>
        <w:tblStyle w:val="TableGrid"/>
        <w:tblpPr w:leftFromText="180" w:rightFromText="180" w:vertAnchor="page" w:horzAnchor="margin" w:tblpY="5011"/>
        <w:tblW w:w="9349" w:type="dxa"/>
        <w:tblLook w:val="04A0" w:firstRow="1" w:lastRow="0" w:firstColumn="1" w:lastColumn="0" w:noHBand="0" w:noVBand="1"/>
      </w:tblPr>
      <w:tblGrid>
        <w:gridCol w:w="3116"/>
        <w:gridCol w:w="3116"/>
        <w:gridCol w:w="3117"/>
      </w:tblGrid>
      <w:tr w:rsidR="00CB1B26" w:rsidTr="00147C4F" w14:paraId="011FC938" w14:textId="77777777">
        <w:trPr>
          <w:trHeight w:val="558"/>
        </w:trPr>
        <w:tc>
          <w:tcPr>
            <w:tcW w:w="3116" w:type="dxa"/>
          </w:tcPr>
          <w:p w:rsidRPr="00A631EA" w:rsidR="00CB1B26" w:rsidP="00147C4F" w:rsidRDefault="00CB1B26" w14:paraId="1659A72F" w14:textId="77777777">
            <w:pPr>
              <w:pStyle w:val="Header"/>
              <w:tabs>
                <w:tab w:val="clear" w:pos="4153"/>
                <w:tab w:val="clear" w:pos="8306"/>
              </w:tabs>
              <w:jc w:val="center"/>
              <w:rPr>
                <w:rFonts w:ascii="Arial" w:hAnsi="Arial" w:cs="Arial"/>
                <w:b/>
                <w:bCs/>
              </w:rPr>
            </w:pPr>
            <w:r w:rsidRPr="00A631EA">
              <w:rPr>
                <w:rFonts w:ascii="Arial" w:hAnsi="Arial" w:cs="Arial"/>
                <w:b/>
                <w:bCs/>
              </w:rPr>
              <w:t>Key Activities</w:t>
            </w:r>
          </w:p>
          <w:p w:rsidRPr="00A631EA" w:rsidR="00CB1B26" w:rsidP="00147C4F" w:rsidRDefault="00CB1B26" w14:paraId="086F65CF" w14:textId="77777777">
            <w:pPr>
              <w:pStyle w:val="Header"/>
              <w:tabs>
                <w:tab w:val="clear" w:pos="4153"/>
                <w:tab w:val="clear" w:pos="8306"/>
              </w:tabs>
              <w:jc w:val="center"/>
              <w:rPr>
                <w:rFonts w:ascii="Arial" w:hAnsi="Arial" w:cs="Arial"/>
                <w:b/>
                <w:bCs/>
              </w:rPr>
            </w:pPr>
          </w:p>
        </w:tc>
        <w:tc>
          <w:tcPr>
            <w:tcW w:w="3116" w:type="dxa"/>
          </w:tcPr>
          <w:p w:rsidRPr="00A631EA" w:rsidR="00CB1B26" w:rsidP="00147C4F" w:rsidRDefault="00CB1B26" w14:paraId="34A15E5D" w14:textId="77777777">
            <w:pPr>
              <w:pStyle w:val="Header"/>
              <w:tabs>
                <w:tab w:val="clear" w:pos="4153"/>
                <w:tab w:val="clear" w:pos="8306"/>
              </w:tabs>
              <w:jc w:val="center"/>
              <w:rPr>
                <w:rFonts w:ascii="Arial" w:hAnsi="Arial" w:cs="Arial"/>
                <w:b/>
                <w:bCs/>
              </w:rPr>
            </w:pPr>
            <w:r w:rsidRPr="00A631EA">
              <w:rPr>
                <w:rFonts w:ascii="Arial" w:hAnsi="Arial" w:cs="Arial"/>
                <w:b/>
                <w:bCs/>
              </w:rPr>
              <w:t>Brief Description</w:t>
            </w:r>
          </w:p>
        </w:tc>
        <w:tc>
          <w:tcPr>
            <w:tcW w:w="3117" w:type="dxa"/>
          </w:tcPr>
          <w:p w:rsidRPr="00A631EA" w:rsidR="00CB1B26" w:rsidP="00147C4F" w:rsidRDefault="00CB1B26" w14:paraId="2DADD70D" w14:textId="77777777">
            <w:pPr>
              <w:pStyle w:val="Header"/>
              <w:tabs>
                <w:tab w:val="clear" w:pos="4153"/>
                <w:tab w:val="clear" w:pos="8306"/>
              </w:tabs>
              <w:jc w:val="center"/>
              <w:rPr>
                <w:rFonts w:ascii="Arial" w:hAnsi="Arial" w:cs="Arial"/>
                <w:b/>
                <w:bCs/>
              </w:rPr>
            </w:pPr>
            <w:r w:rsidRPr="00A631EA">
              <w:rPr>
                <w:rFonts w:ascii="Arial" w:hAnsi="Arial" w:cs="Arial"/>
                <w:b/>
                <w:bCs/>
              </w:rPr>
              <w:t>Statutory/non-statutory</w:t>
            </w:r>
          </w:p>
        </w:tc>
      </w:tr>
      <w:tr w:rsidR="00CB1B26" w:rsidTr="00A631EA" w14:paraId="2820857B" w14:textId="77777777">
        <w:trPr>
          <w:trHeight w:val="354"/>
        </w:trPr>
        <w:tc>
          <w:tcPr>
            <w:tcW w:w="3116" w:type="dxa"/>
          </w:tcPr>
          <w:p w:rsidR="00CB1B26" w:rsidP="00A631EA" w:rsidRDefault="00CB1B26" w14:paraId="3B77255D" w14:textId="77777777">
            <w:pPr>
              <w:pStyle w:val="Header"/>
              <w:tabs>
                <w:tab w:val="clear" w:pos="4153"/>
                <w:tab w:val="clear" w:pos="8306"/>
              </w:tabs>
              <w:rPr>
                <w:rFonts w:ascii="Arial" w:hAnsi="Arial" w:cs="Arial"/>
                <w:bCs/>
              </w:rPr>
            </w:pPr>
            <w:r>
              <w:rPr>
                <w:rFonts w:ascii="Arial" w:hAnsi="Arial" w:cs="Arial"/>
                <w:bCs/>
              </w:rPr>
              <w:t>Teaching</w:t>
            </w:r>
          </w:p>
          <w:p w:rsidR="00A631EA" w:rsidP="00A631EA" w:rsidRDefault="00A631EA" w14:paraId="64E12738" w14:textId="77777777">
            <w:pPr>
              <w:pStyle w:val="Header"/>
              <w:tabs>
                <w:tab w:val="clear" w:pos="4153"/>
                <w:tab w:val="clear" w:pos="8306"/>
              </w:tabs>
              <w:rPr>
                <w:rFonts w:ascii="Arial" w:hAnsi="Arial" w:cs="Arial"/>
                <w:bCs/>
              </w:rPr>
            </w:pPr>
          </w:p>
        </w:tc>
        <w:tc>
          <w:tcPr>
            <w:tcW w:w="3116" w:type="dxa"/>
          </w:tcPr>
          <w:p w:rsidR="00CB1B26" w:rsidP="00A631EA" w:rsidRDefault="00CB1B26" w14:paraId="2CAA6AC2" w14:textId="77777777">
            <w:pPr>
              <w:pStyle w:val="Header"/>
              <w:tabs>
                <w:tab w:val="clear" w:pos="4153"/>
                <w:tab w:val="clear" w:pos="8306"/>
              </w:tabs>
              <w:rPr>
                <w:rFonts w:ascii="Arial" w:hAnsi="Arial" w:cs="Arial"/>
                <w:bCs/>
              </w:rPr>
            </w:pPr>
          </w:p>
        </w:tc>
        <w:tc>
          <w:tcPr>
            <w:tcW w:w="3117" w:type="dxa"/>
          </w:tcPr>
          <w:p w:rsidR="00CB1B26" w:rsidP="00A631EA" w:rsidRDefault="00CB1B26" w14:paraId="20CE5F08" w14:textId="77777777">
            <w:pPr>
              <w:pStyle w:val="Header"/>
              <w:tabs>
                <w:tab w:val="clear" w:pos="4153"/>
                <w:tab w:val="clear" w:pos="8306"/>
              </w:tabs>
              <w:rPr>
                <w:rFonts w:ascii="Arial" w:hAnsi="Arial" w:cs="Arial"/>
                <w:bCs/>
              </w:rPr>
            </w:pPr>
          </w:p>
        </w:tc>
      </w:tr>
      <w:tr w:rsidR="00CB1B26" w:rsidTr="00A631EA" w14:paraId="649BF6F1" w14:textId="77777777">
        <w:trPr>
          <w:trHeight w:val="336"/>
        </w:trPr>
        <w:tc>
          <w:tcPr>
            <w:tcW w:w="3116" w:type="dxa"/>
          </w:tcPr>
          <w:p w:rsidR="00CB1B26" w:rsidP="00A631EA" w:rsidRDefault="00CB1B26" w14:paraId="02AD95C8" w14:textId="77777777">
            <w:pPr>
              <w:pStyle w:val="Header"/>
              <w:tabs>
                <w:tab w:val="clear" w:pos="4153"/>
                <w:tab w:val="clear" w:pos="8306"/>
              </w:tabs>
              <w:rPr>
                <w:rFonts w:ascii="Arial" w:hAnsi="Arial" w:cs="Arial"/>
                <w:bCs/>
              </w:rPr>
            </w:pPr>
            <w:r>
              <w:rPr>
                <w:rFonts w:ascii="Arial" w:hAnsi="Arial" w:cs="Arial"/>
                <w:bCs/>
              </w:rPr>
              <w:t>Safeguarding</w:t>
            </w:r>
          </w:p>
          <w:p w:rsidR="00A631EA" w:rsidP="00A631EA" w:rsidRDefault="00A631EA" w14:paraId="5857C1D1" w14:textId="77777777">
            <w:pPr>
              <w:pStyle w:val="Header"/>
              <w:tabs>
                <w:tab w:val="clear" w:pos="4153"/>
                <w:tab w:val="clear" w:pos="8306"/>
              </w:tabs>
              <w:rPr>
                <w:rFonts w:ascii="Arial" w:hAnsi="Arial" w:cs="Arial"/>
                <w:bCs/>
              </w:rPr>
            </w:pPr>
          </w:p>
        </w:tc>
        <w:tc>
          <w:tcPr>
            <w:tcW w:w="3116" w:type="dxa"/>
          </w:tcPr>
          <w:p w:rsidR="00CB1B26" w:rsidP="00A631EA" w:rsidRDefault="00CB1B26" w14:paraId="39B3568E" w14:textId="77777777">
            <w:pPr>
              <w:pStyle w:val="Header"/>
              <w:tabs>
                <w:tab w:val="clear" w:pos="4153"/>
                <w:tab w:val="clear" w:pos="8306"/>
              </w:tabs>
              <w:rPr>
                <w:rFonts w:ascii="Arial" w:hAnsi="Arial" w:cs="Arial"/>
                <w:bCs/>
              </w:rPr>
            </w:pPr>
          </w:p>
        </w:tc>
        <w:tc>
          <w:tcPr>
            <w:tcW w:w="3117" w:type="dxa"/>
          </w:tcPr>
          <w:p w:rsidR="00CB1B26" w:rsidP="00A631EA" w:rsidRDefault="00CB1B26" w14:paraId="300C5815" w14:textId="77777777">
            <w:pPr>
              <w:pStyle w:val="Header"/>
              <w:tabs>
                <w:tab w:val="clear" w:pos="4153"/>
                <w:tab w:val="clear" w:pos="8306"/>
              </w:tabs>
              <w:rPr>
                <w:rFonts w:ascii="Arial" w:hAnsi="Arial" w:cs="Arial"/>
                <w:bCs/>
              </w:rPr>
            </w:pPr>
          </w:p>
        </w:tc>
      </w:tr>
      <w:tr w:rsidR="00CB1B26" w:rsidTr="00A631EA" w14:paraId="3C433AA0" w14:textId="77777777">
        <w:trPr>
          <w:trHeight w:val="336"/>
        </w:trPr>
        <w:tc>
          <w:tcPr>
            <w:tcW w:w="3116" w:type="dxa"/>
          </w:tcPr>
          <w:p w:rsidR="00CB1B26" w:rsidP="00A631EA" w:rsidRDefault="00CB1B26" w14:paraId="4E5D692C" w14:textId="77777777">
            <w:pPr>
              <w:pStyle w:val="Header"/>
              <w:tabs>
                <w:tab w:val="clear" w:pos="4153"/>
                <w:tab w:val="clear" w:pos="8306"/>
              </w:tabs>
              <w:rPr>
                <w:rFonts w:ascii="Arial" w:hAnsi="Arial" w:cs="Arial"/>
                <w:bCs/>
              </w:rPr>
            </w:pPr>
            <w:r>
              <w:rPr>
                <w:rFonts w:ascii="Arial" w:hAnsi="Arial" w:cs="Arial"/>
                <w:bCs/>
              </w:rPr>
              <w:t>Catering</w:t>
            </w:r>
          </w:p>
          <w:p w:rsidR="00A631EA" w:rsidP="00A631EA" w:rsidRDefault="00A631EA" w14:paraId="70988CDB" w14:textId="77777777">
            <w:pPr>
              <w:pStyle w:val="Header"/>
              <w:tabs>
                <w:tab w:val="clear" w:pos="4153"/>
                <w:tab w:val="clear" w:pos="8306"/>
              </w:tabs>
              <w:rPr>
                <w:rFonts w:ascii="Arial" w:hAnsi="Arial" w:cs="Arial"/>
                <w:bCs/>
              </w:rPr>
            </w:pPr>
          </w:p>
        </w:tc>
        <w:tc>
          <w:tcPr>
            <w:tcW w:w="3116" w:type="dxa"/>
          </w:tcPr>
          <w:p w:rsidR="00CB1B26" w:rsidP="00A631EA" w:rsidRDefault="00CB1B26" w14:paraId="27609F87" w14:textId="77777777">
            <w:pPr>
              <w:pStyle w:val="Header"/>
              <w:tabs>
                <w:tab w:val="clear" w:pos="4153"/>
                <w:tab w:val="clear" w:pos="8306"/>
              </w:tabs>
              <w:rPr>
                <w:rFonts w:ascii="Arial" w:hAnsi="Arial" w:cs="Arial"/>
                <w:bCs/>
              </w:rPr>
            </w:pPr>
          </w:p>
        </w:tc>
        <w:tc>
          <w:tcPr>
            <w:tcW w:w="3117" w:type="dxa"/>
          </w:tcPr>
          <w:p w:rsidR="00CB1B26" w:rsidP="00A631EA" w:rsidRDefault="00CB1B26" w14:paraId="40D4BC29" w14:textId="77777777">
            <w:pPr>
              <w:pStyle w:val="Header"/>
              <w:tabs>
                <w:tab w:val="clear" w:pos="4153"/>
                <w:tab w:val="clear" w:pos="8306"/>
              </w:tabs>
              <w:rPr>
                <w:rFonts w:ascii="Arial" w:hAnsi="Arial" w:cs="Arial"/>
                <w:bCs/>
              </w:rPr>
            </w:pPr>
          </w:p>
        </w:tc>
      </w:tr>
      <w:tr w:rsidR="00CB1B26" w:rsidTr="00A631EA" w14:paraId="28FCD7F3" w14:textId="77777777">
        <w:trPr>
          <w:trHeight w:val="336"/>
        </w:trPr>
        <w:tc>
          <w:tcPr>
            <w:tcW w:w="3116" w:type="dxa"/>
          </w:tcPr>
          <w:p w:rsidR="00A631EA" w:rsidP="00A631EA" w:rsidRDefault="00EE7AB6" w14:paraId="25F817FE" w14:textId="26E29BF2">
            <w:pPr>
              <w:pStyle w:val="Header"/>
              <w:tabs>
                <w:tab w:val="clear" w:pos="4153"/>
                <w:tab w:val="clear" w:pos="8306"/>
              </w:tabs>
              <w:rPr>
                <w:rFonts w:ascii="Arial" w:hAnsi="Arial" w:cs="Arial"/>
                <w:bCs/>
              </w:rPr>
            </w:pPr>
            <w:r>
              <w:rPr>
                <w:rFonts w:ascii="Arial" w:hAnsi="Arial" w:cs="Arial"/>
                <w:bCs/>
              </w:rPr>
              <w:t xml:space="preserve">Assessments / </w:t>
            </w:r>
            <w:r w:rsidR="00CB1B26">
              <w:rPr>
                <w:rFonts w:ascii="Arial" w:hAnsi="Arial" w:cs="Arial"/>
                <w:bCs/>
              </w:rPr>
              <w:t>examinations</w:t>
            </w:r>
          </w:p>
        </w:tc>
        <w:tc>
          <w:tcPr>
            <w:tcW w:w="3116" w:type="dxa"/>
          </w:tcPr>
          <w:p w:rsidR="00CB1B26" w:rsidP="00A631EA" w:rsidRDefault="00CB1B26" w14:paraId="39BD35D4" w14:textId="77777777">
            <w:pPr>
              <w:pStyle w:val="Header"/>
              <w:tabs>
                <w:tab w:val="clear" w:pos="4153"/>
                <w:tab w:val="clear" w:pos="8306"/>
              </w:tabs>
              <w:rPr>
                <w:rFonts w:ascii="Arial" w:hAnsi="Arial" w:cs="Arial"/>
                <w:bCs/>
              </w:rPr>
            </w:pPr>
          </w:p>
        </w:tc>
        <w:tc>
          <w:tcPr>
            <w:tcW w:w="3117" w:type="dxa"/>
          </w:tcPr>
          <w:p w:rsidR="00CB1B26" w:rsidP="00A631EA" w:rsidRDefault="00CB1B26" w14:paraId="2AC6D597" w14:textId="77777777">
            <w:pPr>
              <w:pStyle w:val="Header"/>
              <w:tabs>
                <w:tab w:val="clear" w:pos="4153"/>
                <w:tab w:val="clear" w:pos="8306"/>
              </w:tabs>
              <w:rPr>
                <w:rFonts w:ascii="Arial" w:hAnsi="Arial" w:cs="Arial"/>
                <w:bCs/>
              </w:rPr>
            </w:pPr>
          </w:p>
        </w:tc>
      </w:tr>
      <w:tr w:rsidR="00CB1B26" w:rsidTr="00A631EA" w14:paraId="61CCFF8B" w14:textId="77777777">
        <w:trPr>
          <w:trHeight w:val="336"/>
        </w:trPr>
        <w:tc>
          <w:tcPr>
            <w:tcW w:w="3116" w:type="dxa"/>
          </w:tcPr>
          <w:p w:rsidR="00CB1B26" w:rsidP="00A631EA" w:rsidRDefault="00CB1B26" w14:paraId="06F553CE" w14:textId="77777777">
            <w:pPr>
              <w:pStyle w:val="Header"/>
              <w:tabs>
                <w:tab w:val="clear" w:pos="4153"/>
                <w:tab w:val="clear" w:pos="8306"/>
              </w:tabs>
              <w:rPr>
                <w:rFonts w:ascii="Arial" w:hAnsi="Arial" w:cs="Arial"/>
                <w:bCs/>
              </w:rPr>
            </w:pPr>
            <w:r>
              <w:rPr>
                <w:rFonts w:ascii="Arial" w:hAnsi="Arial" w:cs="Arial"/>
                <w:bCs/>
              </w:rPr>
              <w:t>ICT</w:t>
            </w:r>
          </w:p>
          <w:p w:rsidR="00A631EA" w:rsidP="00A631EA" w:rsidRDefault="00A631EA" w14:paraId="0C9CC71A" w14:textId="77777777">
            <w:pPr>
              <w:pStyle w:val="Header"/>
              <w:tabs>
                <w:tab w:val="clear" w:pos="4153"/>
                <w:tab w:val="clear" w:pos="8306"/>
              </w:tabs>
              <w:rPr>
                <w:rFonts w:ascii="Arial" w:hAnsi="Arial" w:cs="Arial"/>
                <w:bCs/>
              </w:rPr>
            </w:pPr>
          </w:p>
        </w:tc>
        <w:tc>
          <w:tcPr>
            <w:tcW w:w="3116" w:type="dxa"/>
          </w:tcPr>
          <w:p w:rsidR="00CB1B26" w:rsidP="00A631EA" w:rsidRDefault="00CB1B26" w14:paraId="758EEBEF" w14:textId="77777777">
            <w:pPr>
              <w:pStyle w:val="Header"/>
              <w:tabs>
                <w:tab w:val="clear" w:pos="4153"/>
                <w:tab w:val="clear" w:pos="8306"/>
              </w:tabs>
              <w:rPr>
                <w:rFonts w:ascii="Arial" w:hAnsi="Arial" w:cs="Arial"/>
                <w:bCs/>
              </w:rPr>
            </w:pPr>
          </w:p>
        </w:tc>
        <w:tc>
          <w:tcPr>
            <w:tcW w:w="3117" w:type="dxa"/>
          </w:tcPr>
          <w:p w:rsidR="00CB1B26" w:rsidP="00A631EA" w:rsidRDefault="00CB1B26" w14:paraId="06FE3892" w14:textId="77777777">
            <w:pPr>
              <w:pStyle w:val="Header"/>
              <w:tabs>
                <w:tab w:val="clear" w:pos="4153"/>
                <w:tab w:val="clear" w:pos="8306"/>
              </w:tabs>
              <w:rPr>
                <w:rFonts w:ascii="Arial" w:hAnsi="Arial" w:cs="Arial"/>
                <w:bCs/>
              </w:rPr>
            </w:pPr>
          </w:p>
        </w:tc>
      </w:tr>
      <w:tr w:rsidR="00CB1B26" w:rsidTr="00147C4F" w14:paraId="31E03231" w14:textId="77777777">
        <w:trPr>
          <w:trHeight w:val="586"/>
        </w:trPr>
        <w:tc>
          <w:tcPr>
            <w:tcW w:w="3116" w:type="dxa"/>
          </w:tcPr>
          <w:p w:rsidR="00CB1B26" w:rsidP="00A631EA" w:rsidRDefault="00CB1B26" w14:paraId="107474C8" w14:textId="77777777">
            <w:pPr>
              <w:pStyle w:val="Header"/>
              <w:tabs>
                <w:tab w:val="clear" w:pos="4153"/>
                <w:tab w:val="clear" w:pos="8306"/>
              </w:tabs>
              <w:rPr>
                <w:rFonts w:ascii="Arial" w:hAnsi="Arial" w:cs="Arial"/>
                <w:bCs/>
              </w:rPr>
            </w:pPr>
            <w:r>
              <w:rPr>
                <w:rFonts w:ascii="Arial" w:hAnsi="Arial" w:cs="Arial"/>
                <w:bCs/>
              </w:rPr>
              <w:t>Extra-curricular activities</w:t>
            </w:r>
          </w:p>
        </w:tc>
        <w:tc>
          <w:tcPr>
            <w:tcW w:w="3116" w:type="dxa"/>
          </w:tcPr>
          <w:p w:rsidR="00CB1B26" w:rsidP="00A631EA" w:rsidRDefault="00CB1B26" w14:paraId="5EB0C4BE" w14:textId="77777777">
            <w:pPr>
              <w:pStyle w:val="Header"/>
              <w:tabs>
                <w:tab w:val="clear" w:pos="4153"/>
                <w:tab w:val="clear" w:pos="8306"/>
              </w:tabs>
              <w:rPr>
                <w:rFonts w:ascii="Arial" w:hAnsi="Arial" w:cs="Arial"/>
                <w:bCs/>
              </w:rPr>
            </w:pPr>
          </w:p>
        </w:tc>
        <w:tc>
          <w:tcPr>
            <w:tcW w:w="3117" w:type="dxa"/>
          </w:tcPr>
          <w:p w:rsidR="00CB1B26" w:rsidP="00A631EA" w:rsidRDefault="00CB1B26" w14:paraId="3E788DAE" w14:textId="77777777">
            <w:pPr>
              <w:pStyle w:val="Header"/>
              <w:tabs>
                <w:tab w:val="clear" w:pos="4153"/>
                <w:tab w:val="clear" w:pos="8306"/>
              </w:tabs>
              <w:rPr>
                <w:rFonts w:ascii="Arial" w:hAnsi="Arial" w:cs="Arial"/>
                <w:bCs/>
              </w:rPr>
            </w:pPr>
          </w:p>
        </w:tc>
      </w:tr>
      <w:tr w:rsidR="00CB1B26" w:rsidTr="00A631EA" w14:paraId="2214DE40" w14:textId="77777777">
        <w:trPr>
          <w:trHeight w:val="336"/>
        </w:trPr>
        <w:tc>
          <w:tcPr>
            <w:tcW w:w="3116" w:type="dxa"/>
          </w:tcPr>
          <w:p w:rsidR="00CB1B26" w:rsidP="00A631EA" w:rsidRDefault="00CB1B26" w14:paraId="00F23D73" w14:textId="77777777">
            <w:pPr>
              <w:pStyle w:val="Header"/>
              <w:tabs>
                <w:tab w:val="clear" w:pos="4153"/>
                <w:tab w:val="clear" w:pos="8306"/>
              </w:tabs>
              <w:rPr>
                <w:rFonts w:ascii="Arial" w:hAnsi="Arial" w:cs="Arial"/>
                <w:bCs/>
              </w:rPr>
            </w:pPr>
            <w:r>
              <w:rPr>
                <w:rFonts w:ascii="Arial" w:hAnsi="Arial" w:cs="Arial"/>
                <w:bCs/>
              </w:rPr>
              <w:t>Wrap around care</w:t>
            </w:r>
          </w:p>
          <w:p w:rsidR="00A631EA" w:rsidP="00A631EA" w:rsidRDefault="00A631EA" w14:paraId="682C085E" w14:textId="77777777">
            <w:pPr>
              <w:pStyle w:val="Header"/>
              <w:tabs>
                <w:tab w:val="clear" w:pos="4153"/>
                <w:tab w:val="clear" w:pos="8306"/>
              </w:tabs>
              <w:rPr>
                <w:rFonts w:ascii="Arial" w:hAnsi="Arial" w:cs="Arial"/>
                <w:bCs/>
              </w:rPr>
            </w:pPr>
          </w:p>
        </w:tc>
        <w:tc>
          <w:tcPr>
            <w:tcW w:w="3116" w:type="dxa"/>
          </w:tcPr>
          <w:p w:rsidR="00CB1B26" w:rsidP="00A631EA" w:rsidRDefault="00CB1B26" w14:paraId="7C49E2B3" w14:textId="77777777">
            <w:pPr>
              <w:pStyle w:val="Header"/>
              <w:tabs>
                <w:tab w:val="clear" w:pos="4153"/>
                <w:tab w:val="clear" w:pos="8306"/>
              </w:tabs>
              <w:rPr>
                <w:rFonts w:ascii="Arial" w:hAnsi="Arial" w:cs="Arial"/>
                <w:bCs/>
              </w:rPr>
            </w:pPr>
          </w:p>
        </w:tc>
        <w:tc>
          <w:tcPr>
            <w:tcW w:w="3117" w:type="dxa"/>
          </w:tcPr>
          <w:p w:rsidR="00CB1B26" w:rsidP="00A631EA" w:rsidRDefault="00CB1B26" w14:paraId="398AEF8E" w14:textId="77777777">
            <w:pPr>
              <w:pStyle w:val="Header"/>
              <w:tabs>
                <w:tab w:val="clear" w:pos="4153"/>
                <w:tab w:val="clear" w:pos="8306"/>
              </w:tabs>
              <w:rPr>
                <w:rFonts w:ascii="Arial" w:hAnsi="Arial" w:cs="Arial"/>
                <w:bCs/>
              </w:rPr>
            </w:pPr>
          </w:p>
        </w:tc>
      </w:tr>
      <w:tr w:rsidR="00CB1B26" w:rsidTr="00A631EA" w14:paraId="671AED9B" w14:textId="77777777">
        <w:trPr>
          <w:trHeight w:val="336"/>
        </w:trPr>
        <w:tc>
          <w:tcPr>
            <w:tcW w:w="3116" w:type="dxa"/>
          </w:tcPr>
          <w:p w:rsidR="00CB1B26" w:rsidP="00A631EA" w:rsidRDefault="00CB1B26" w14:paraId="159EF18E" w14:textId="77777777">
            <w:pPr>
              <w:pStyle w:val="Header"/>
              <w:tabs>
                <w:tab w:val="clear" w:pos="4153"/>
                <w:tab w:val="clear" w:pos="8306"/>
              </w:tabs>
              <w:rPr>
                <w:rFonts w:ascii="Arial" w:hAnsi="Arial" w:cs="Arial"/>
                <w:bCs/>
              </w:rPr>
            </w:pPr>
            <w:r>
              <w:rPr>
                <w:rFonts w:ascii="Arial" w:hAnsi="Arial" w:cs="Arial"/>
                <w:bCs/>
              </w:rPr>
              <w:t>Lettings</w:t>
            </w:r>
            <w:r w:rsidR="00A631EA">
              <w:rPr>
                <w:rFonts w:ascii="Arial" w:hAnsi="Arial" w:cs="Arial"/>
                <w:bCs/>
              </w:rPr>
              <w:t>/community use</w:t>
            </w:r>
          </w:p>
          <w:p w:rsidR="00A631EA" w:rsidP="00A631EA" w:rsidRDefault="00A631EA" w14:paraId="0DA57FD3" w14:textId="77777777">
            <w:pPr>
              <w:pStyle w:val="Header"/>
              <w:tabs>
                <w:tab w:val="clear" w:pos="4153"/>
                <w:tab w:val="clear" w:pos="8306"/>
              </w:tabs>
              <w:rPr>
                <w:rFonts w:ascii="Arial" w:hAnsi="Arial" w:cs="Arial"/>
                <w:bCs/>
              </w:rPr>
            </w:pPr>
          </w:p>
        </w:tc>
        <w:tc>
          <w:tcPr>
            <w:tcW w:w="3116" w:type="dxa"/>
          </w:tcPr>
          <w:p w:rsidR="00CB1B26" w:rsidP="00A631EA" w:rsidRDefault="00CB1B26" w14:paraId="21256DB6" w14:textId="77777777">
            <w:pPr>
              <w:pStyle w:val="Header"/>
              <w:tabs>
                <w:tab w:val="clear" w:pos="4153"/>
                <w:tab w:val="clear" w:pos="8306"/>
              </w:tabs>
              <w:rPr>
                <w:rFonts w:ascii="Arial" w:hAnsi="Arial" w:cs="Arial"/>
                <w:bCs/>
              </w:rPr>
            </w:pPr>
          </w:p>
        </w:tc>
        <w:tc>
          <w:tcPr>
            <w:tcW w:w="3117" w:type="dxa"/>
          </w:tcPr>
          <w:p w:rsidR="00CB1B26" w:rsidP="00A631EA" w:rsidRDefault="00CB1B26" w14:paraId="33EEB177" w14:textId="77777777">
            <w:pPr>
              <w:pStyle w:val="Header"/>
              <w:tabs>
                <w:tab w:val="clear" w:pos="4153"/>
                <w:tab w:val="clear" w:pos="8306"/>
              </w:tabs>
              <w:rPr>
                <w:rFonts w:ascii="Arial" w:hAnsi="Arial" w:cs="Arial"/>
                <w:bCs/>
              </w:rPr>
            </w:pPr>
          </w:p>
        </w:tc>
      </w:tr>
      <w:tr w:rsidR="00CB1B26" w:rsidTr="00A631EA" w14:paraId="739AF898" w14:textId="77777777">
        <w:trPr>
          <w:trHeight w:val="336"/>
        </w:trPr>
        <w:tc>
          <w:tcPr>
            <w:tcW w:w="3116" w:type="dxa"/>
          </w:tcPr>
          <w:p w:rsidR="00CB1B26" w:rsidP="00A631EA" w:rsidRDefault="00A631EA" w14:paraId="0F1A492D" w14:textId="77777777">
            <w:pPr>
              <w:pStyle w:val="Header"/>
              <w:tabs>
                <w:tab w:val="clear" w:pos="4153"/>
                <w:tab w:val="clear" w:pos="8306"/>
              </w:tabs>
              <w:rPr>
                <w:rFonts w:ascii="Arial" w:hAnsi="Arial" w:cs="Arial"/>
                <w:bCs/>
              </w:rPr>
            </w:pPr>
            <w:r>
              <w:rPr>
                <w:rFonts w:ascii="Arial" w:hAnsi="Arial" w:cs="Arial"/>
                <w:bCs/>
              </w:rPr>
              <w:t>Transport</w:t>
            </w:r>
          </w:p>
          <w:p w:rsidR="00A631EA" w:rsidP="00A631EA" w:rsidRDefault="00A631EA" w14:paraId="7E75EC1B" w14:textId="77777777">
            <w:pPr>
              <w:pStyle w:val="Header"/>
              <w:tabs>
                <w:tab w:val="clear" w:pos="4153"/>
                <w:tab w:val="clear" w:pos="8306"/>
              </w:tabs>
              <w:rPr>
                <w:rFonts w:ascii="Arial" w:hAnsi="Arial" w:cs="Arial"/>
                <w:bCs/>
              </w:rPr>
            </w:pPr>
          </w:p>
        </w:tc>
        <w:tc>
          <w:tcPr>
            <w:tcW w:w="3116" w:type="dxa"/>
          </w:tcPr>
          <w:p w:rsidR="00CB1B26" w:rsidP="00A631EA" w:rsidRDefault="00CB1B26" w14:paraId="0CEFC0D2" w14:textId="77777777">
            <w:pPr>
              <w:pStyle w:val="Header"/>
              <w:tabs>
                <w:tab w:val="clear" w:pos="4153"/>
                <w:tab w:val="clear" w:pos="8306"/>
              </w:tabs>
              <w:rPr>
                <w:rFonts w:ascii="Arial" w:hAnsi="Arial" w:cs="Arial"/>
                <w:bCs/>
              </w:rPr>
            </w:pPr>
          </w:p>
        </w:tc>
        <w:tc>
          <w:tcPr>
            <w:tcW w:w="3117" w:type="dxa"/>
          </w:tcPr>
          <w:p w:rsidR="00CB1B26" w:rsidP="00A631EA" w:rsidRDefault="00CB1B26" w14:paraId="64C4F940" w14:textId="77777777">
            <w:pPr>
              <w:pStyle w:val="Header"/>
              <w:tabs>
                <w:tab w:val="clear" w:pos="4153"/>
                <w:tab w:val="clear" w:pos="8306"/>
              </w:tabs>
              <w:rPr>
                <w:rFonts w:ascii="Arial" w:hAnsi="Arial" w:cs="Arial"/>
                <w:bCs/>
              </w:rPr>
            </w:pPr>
          </w:p>
        </w:tc>
      </w:tr>
      <w:tr w:rsidR="00CB1B26" w:rsidTr="00A631EA" w14:paraId="3D54BA64" w14:textId="77777777">
        <w:trPr>
          <w:trHeight w:val="354"/>
        </w:trPr>
        <w:tc>
          <w:tcPr>
            <w:tcW w:w="3116" w:type="dxa"/>
          </w:tcPr>
          <w:p w:rsidR="00CB1B26" w:rsidP="00A631EA" w:rsidRDefault="00836CCA" w14:paraId="1B3FD216" w14:textId="77777777">
            <w:pPr>
              <w:pStyle w:val="Header"/>
              <w:tabs>
                <w:tab w:val="clear" w:pos="4153"/>
                <w:tab w:val="clear" w:pos="8306"/>
              </w:tabs>
              <w:rPr>
                <w:rFonts w:ascii="Arial" w:hAnsi="Arial" w:cs="Arial"/>
                <w:bCs/>
              </w:rPr>
            </w:pPr>
            <w:r>
              <w:rPr>
                <w:rFonts w:ascii="Arial" w:hAnsi="Arial" w:cs="Arial"/>
                <w:bCs/>
              </w:rPr>
              <w:t>Site m</w:t>
            </w:r>
            <w:r w:rsidR="00A631EA">
              <w:rPr>
                <w:rFonts w:ascii="Arial" w:hAnsi="Arial" w:cs="Arial"/>
                <w:bCs/>
              </w:rPr>
              <w:t>anagement</w:t>
            </w:r>
          </w:p>
          <w:p w:rsidR="00A631EA" w:rsidP="00A631EA" w:rsidRDefault="00A631EA" w14:paraId="7A6B5AFF" w14:textId="77777777">
            <w:pPr>
              <w:pStyle w:val="Header"/>
              <w:tabs>
                <w:tab w:val="clear" w:pos="4153"/>
                <w:tab w:val="clear" w:pos="8306"/>
              </w:tabs>
              <w:rPr>
                <w:rFonts w:ascii="Arial" w:hAnsi="Arial" w:cs="Arial"/>
                <w:bCs/>
              </w:rPr>
            </w:pPr>
          </w:p>
        </w:tc>
        <w:tc>
          <w:tcPr>
            <w:tcW w:w="3116" w:type="dxa"/>
          </w:tcPr>
          <w:p w:rsidR="00CB1B26" w:rsidP="00A631EA" w:rsidRDefault="00CB1B26" w14:paraId="038EF402" w14:textId="77777777">
            <w:pPr>
              <w:pStyle w:val="Header"/>
              <w:tabs>
                <w:tab w:val="clear" w:pos="4153"/>
                <w:tab w:val="clear" w:pos="8306"/>
              </w:tabs>
              <w:rPr>
                <w:rFonts w:ascii="Arial" w:hAnsi="Arial" w:cs="Arial"/>
                <w:bCs/>
              </w:rPr>
            </w:pPr>
          </w:p>
        </w:tc>
        <w:tc>
          <w:tcPr>
            <w:tcW w:w="3117" w:type="dxa"/>
          </w:tcPr>
          <w:p w:rsidR="00CB1B26" w:rsidP="00A631EA" w:rsidRDefault="00CB1B26" w14:paraId="1E339E83" w14:textId="77777777">
            <w:pPr>
              <w:pStyle w:val="Header"/>
              <w:tabs>
                <w:tab w:val="clear" w:pos="4153"/>
                <w:tab w:val="clear" w:pos="8306"/>
              </w:tabs>
              <w:rPr>
                <w:rFonts w:ascii="Arial" w:hAnsi="Arial" w:cs="Arial"/>
                <w:bCs/>
              </w:rPr>
            </w:pPr>
          </w:p>
        </w:tc>
      </w:tr>
      <w:tr w:rsidR="00D64E04" w:rsidTr="00A631EA" w14:paraId="49234596" w14:textId="77777777">
        <w:trPr>
          <w:trHeight w:val="317"/>
        </w:trPr>
        <w:tc>
          <w:tcPr>
            <w:tcW w:w="3116" w:type="dxa"/>
          </w:tcPr>
          <w:p w:rsidR="00D64E04" w:rsidP="00A631EA" w:rsidRDefault="00D64E04" w14:paraId="767F6E02" w14:textId="77777777">
            <w:pPr>
              <w:pStyle w:val="Header"/>
              <w:tabs>
                <w:tab w:val="clear" w:pos="4153"/>
                <w:tab w:val="clear" w:pos="8306"/>
              </w:tabs>
              <w:rPr>
                <w:rFonts w:ascii="Arial" w:hAnsi="Arial" w:cs="Arial"/>
                <w:bCs/>
              </w:rPr>
            </w:pPr>
          </w:p>
          <w:p w:rsidR="00D64E04" w:rsidP="00A631EA" w:rsidRDefault="00D64E04" w14:paraId="11AC4135" w14:textId="77777777">
            <w:pPr>
              <w:pStyle w:val="Header"/>
              <w:tabs>
                <w:tab w:val="clear" w:pos="4153"/>
                <w:tab w:val="clear" w:pos="8306"/>
              </w:tabs>
              <w:rPr>
                <w:rFonts w:ascii="Arial" w:hAnsi="Arial" w:cs="Arial"/>
                <w:bCs/>
              </w:rPr>
            </w:pPr>
          </w:p>
        </w:tc>
        <w:tc>
          <w:tcPr>
            <w:tcW w:w="3116" w:type="dxa"/>
          </w:tcPr>
          <w:p w:rsidR="00D64E04" w:rsidP="00A631EA" w:rsidRDefault="00D64E04" w14:paraId="184E591C" w14:textId="77777777">
            <w:pPr>
              <w:pStyle w:val="Header"/>
              <w:tabs>
                <w:tab w:val="clear" w:pos="4153"/>
                <w:tab w:val="clear" w:pos="8306"/>
              </w:tabs>
              <w:rPr>
                <w:rFonts w:ascii="Arial" w:hAnsi="Arial" w:cs="Arial"/>
                <w:bCs/>
              </w:rPr>
            </w:pPr>
          </w:p>
        </w:tc>
        <w:tc>
          <w:tcPr>
            <w:tcW w:w="3117" w:type="dxa"/>
          </w:tcPr>
          <w:p w:rsidR="00D64E04" w:rsidP="00A631EA" w:rsidRDefault="00D64E04" w14:paraId="10BD4C42" w14:textId="77777777">
            <w:pPr>
              <w:pStyle w:val="Header"/>
              <w:tabs>
                <w:tab w:val="clear" w:pos="4153"/>
                <w:tab w:val="clear" w:pos="8306"/>
              </w:tabs>
              <w:rPr>
                <w:rFonts w:ascii="Arial" w:hAnsi="Arial" w:cs="Arial"/>
                <w:bCs/>
              </w:rPr>
            </w:pPr>
          </w:p>
        </w:tc>
      </w:tr>
      <w:tr w:rsidR="00D64E04" w:rsidTr="00A631EA" w14:paraId="4A3F06C1" w14:textId="77777777">
        <w:trPr>
          <w:trHeight w:val="317"/>
        </w:trPr>
        <w:tc>
          <w:tcPr>
            <w:tcW w:w="3116" w:type="dxa"/>
          </w:tcPr>
          <w:p w:rsidR="00D64E04" w:rsidP="00A631EA" w:rsidRDefault="00D64E04" w14:paraId="69315B83" w14:textId="77777777">
            <w:pPr>
              <w:pStyle w:val="Header"/>
              <w:tabs>
                <w:tab w:val="clear" w:pos="4153"/>
                <w:tab w:val="clear" w:pos="8306"/>
              </w:tabs>
              <w:rPr>
                <w:rFonts w:ascii="Arial" w:hAnsi="Arial" w:cs="Arial"/>
                <w:bCs/>
              </w:rPr>
            </w:pPr>
          </w:p>
          <w:p w:rsidR="00D64E04" w:rsidP="00A631EA" w:rsidRDefault="00D64E04" w14:paraId="2590B07F" w14:textId="77777777">
            <w:pPr>
              <w:pStyle w:val="Header"/>
              <w:tabs>
                <w:tab w:val="clear" w:pos="4153"/>
                <w:tab w:val="clear" w:pos="8306"/>
              </w:tabs>
              <w:rPr>
                <w:rFonts w:ascii="Arial" w:hAnsi="Arial" w:cs="Arial"/>
                <w:bCs/>
              </w:rPr>
            </w:pPr>
          </w:p>
        </w:tc>
        <w:tc>
          <w:tcPr>
            <w:tcW w:w="3116" w:type="dxa"/>
          </w:tcPr>
          <w:p w:rsidR="00D64E04" w:rsidP="00A631EA" w:rsidRDefault="00D64E04" w14:paraId="3ACFADF0" w14:textId="77777777">
            <w:pPr>
              <w:pStyle w:val="Header"/>
              <w:tabs>
                <w:tab w:val="clear" w:pos="4153"/>
                <w:tab w:val="clear" w:pos="8306"/>
              </w:tabs>
              <w:rPr>
                <w:rFonts w:ascii="Arial" w:hAnsi="Arial" w:cs="Arial"/>
                <w:bCs/>
              </w:rPr>
            </w:pPr>
          </w:p>
        </w:tc>
        <w:tc>
          <w:tcPr>
            <w:tcW w:w="3117" w:type="dxa"/>
          </w:tcPr>
          <w:p w:rsidR="00D64E04" w:rsidP="00A631EA" w:rsidRDefault="00D64E04" w14:paraId="4C5093B3" w14:textId="77777777">
            <w:pPr>
              <w:pStyle w:val="Header"/>
              <w:tabs>
                <w:tab w:val="clear" w:pos="4153"/>
                <w:tab w:val="clear" w:pos="8306"/>
              </w:tabs>
              <w:rPr>
                <w:rFonts w:ascii="Arial" w:hAnsi="Arial" w:cs="Arial"/>
                <w:bCs/>
              </w:rPr>
            </w:pPr>
          </w:p>
        </w:tc>
      </w:tr>
      <w:tr w:rsidR="00D64E04" w:rsidTr="00A631EA" w14:paraId="29E4588E" w14:textId="77777777">
        <w:trPr>
          <w:trHeight w:val="317"/>
        </w:trPr>
        <w:tc>
          <w:tcPr>
            <w:tcW w:w="3116" w:type="dxa"/>
          </w:tcPr>
          <w:p w:rsidR="00D64E04" w:rsidP="00A631EA" w:rsidRDefault="00D64E04" w14:paraId="6EF2F3F3" w14:textId="77777777">
            <w:pPr>
              <w:pStyle w:val="Header"/>
              <w:tabs>
                <w:tab w:val="clear" w:pos="4153"/>
                <w:tab w:val="clear" w:pos="8306"/>
              </w:tabs>
              <w:rPr>
                <w:rFonts w:ascii="Arial" w:hAnsi="Arial" w:cs="Arial"/>
                <w:bCs/>
              </w:rPr>
            </w:pPr>
          </w:p>
          <w:p w:rsidR="00707AF6" w:rsidP="00A631EA" w:rsidRDefault="00707AF6" w14:paraId="7985A94F" w14:textId="77777777">
            <w:pPr>
              <w:pStyle w:val="Header"/>
              <w:tabs>
                <w:tab w:val="clear" w:pos="4153"/>
                <w:tab w:val="clear" w:pos="8306"/>
              </w:tabs>
              <w:rPr>
                <w:rFonts w:ascii="Arial" w:hAnsi="Arial" w:cs="Arial"/>
                <w:bCs/>
              </w:rPr>
            </w:pPr>
          </w:p>
        </w:tc>
        <w:tc>
          <w:tcPr>
            <w:tcW w:w="3116" w:type="dxa"/>
          </w:tcPr>
          <w:p w:rsidR="00D64E04" w:rsidP="00A631EA" w:rsidRDefault="00D64E04" w14:paraId="17BD3B9B" w14:textId="77777777">
            <w:pPr>
              <w:pStyle w:val="Header"/>
              <w:tabs>
                <w:tab w:val="clear" w:pos="4153"/>
                <w:tab w:val="clear" w:pos="8306"/>
              </w:tabs>
              <w:rPr>
                <w:rFonts w:ascii="Arial" w:hAnsi="Arial" w:cs="Arial"/>
                <w:bCs/>
              </w:rPr>
            </w:pPr>
          </w:p>
        </w:tc>
        <w:tc>
          <w:tcPr>
            <w:tcW w:w="3117" w:type="dxa"/>
          </w:tcPr>
          <w:p w:rsidR="00D64E04" w:rsidP="00A631EA" w:rsidRDefault="00D64E04" w14:paraId="51A45F2E" w14:textId="77777777">
            <w:pPr>
              <w:pStyle w:val="Header"/>
              <w:tabs>
                <w:tab w:val="clear" w:pos="4153"/>
                <w:tab w:val="clear" w:pos="8306"/>
              </w:tabs>
              <w:rPr>
                <w:rFonts w:ascii="Arial" w:hAnsi="Arial" w:cs="Arial"/>
                <w:bCs/>
              </w:rPr>
            </w:pPr>
          </w:p>
        </w:tc>
      </w:tr>
    </w:tbl>
    <w:p w:rsidR="00CB1B26" w:rsidP="00B41BE3" w:rsidRDefault="00CB1B26" w14:paraId="38260831" w14:textId="77777777">
      <w:pPr>
        <w:pStyle w:val="Header"/>
        <w:tabs>
          <w:tab w:val="clear" w:pos="4153"/>
          <w:tab w:val="clear" w:pos="8306"/>
        </w:tabs>
        <w:rPr>
          <w:rFonts w:ascii="Arial" w:hAnsi="Arial" w:cs="Arial"/>
          <w:bCs/>
        </w:rPr>
      </w:pPr>
    </w:p>
    <w:p w:rsidR="0024225E" w:rsidP="00B41BE3" w:rsidRDefault="0024225E" w14:paraId="26151A04" w14:textId="77777777">
      <w:pPr>
        <w:pStyle w:val="Header"/>
        <w:tabs>
          <w:tab w:val="clear" w:pos="4153"/>
          <w:tab w:val="clear" w:pos="8306"/>
        </w:tabs>
        <w:rPr>
          <w:rFonts w:ascii="Arial" w:hAnsi="Arial" w:cs="Arial"/>
          <w:bCs/>
        </w:rPr>
      </w:pPr>
    </w:p>
    <w:p w:rsidR="0024225E" w:rsidP="00B41BE3" w:rsidRDefault="0024225E" w14:paraId="1293D99B" w14:textId="77777777">
      <w:pPr>
        <w:pStyle w:val="Header"/>
        <w:tabs>
          <w:tab w:val="clear" w:pos="4153"/>
          <w:tab w:val="clear" w:pos="8306"/>
        </w:tabs>
        <w:rPr>
          <w:rFonts w:ascii="Arial" w:hAnsi="Arial" w:cs="Arial"/>
          <w:bCs/>
        </w:rPr>
      </w:pPr>
    </w:p>
    <w:p w:rsidR="00C0474C" w:rsidP="00B41BE3" w:rsidRDefault="00C0474C" w14:paraId="4D0FD418" w14:textId="77777777">
      <w:pPr>
        <w:pStyle w:val="Header"/>
        <w:tabs>
          <w:tab w:val="clear" w:pos="4153"/>
          <w:tab w:val="clear" w:pos="8306"/>
        </w:tabs>
        <w:rPr>
          <w:rFonts w:ascii="Arial" w:hAnsi="Arial" w:cs="Arial"/>
          <w:bCs/>
        </w:rPr>
      </w:pPr>
    </w:p>
    <w:p w:rsidR="00C0474C" w:rsidP="00B41BE3" w:rsidRDefault="00C0474C" w14:paraId="73486CD0" w14:textId="77777777">
      <w:pPr>
        <w:pStyle w:val="Header"/>
        <w:tabs>
          <w:tab w:val="clear" w:pos="4153"/>
          <w:tab w:val="clear" w:pos="8306"/>
        </w:tabs>
        <w:rPr>
          <w:rFonts w:ascii="Arial" w:hAnsi="Arial" w:cs="Arial"/>
          <w:bCs/>
        </w:rPr>
      </w:pPr>
    </w:p>
    <w:p w:rsidR="00C0474C" w:rsidP="00B41BE3" w:rsidRDefault="00C0474C" w14:paraId="3C836E6F" w14:textId="77777777">
      <w:pPr>
        <w:pStyle w:val="Header"/>
        <w:tabs>
          <w:tab w:val="clear" w:pos="4153"/>
          <w:tab w:val="clear" w:pos="8306"/>
        </w:tabs>
        <w:rPr>
          <w:rFonts w:ascii="Arial" w:hAnsi="Arial" w:cs="Arial"/>
          <w:bCs/>
        </w:rPr>
      </w:pPr>
    </w:p>
    <w:p w:rsidRPr="00864CC2" w:rsidR="0003601C" w:rsidP="00B41BE3" w:rsidRDefault="0024225E" w14:paraId="1930705E" w14:textId="77777777">
      <w:pPr>
        <w:pStyle w:val="Header"/>
        <w:tabs>
          <w:tab w:val="clear" w:pos="4153"/>
          <w:tab w:val="clear" w:pos="8306"/>
        </w:tabs>
        <w:rPr>
          <w:rFonts w:ascii="Arial" w:hAnsi="Arial" w:cs="Arial"/>
          <w:b/>
          <w:bCs/>
          <w:sz w:val="28"/>
          <w:szCs w:val="28"/>
        </w:rPr>
      </w:pPr>
      <w:r w:rsidRPr="00864CC2">
        <w:rPr>
          <w:rFonts w:ascii="Arial" w:hAnsi="Arial" w:cs="Arial"/>
          <w:b/>
          <w:bCs/>
          <w:sz w:val="28"/>
          <w:szCs w:val="28"/>
        </w:rPr>
        <w:lastRenderedPageBreak/>
        <w:t xml:space="preserve">What would </w:t>
      </w:r>
      <w:r w:rsidRPr="00864CC2" w:rsidR="0003601C">
        <w:rPr>
          <w:rFonts w:ascii="Arial" w:hAnsi="Arial" w:cs="Arial"/>
          <w:b/>
          <w:bCs/>
          <w:sz w:val="28"/>
          <w:szCs w:val="28"/>
        </w:rPr>
        <w:t>be the b</w:t>
      </w:r>
      <w:r w:rsidRPr="00864CC2">
        <w:rPr>
          <w:rFonts w:ascii="Arial" w:hAnsi="Arial" w:cs="Arial"/>
          <w:b/>
          <w:bCs/>
          <w:sz w:val="28"/>
          <w:szCs w:val="28"/>
        </w:rPr>
        <w:t xml:space="preserve">usiness </w:t>
      </w:r>
      <w:r w:rsidRPr="00864CC2" w:rsidR="0003601C">
        <w:rPr>
          <w:rFonts w:ascii="Arial" w:hAnsi="Arial" w:cs="Arial"/>
          <w:b/>
          <w:bCs/>
          <w:sz w:val="28"/>
          <w:szCs w:val="28"/>
        </w:rPr>
        <w:t>continuity impact if a school activity was disrupted?</w:t>
      </w:r>
    </w:p>
    <w:p w:rsidRPr="00864CC2" w:rsidR="0003601C" w:rsidP="00B41BE3" w:rsidRDefault="0003601C" w14:paraId="72538A08" w14:textId="77777777">
      <w:pPr>
        <w:pStyle w:val="Header"/>
        <w:tabs>
          <w:tab w:val="clear" w:pos="4153"/>
          <w:tab w:val="clear" w:pos="8306"/>
        </w:tabs>
        <w:rPr>
          <w:rFonts w:ascii="Arial" w:hAnsi="Arial" w:cs="Arial"/>
          <w:b/>
          <w:bCs/>
          <w:sz w:val="28"/>
          <w:szCs w:val="28"/>
        </w:rPr>
      </w:pPr>
    </w:p>
    <w:p w:rsidR="0003601C" w:rsidP="00B41BE3" w:rsidRDefault="0003601C" w14:paraId="09E3447A" w14:textId="77777777">
      <w:pPr>
        <w:pStyle w:val="Header"/>
        <w:tabs>
          <w:tab w:val="clear" w:pos="4153"/>
          <w:tab w:val="clear" w:pos="8306"/>
        </w:tabs>
        <w:rPr>
          <w:rFonts w:ascii="Arial" w:hAnsi="Arial" w:cs="Arial"/>
          <w:bCs/>
        </w:rPr>
      </w:pPr>
      <w:r>
        <w:rPr>
          <w:rFonts w:ascii="Arial" w:hAnsi="Arial" w:cs="Arial"/>
          <w:bCs/>
        </w:rPr>
        <w:t xml:space="preserve">For each activity assess the impact for each </w:t>
      </w:r>
      <w:proofErr w:type="gramStart"/>
      <w:r>
        <w:rPr>
          <w:rFonts w:ascii="Arial" w:hAnsi="Arial" w:cs="Arial"/>
          <w:bCs/>
        </w:rPr>
        <w:t>time period</w:t>
      </w:r>
      <w:proofErr w:type="gramEnd"/>
      <w:r>
        <w:rPr>
          <w:rFonts w:ascii="Arial" w:hAnsi="Arial" w:cs="Arial"/>
          <w:bCs/>
        </w:rPr>
        <w:t xml:space="preserve">. This can either be described in </w:t>
      </w:r>
      <w:proofErr w:type="gramStart"/>
      <w:r>
        <w:rPr>
          <w:rFonts w:ascii="Arial" w:hAnsi="Arial" w:cs="Arial"/>
          <w:bCs/>
        </w:rPr>
        <w:t>words</w:t>
      </w:r>
      <w:proofErr w:type="gramEnd"/>
      <w:r>
        <w:rPr>
          <w:rFonts w:ascii="Arial" w:hAnsi="Arial" w:cs="Arial"/>
          <w:bCs/>
        </w:rPr>
        <w:t xml:space="preserve"> or you can objectively score the impact </w:t>
      </w:r>
      <w:r w:rsidR="00836CCA">
        <w:rPr>
          <w:rFonts w:ascii="Arial" w:hAnsi="Arial" w:cs="Arial"/>
          <w:bCs/>
        </w:rPr>
        <w:t>using the table on page 25</w:t>
      </w:r>
      <w:r>
        <w:rPr>
          <w:rFonts w:ascii="Arial" w:hAnsi="Arial" w:cs="Arial"/>
          <w:bCs/>
        </w:rPr>
        <w:t xml:space="preserve"> (1 being low impact through to 5 being high impact). You can do this for each descriptor, so a cell might have a maximum score of 30 if the impact is extreme for each descriptor.</w:t>
      </w:r>
    </w:p>
    <w:p w:rsidR="0003601C" w:rsidP="00B41BE3" w:rsidRDefault="0003601C" w14:paraId="6EC6C1A0" w14:textId="77777777">
      <w:pPr>
        <w:pStyle w:val="Header"/>
        <w:tabs>
          <w:tab w:val="clear" w:pos="4153"/>
          <w:tab w:val="clear" w:pos="8306"/>
        </w:tabs>
        <w:rPr>
          <w:rFonts w:ascii="Arial" w:hAnsi="Arial" w:cs="Arial"/>
          <w:bCs/>
        </w:rPr>
      </w:pPr>
    </w:p>
    <w:p w:rsidR="0003601C" w:rsidP="00B41BE3" w:rsidRDefault="0003601C" w14:paraId="59FF1800" w14:textId="77777777">
      <w:pPr>
        <w:pStyle w:val="Header"/>
        <w:tabs>
          <w:tab w:val="clear" w:pos="4153"/>
          <w:tab w:val="clear" w:pos="8306"/>
        </w:tabs>
        <w:rPr>
          <w:rFonts w:ascii="Arial" w:hAnsi="Arial" w:cs="Arial"/>
          <w:bCs/>
        </w:rPr>
      </w:pPr>
      <w:r>
        <w:rPr>
          <w:rFonts w:ascii="Arial" w:hAnsi="Arial" w:cs="Arial"/>
          <w:bCs/>
        </w:rPr>
        <w:t>This will help you identify the impact of being unable to carry out activities over periods of time.</w:t>
      </w:r>
    </w:p>
    <w:p w:rsidR="0003601C" w:rsidP="00B41BE3" w:rsidRDefault="0003601C" w14:paraId="2A48A206" w14:textId="77777777">
      <w:pPr>
        <w:pStyle w:val="Header"/>
        <w:tabs>
          <w:tab w:val="clear" w:pos="4153"/>
          <w:tab w:val="clear" w:pos="8306"/>
        </w:tabs>
        <w:rPr>
          <w:rFonts w:ascii="Arial" w:hAnsi="Arial" w:cs="Arial"/>
          <w:bCs/>
        </w:rPr>
      </w:pPr>
    </w:p>
    <w:p w:rsidRPr="00864CC2" w:rsidR="0003601C" w:rsidP="00B41BE3" w:rsidRDefault="0003601C" w14:paraId="3F7C9AD8" w14:textId="77777777">
      <w:pPr>
        <w:pStyle w:val="Header"/>
        <w:tabs>
          <w:tab w:val="clear" w:pos="4153"/>
          <w:tab w:val="clear" w:pos="8306"/>
        </w:tabs>
        <w:rPr>
          <w:rFonts w:ascii="Arial" w:hAnsi="Arial" w:cs="Arial"/>
          <w:b/>
          <w:bCs/>
        </w:rPr>
      </w:pPr>
    </w:p>
    <w:tbl>
      <w:tblPr>
        <w:tblStyle w:val="TableGrid"/>
        <w:tblW w:w="9067" w:type="dxa"/>
        <w:tblLook w:val="04A0" w:firstRow="1" w:lastRow="0" w:firstColumn="1" w:lastColumn="0" w:noHBand="0" w:noVBand="1"/>
      </w:tblPr>
      <w:tblGrid>
        <w:gridCol w:w="2285"/>
        <w:gridCol w:w="2260"/>
        <w:gridCol w:w="2261"/>
        <w:gridCol w:w="2261"/>
      </w:tblGrid>
      <w:tr w:rsidRPr="00864CC2" w:rsidR="00E14744" w:rsidTr="00147C4F" w14:paraId="0F29192D" w14:textId="77777777">
        <w:tc>
          <w:tcPr>
            <w:tcW w:w="2285" w:type="dxa"/>
          </w:tcPr>
          <w:p w:rsidRPr="00864CC2" w:rsidR="00E14744" w:rsidP="00147C4F" w:rsidRDefault="00E14744" w14:paraId="2A4D2211" w14:textId="77777777">
            <w:pPr>
              <w:pStyle w:val="Header"/>
              <w:tabs>
                <w:tab w:val="clear" w:pos="4153"/>
                <w:tab w:val="clear" w:pos="8306"/>
              </w:tabs>
              <w:jc w:val="center"/>
              <w:rPr>
                <w:rFonts w:ascii="Arial" w:hAnsi="Arial" w:cs="Arial"/>
                <w:b/>
                <w:bCs/>
              </w:rPr>
            </w:pPr>
            <w:r w:rsidRPr="00864CC2">
              <w:rPr>
                <w:rFonts w:ascii="Arial" w:hAnsi="Arial" w:cs="Arial"/>
                <w:b/>
                <w:bCs/>
              </w:rPr>
              <w:t>Activity</w:t>
            </w:r>
          </w:p>
        </w:tc>
        <w:tc>
          <w:tcPr>
            <w:tcW w:w="2260" w:type="dxa"/>
          </w:tcPr>
          <w:p w:rsidRPr="00864CC2" w:rsidR="00E14744" w:rsidP="00147C4F" w:rsidRDefault="00E14744" w14:paraId="6C20B898" w14:textId="025DDA4B">
            <w:pPr>
              <w:pStyle w:val="Header"/>
              <w:tabs>
                <w:tab w:val="clear" w:pos="4153"/>
                <w:tab w:val="clear" w:pos="8306"/>
              </w:tabs>
              <w:jc w:val="center"/>
              <w:rPr>
                <w:rFonts w:ascii="Arial" w:hAnsi="Arial" w:cs="Arial"/>
                <w:b/>
                <w:bCs/>
              </w:rPr>
            </w:pPr>
            <w:r w:rsidRPr="00864CC2">
              <w:rPr>
                <w:rFonts w:ascii="Arial" w:hAnsi="Arial" w:cs="Arial"/>
                <w:b/>
                <w:bCs/>
              </w:rPr>
              <w:t>0</w:t>
            </w:r>
            <w:r w:rsidR="00147C4F">
              <w:rPr>
                <w:rFonts w:ascii="Arial" w:hAnsi="Arial" w:cs="Arial"/>
                <w:b/>
                <w:bCs/>
              </w:rPr>
              <w:t xml:space="preserve"> </w:t>
            </w:r>
            <w:r w:rsidRPr="00864CC2">
              <w:rPr>
                <w:rFonts w:ascii="Arial" w:hAnsi="Arial" w:cs="Arial"/>
                <w:b/>
                <w:bCs/>
              </w:rPr>
              <w:t>-</w:t>
            </w:r>
            <w:r w:rsidR="00147C4F">
              <w:rPr>
                <w:rFonts w:ascii="Arial" w:hAnsi="Arial" w:cs="Arial"/>
                <w:b/>
                <w:bCs/>
              </w:rPr>
              <w:t xml:space="preserve"> </w:t>
            </w:r>
            <w:r w:rsidRPr="00864CC2">
              <w:rPr>
                <w:rFonts w:ascii="Arial" w:hAnsi="Arial" w:cs="Arial"/>
                <w:b/>
                <w:bCs/>
              </w:rPr>
              <w:t>24 Hours</w:t>
            </w:r>
          </w:p>
        </w:tc>
        <w:tc>
          <w:tcPr>
            <w:tcW w:w="2261" w:type="dxa"/>
          </w:tcPr>
          <w:p w:rsidR="00147C4F" w:rsidP="00147C4F" w:rsidRDefault="00E14744" w14:paraId="7FB9F81D" w14:textId="77777777">
            <w:pPr>
              <w:pStyle w:val="Header"/>
              <w:tabs>
                <w:tab w:val="clear" w:pos="4153"/>
                <w:tab w:val="clear" w:pos="8306"/>
              </w:tabs>
              <w:jc w:val="center"/>
              <w:rPr>
                <w:rFonts w:ascii="Arial" w:hAnsi="Arial" w:cs="Arial"/>
                <w:b/>
                <w:bCs/>
              </w:rPr>
            </w:pPr>
            <w:r w:rsidRPr="00864CC2">
              <w:rPr>
                <w:rFonts w:ascii="Arial" w:hAnsi="Arial" w:cs="Arial"/>
                <w:b/>
                <w:bCs/>
              </w:rPr>
              <w:t>24</w:t>
            </w:r>
            <w:r w:rsidR="00147C4F">
              <w:rPr>
                <w:rFonts w:ascii="Arial" w:hAnsi="Arial" w:cs="Arial"/>
                <w:b/>
                <w:bCs/>
              </w:rPr>
              <w:t xml:space="preserve"> </w:t>
            </w:r>
            <w:r w:rsidRPr="00864CC2">
              <w:rPr>
                <w:rFonts w:ascii="Arial" w:hAnsi="Arial" w:cs="Arial"/>
                <w:b/>
                <w:bCs/>
              </w:rPr>
              <w:t>hours</w:t>
            </w:r>
            <w:r>
              <w:rPr>
                <w:rFonts w:ascii="Arial" w:hAnsi="Arial" w:cs="Arial"/>
                <w:b/>
                <w:bCs/>
              </w:rPr>
              <w:t xml:space="preserve"> </w:t>
            </w:r>
            <w:r w:rsidR="00147C4F">
              <w:rPr>
                <w:rFonts w:ascii="Arial" w:hAnsi="Arial" w:cs="Arial"/>
                <w:b/>
                <w:bCs/>
              </w:rPr>
              <w:t>to</w:t>
            </w:r>
            <w:r>
              <w:rPr>
                <w:rFonts w:ascii="Arial" w:hAnsi="Arial" w:cs="Arial"/>
                <w:b/>
                <w:bCs/>
              </w:rPr>
              <w:t xml:space="preserve"> </w:t>
            </w:r>
          </w:p>
          <w:p w:rsidRPr="00864CC2" w:rsidR="00E14744" w:rsidP="00147C4F" w:rsidRDefault="00E14744" w14:paraId="3E5697EE" w14:textId="3B81DAF7">
            <w:pPr>
              <w:pStyle w:val="Header"/>
              <w:tabs>
                <w:tab w:val="clear" w:pos="4153"/>
                <w:tab w:val="clear" w:pos="8306"/>
              </w:tabs>
              <w:jc w:val="center"/>
              <w:rPr>
                <w:rFonts w:ascii="Arial" w:hAnsi="Arial" w:cs="Arial"/>
                <w:b/>
                <w:bCs/>
              </w:rPr>
            </w:pPr>
            <w:r>
              <w:rPr>
                <w:rFonts w:ascii="Arial" w:hAnsi="Arial" w:cs="Arial"/>
                <w:b/>
                <w:bCs/>
              </w:rPr>
              <w:t>1 week</w:t>
            </w:r>
          </w:p>
        </w:tc>
        <w:tc>
          <w:tcPr>
            <w:tcW w:w="2261" w:type="dxa"/>
          </w:tcPr>
          <w:p w:rsidR="00147C4F" w:rsidP="00147C4F" w:rsidRDefault="00E14744" w14:paraId="204018CE" w14:textId="77777777">
            <w:pPr>
              <w:pStyle w:val="Header"/>
              <w:tabs>
                <w:tab w:val="clear" w:pos="4153"/>
                <w:tab w:val="clear" w:pos="8306"/>
              </w:tabs>
              <w:jc w:val="center"/>
              <w:rPr>
                <w:rFonts w:ascii="Arial" w:hAnsi="Arial" w:cs="Arial"/>
                <w:b/>
                <w:bCs/>
              </w:rPr>
            </w:pPr>
            <w:r w:rsidRPr="00864CC2">
              <w:rPr>
                <w:rFonts w:ascii="Arial" w:hAnsi="Arial" w:cs="Arial"/>
                <w:b/>
                <w:bCs/>
              </w:rPr>
              <w:t>1 week</w:t>
            </w:r>
            <w:r>
              <w:rPr>
                <w:rFonts w:ascii="Arial" w:hAnsi="Arial" w:cs="Arial"/>
                <w:b/>
                <w:bCs/>
              </w:rPr>
              <w:t xml:space="preserve"> to </w:t>
            </w:r>
          </w:p>
          <w:p w:rsidRPr="00864CC2" w:rsidR="00E14744" w:rsidP="00147C4F" w:rsidRDefault="00E14744" w14:paraId="1B0F50EB" w14:textId="1C706E31">
            <w:pPr>
              <w:pStyle w:val="Header"/>
              <w:tabs>
                <w:tab w:val="clear" w:pos="4153"/>
                <w:tab w:val="clear" w:pos="8306"/>
              </w:tabs>
              <w:jc w:val="center"/>
              <w:rPr>
                <w:rFonts w:ascii="Arial" w:hAnsi="Arial" w:cs="Arial"/>
                <w:b/>
                <w:bCs/>
              </w:rPr>
            </w:pPr>
            <w:r>
              <w:rPr>
                <w:rFonts w:ascii="Arial" w:hAnsi="Arial" w:cs="Arial"/>
                <w:b/>
                <w:bCs/>
              </w:rPr>
              <w:t>1 month</w:t>
            </w:r>
          </w:p>
        </w:tc>
      </w:tr>
      <w:tr w:rsidR="00E14744" w:rsidTr="00147C4F" w14:paraId="46B89CF0" w14:textId="77777777">
        <w:trPr>
          <w:trHeight w:val="513"/>
        </w:trPr>
        <w:tc>
          <w:tcPr>
            <w:tcW w:w="2285" w:type="dxa"/>
          </w:tcPr>
          <w:p w:rsidR="00E14744" w:rsidP="0024225E" w:rsidRDefault="00E14744" w14:paraId="624B105A" w14:textId="77777777">
            <w:pPr>
              <w:pStyle w:val="Header"/>
              <w:rPr>
                <w:rFonts w:ascii="Arial" w:hAnsi="Arial" w:cs="Arial"/>
                <w:bCs/>
              </w:rPr>
            </w:pPr>
            <w:r w:rsidRPr="0024225E">
              <w:rPr>
                <w:rFonts w:ascii="Arial" w:hAnsi="Arial" w:cs="Arial"/>
                <w:bCs/>
              </w:rPr>
              <w:t>Teaching</w:t>
            </w:r>
          </w:p>
          <w:p w:rsidR="00147C4F" w:rsidP="0024225E" w:rsidRDefault="00147C4F" w14:paraId="5D32C91C" w14:textId="6477C846">
            <w:pPr>
              <w:pStyle w:val="Header"/>
              <w:rPr>
                <w:rFonts w:ascii="Arial" w:hAnsi="Arial" w:cs="Arial"/>
                <w:bCs/>
              </w:rPr>
            </w:pPr>
          </w:p>
        </w:tc>
        <w:tc>
          <w:tcPr>
            <w:tcW w:w="2260" w:type="dxa"/>
          </w:tcPr>
          <w:p w:rsidR="00E14744" w:rsidP="00B41BE3" w:rsidRDefault="00E14744" w14:paraId="005A107E" w14:textId="77777777">
            <w:pPr>
              <w:pStyle w:val="Header"/>
              <w:tabs>
                <w:tab w:val="clear" w:pos="4153"/>
                <w:tab w:val="clear" w:pos="8306"/>
              </w:tabs>
              <w:rPr>
                <w:rFonts w:ascii="Arial" w:hAnsi="Arial" w:cs="Arial"/>
                <w:bCs/>
              </w:rPr>
            </w:pPr>
          </w:p>
        </w:tc>
        <w:tc>
          <w:tcPr>
            <w:tcW w:w="2261" w:type="dxa"/>
          </w:tcPr>
          <w:p w:rsidR="00E14744" w:rsidP="00B41BE3" w:rsidRDefault="00E14744" w14:paraId="1A3752AB" w14:textId="77777777">
            <w:pPr>
              <w:pStyle w:val="Header"/>
              <w:tabs>
                <w:tab w:val="clear" w:pos="4153"/>
                <w:tab w:val="clear" w:pos="8306"/>
              </w:tabs>
              <w:rPr>
                <w:rFonts w:ascii="Arial" w:hAnsi="Arial" w:cs="Arial"/>
                <w:bCs/>
              </w:rPr>
            </w:pPr>
          </w:p>
        </w:tc>
        <w:tc>
          <w:tcPr>
            <w:tcW w:w="2261" w:type="dxa"/>
          </w:tcPr>
          <w:p w:rsidR="00E14744" w:rsidP="00B41BE3" w:rsidRDefault="00E14744" w14:paraId="576B39FF" w14:textId="77777777">
            <w:pPr>
              <w:pStyle w:val="Header"/>
              <w:tabs>
                <w:tab w:val="clear" w:pos="4153"/>
                <w:tab w:val="clear" w:pos="8306"/>
              </w:tabs>
              <w:rPr>
                <w:rFonts w:ascii="Arial" w:hAnsi="Arial" w:cs="Arial"/>
                <w:bCs/>
              </w:rPr>
            </w:pPr>
          </w:p>
        </w:tc>
      </w:tr>
      <w:tr w:rsidR="00E14744" w:rsidTr="00147C4F" w14:paraId="79510E66" w14:textId="77777777">
        <w:tc>
          <w:tcPr>
            <w:tcW w:w="2285" w:type="dxa"/>
          </w:tcPr>
          <w:p w:rsidRPr="0024225E" w:rsidR="00E14744" w:rsidP="0024225E" w:rsidRDefault="00E14744" w14:paraId="33698DD0" w14:textId="77777777">
            <w:pPr>
              <w:rPr>
                <w:rFonts w:cs="Arial"/>
                <w:bCs/>
                <w:szCs w:val="20"/>
              </w:rPr>
            </w:pPr>
            <w:r w:rsidRPr="0024225E">
              <w:rPr>
                <w:rFonts w:cs="Arial"/>
                <w:bCs/>
                <w:szCs w:val="20"/>
              </w:rPr>
              <w:t>Safeguarding</w:t>
            </w:r>
          </w:p>
          <w:p w:rsidR="00E14744" w:rsidP="00B41BE3" w:rsidRDefault="00E14744" w14:paraId="73722A3E" w14:textId="77777777">
            <w:pPr>
              <w:pStyle w:val="Header"/>
              <w:tabs>
                <w:tab w:val="clear" w:pos="4153"/>
                <w:tab w:val="clear" w:pos="8306"/>
              </w:tabs>
              <w:rPr>
                <w:rFonts w:ascii="Arial" w:hAnsi="Arial" w:cs="Arial"/>
                <w:bCs/>
              </w:rPr>
            </w:pPr>
          </w:p>
        </w:tc>
        <w:tc>
          <w:tcPr>
            <w:tcW w:w="2260" w:type="dxa"/>
          </w:tcPr>
          <w:p w:rsidR="00E14744" w:rsidP="00B41BE3" w:rsidRDefault="00E14744" w14:paraId="7DCB89E0" w14:textId="77777777">
            <w:pPr>
              <w:pStyle w:val="Header"/>
              <w:tabs>
                <w:tab w:val="clear" w:pos="4153"/>
                <w:tab w:val="clear" w:pos="8306"/>
              </w:tabs>
              <w:rPr>
                <w:rFonts w:ascii="Arial" w:hAnsi="Arial" w:cs="Arial"/>
                <w:bCs/>
              </w:rPr>
            </w:pPr>
          </w:p>
        </w:tc>
        <w:tc>
          <w:tcPr>
            <w:tcW w:w="2261" w:type="dxa"/>
          </w:tcPr>
          <w:p w:rsidR="00E14744" w:rsidP="00B41BE3" w:rsidRDefault="00E14744" w14:paraId="0475523C" w14:textId="77777777">
            <w:pPr>
              <w:pStyle w:val="Header"/>
              <w:tabs>
                <w:tab w:val="clear" w:pos="4153"/>
                <w:tab w:val="clear" w:pos="8306"/>
              </w:tabs>
              <w:rPr>
                <w:rFonts w:ascii="Arial" w:hAnsi="Arial" w:cs="Arial"/>
                <w:bCs/>
              </w:rPr>
            </w:pPr>
          </w:p>
        </w:tc>
        <w:tc>
          <w:tcPr>
            <w:tcW w:w="2261" w:type="dxa"/>
          </w:tcPr>
          <w:p w:rsidR="00E14744" w:rsidP="00B41BE3" w:rsidRDefault="00E14744" w14:paraId="23E08504" w14:textId="77777777">
            <w:pPr>
              <w:pStyle w:val="Header"/>
              <w:tabs>
                <w:tab w:val="clear" w:pos="4153"/>
                <w:tab w:val="clear" w:pos="8306"/>
              </w:tabs>
              <w:rPr>
                <w:rFonts w:ascii="Arial" w:hAnsi="Arial" w:cs="Arial"/>
                <w:bCs/>
              </w:rPr>
            </w:pPr>
          </w:p>
        </w:tc>
      </w:tr>
      <w:tr w:rsidR="00E14744" w:rsidTr="00147C4F" w14:paraId="2214A7D2" w14:textId="77777777">
        <w:tc>
          <w:tcPr>
            <w:tcW w:w="2285" w:type="dxa"/>
          </w:tcPr>
          <w:p w:rsidR="00E14744" w:rsidP="00B41BE3" w:rsidRDefault="00E14744" w14:paraId="35A25AB0" w14:textId="77777777">
            <w:pPr>
              <w:pStyle w:val="Header"/>
              <w:tabs>
                <w:tab w:val="clear" w:pos="4153"/>
                <w:tab w:val="clear" w:pos="8306"/>
              </w:tabs>
              <w:rPr>
                <w:rFonts w:ascii="Arial" w:hAnsi="Arial" w:cs="Arial"/>
                <w:bCs/>
              </w:rPr>
            </w:pPr>
            <w:r>
              <w:rPr>
                <w:rFonts w:ascii="Arial" w:hAnsi="Arial" w:cs="Arial"/>
                <w:bCs/>
              </w:rPr>
              <w:t>Catering</w:t>
            </w:r>
          </w:p>
          <w:p w:rsidR="00E14744" w:rsidP="00B41BE3" w:rsidRDefault="00E14744" w14:paraId="307DE0B0" w14:textId="77777777">
            <w:pPr>
              <w:pStyle w:val="Header"/>
              <w:tabs>
                <w:tab w:val="clear" w:pos="4153"/>
                <w:tab w:val="clear" w:pos="8306"/>
              </w:tabs>
              <w:rPr>
                <w:rFonts w:ascii="Arial" w:hAnsi="Arial" w:cs="Arial"/>
                <w:bCs/>
              </w:rPr>
            </w:pPr>
          </w:p>
        </w:tc>
        <w:tc>
          <w:tcPr>
            <w:tcW w:w="2260" w:type="dxa"/>
          </w:tcPr>
          <w:p w:rsidR="00E14744" w:rsidP="00B41BE3" w:rsidRDefault="00E14744" w14:paraId="6821961A" w14:textId="77777777">
            <w:pPr>
              <w:pStyle w:val="Header"/>
              <w:tabs>
                <w:tab w:val="clear" w:pos="4153"/>
                <w:tab w:val="clear" w:pos="8306"/>
              </w:tabs>
              <w:rPr>
                <w:rFonts w:ascii="Arial" w:hAnsi="Arial" w:cs="Arial"/>
                <w:bCs/>
              </w:rPr>
            </w:pPr>
          </w:p>
        </w:tc>
        <w:tc>
          <w:tcPr>
            <w:tcW w:w="2261" w:type="dxa"/>
          </w:tcPr>
          <w:p w:rsidR="00E14744" w:rsidP="00B41BE3" w:rsidRDefault="00E14744" w14:paraId="6B885F4D" w14:textId="77777777">
            <w:pPr>
              <w:pStyle w:val="Header"/>
              <w:tabs>
                <w:tab w:val="clear" w:pos="4153"/>
                <w:tab w:val="clear" w:pos="8306"/>
              </w:tabs>
              <w:rPr>
                <w:rFonts w:ascii="Arial" w:hAnsi="Arial" w:cs="Arial"/>
                <w:bCs/>
              </w:rPr>
            </w:pPr>
          </w:p>
        </w:tc>
        <w:tc>
          <w:tcPr>
            <w:tcW w:w="2261" w:type="dxa"/>
          </w:tcPr>
          <w:p w:rsidR="00E14744" w:rsidP="00B41BE3" w:rsidRDefault="00E14744" w14:paraId="69BCF07A" w14:textId="77777777">
            <w:pPr>
              <w:pStyle w:val="Header"/>
              <w:tabs>
                <w:tab w:val="clear" w:pos="4153"/>
                <w:tab w:val="clear" w:pos="8306"/>
              </w:tabs>
              <w:rPr>
                <w:rFonts w:ascii="Arial" w:hAnsi="Arial" w:cs="Arial"/>
                <w:bCs/>
              </w:rPr>
            </w:pPr>
          </w:p>
        </w:tc>
      </w:tr>
      <w:tr w:rsidR="00E14744" w:rsidTr="00147C4F" w14:paraId="26C2D958" w14:textId="77777777">
        <w:tc>
          <w:tcPr>
            <w:tcW w:w="2285" w:type="dxa"/>
          </w:tcPr>
          <w:p w:rsidR="00E14744" w:rsidP="00B41BE3" w:rsidRDefault="00E14744" w14:paraId="27A61A80" w14:textId="49D931D4">
            <w:pPr>
              <w:pStyle w:val="Header"/>
              <w:tabs>
                <w:tab w:val="clear" w:pos="4153"/>
                <w:tab w:val="clear" w:pos="8306"/>
              </w:tabs>
              <w:rPr>
                <w:rFonts w:ascii="Arial" w:hAnsi="Arial" w:cs="Arial"/>
                <w:bCs/>
              </w:rPr>
            </w:pPr>
            <w:r>
              <w:rPr>
                <w:rFonts w:ascii="Arial" w:hAnsi="Arial" w:cs="Arial"/>
                <w:bCs/>
              </w:rPr>
              <w:t>Assessment / examinations</w:t>
            </w:r>
          </w:p>
        </w:tc>
        <w:tc>
          <w:tcPr>
            <w:tcW w:w="2260" w:type="dxa"/>
          </w:tcPr>
          <w:p w:rsidR="00E14744" w:rsidP="00B41BE3" w:rsidRDefault="00E14744" w14:paraId="2A53667C" w14:textId="77777777">
            <w:pPr>
              <w:pStyle w:val="Header"/>
              <w:tabs>
                <w:tab w:val="clear" w:pos="4153"/>
                <w:tab w:val="clear" w:pos="8306"/>
              </w:tabs>
              <w:rPr>
                <w:rFonts w:ascii="Arial" w:hAnsi="Arial" w:cs="Arial"/>
                <w:bCs/>
              </w:rPr>
            </w:pPr>
          </w:p>
        </w:tc>
        <w:tc>
          <w:tcPr>
            <w:tcW w:w="2261" w:type="dxa"/>
          </w:tcPr>
          <w:p w:rsidR="00E14744" w:rsidP="00B41BE3" w:rsidRDefault="00E14744" w14:paraId="5C8F6F8C" w14:textId="77777777">
            <w:pPr>
              <w:pStyle w:val="Header"/>
              <w:tabs>
                <w:tab w:val="clear" w:pos="4153"/>
                <w:tab w:val="clear" w:pos="8306"/>
              </w:tabs>
              <w:rPr>
                <w:rFonts w:ascii="Arial" w:hAnsi="Arial" w:cs="Arial"/>
                <w:bCs/>
              </w:rPr>
            </w:pPr>
          </w:p>
        </w:tc>
        <w:tc>
          <w:tcPr>
            <w:tcW w:w="2261" w:type="dxa"/>
          </w:tcPr>
          <w:p w:rsidR="00E14744" w:rsidP="00B41BE3" w:rsidRDefault="00E14744" w14:paraId="05B73929" w14:textId="77777777">
            <w:pPr>
              <w:pStyle w:val="Header"/>
              <w:tabs>
                <w:tab w:val="clear" w:pos="4153"/>
                <w:tab w:val="clear" w:pos="8306"/>
              </w:tabs>
              <w:rPr>
                <w:rFonts w:ascii="Arial" w:hAnsi="Arial" w:cs="Arial"/>
                <w:bCs/>
              </w:rPr>
            </w:pPr>
          </w:p>
        </w:tc>
      </w:tr>
      <w:tr w:rsidR="00E14744" w:rsidTr="00147C4F" w14:paraId="77CB9AE1" w14:textId="77777777">
        <w:tc>
          <w:tcPr>
            <w:tcW w:w="2285" w:type="dxa"/>
          </w:tcPr>
          <w:p w:rsidR="00E14744" w:rsidP="00B41BE3" w:rsidRDefault="00E14744" w14:paraId="1C18C1D0" w14:textId="77777777">
            <w:pPr>
              <w:pStyle w:val="Header"/>
              <w:tabs>
                <w:tab w:val="clear" w:pos="4153"/>
                <w:tab w:val="clear" w:pos="8306"/>
              </w:tabs>
              <w:rPr>
                <w:rFonts w:ascii="Arial" w:hAnsi="Arial" w:cs="Arial"/>
                <w:bCs/>
              </w:rPr>
            </w:pPr>
            <w:r>
              <w:rPr>
                <w:rFonts w:ascii="Arial" w:hAnsi="Arial" w:cs="Arial"/>
                <w:bCs/>
              </w:rPr>
              <w:t>ICT</w:t>
            </w:r>
          </w:p>
          <w:p w:rsidR="00E14744" w:rsidP="00B41BE3" w:rsidRDefault="00E14744" w14:paraId="7CD00EEB" w14:textId="77777777">
            <w:pPr>
              <w:pStyle w:val="Header"/>
              <w:tabs>
                <w:tab w:val="clear" w:pos="4153"/>
                <w:tab w:val="clear" w:pos="8306"/>
              </w:tabs>
              <w:rPr>
                <w:rFonts w:ascii="Arial" w:hAnsi="Arial" w:cs="Arial"/>
                <w:bCs/>
              </w:rPr>
            </w:pPr>
          </w:p>
        </w:tc>
        <w:tc>
          <w:tcPr>
            <w:tcW w:w="2260" w:type="dxa"/>
          </w:tcPr>
          <w:p w:rsidR="00E14744" w:rsidP="00B41BE3" w:rsidRDefault="00E14744" w14:paraId="54D93CB7" w14:textId="77777777">
            <w:pPr>
              <w:pStyle w:val="Header"/>
              <w:tabs>
                <w:tab w:val="clear" w:pos="4153"/>
                <w:tab w:val="clear" w:pos="8306"/>
              </w:tabs>
              <w:rPr>
                <w:rFonts w:ascii="Arial" w:hAnsi="Arial" w:cs="Arial"/>
                <w:bCs/>
              </w:rPr>
            </w:pPr>
          </w:p>
        </w:tc>
        <w:tc>
          <w:tcPr>
            <w:tcW w:w="2261" w:type="dxa"/>
          </w:tcPr>
          <w:p w:rsidR="00E14744" w:rsidP="00B41BE3" w:rsidRDefault="00E14744" w14:paraId="2CFB0F53" w14:textId="77777777">
            <w:pPr>
              <w:pStyle w:val="Header"/>
              <w:tabs>
                <w:tab w:val="clear" w:pos="4153"/>
                <w:tab w:val="clear" w:pos="8306"/>
              </w:tabs>
              <w:rPr>
                <w:rFonts w:ascii="Arial" w:hAnsi="Arial" w:cs="Arial"/>
                <w:bCs/>
              </w:rPr>
            </w:pPr>
          </w:p>
        </w:tc>
        <w:tc>
          <w:tcPr>
            <w:tcW w:w="2261" w:type="dxa"/>
          </w:tcPr>
          <w:p w:rsidR="00E14744" w:rsidP="00B41BE3" w:rsidRDefault="00E14744" w14:paraId="3687AAA3" w14:textId="77777777">
            <w:pPr>
              <w:pStyle w:val="Header"/>
              <w:tabs>
                <w:tab w:val="clear" w:pos="4153"/>
                <w:tab w:val="clear" w:pos="8306"/>
              </w:tabs>
              <w:rPr>
                <w:rFonts w:ascii="Arial" w:hAnsi="Arial" w:cs="Arial"/>
                <w:bCs/>
              </w:rPr>
            </w:pPr>
          </w:p>
        </w:tc>
      </w:tr>
      <w:tr w:rsidR="00E14744" w:rsidTr="00147C4F" w14:paraId="16854DFE" w14:textId="77777777">
        <w:tc>
          <w:tcPr>
            <w:tcW w:w="2285" w:type="dxa"/>
          </w:tcPr>
          <w:p w:rsidR="00E14744" w:rsidP="00B41BE3" w:rsidRDefault="00E14744" w14:paraId="5901AEA9" w14:textId="77777777">
            <w:pPr>
              <w:pStyle w:val="Header"/>
              <w:tabs>
                <w:tab w:val="clear" w:pos="4153"/>
                <w:tab w:val="clear" w:pos="8306"/>
              </w:tabs>
              <w:rPr>
                <w:rFonts w:ascii="Arial" w:hAnsi="Arial" w:cs="Arial"/>
                <w:bCs/>
              </w:rPr>
            </w:pPr>
            <w:r w:rsidRPr="0024225E">
              <w:rPr>
                <w:rFonts w:ascii="Arial" w:hAnsi="Arial" w:cs="Arial"/>
                <w:bCs/>
              </w:rPr>
              <w:t xml:space="preserve">Extra-curricular </w:t>
            </w:r>
          </w:p>
          <w:p w:rsidR="00E14744" w:rsidP="00B41BE3" w:rsidRDefault="00E14744" w14:paraId="15C2B6F4" w14:textId="2C597D17">
            <w:pPr>
              <w:pStyle w:val="Header"/>
              <w:tabs>
                <w:tab w:val="clear" w:pos="4153"/>
                <w:tab w:val="clear" w:pos="8306"/>
              </w:tabs>
              <w:rPr>
                <w:rFonts w:ascii="Arial" w:hAnsi="Arial" w:cs="Arial"/>
                <w:bCs/>
              </w:rPr>
            </w:pPr>
            <w:r w:rsidRPr="0024225E">
              <w:rPr>
                <w:rFonts w:ascii="Arial" w:hAnsi="Arial" w:cs="Arial"/>
                <w:bCs/>
              </w:rPr>
              <w:t>Activities</w:t>
            </w:r>
          </w:p>
        </w:tc>
        <w:tc>
          <w:tcPr>
            <w:tcW w:w="2260" w:type="dxa"/>
          </w:tcPr>
          <w:p w:rsidR="00E14744" w:rsidP="00B41BE3" w:rsidRDefault="00E14744" w14:paraId="69F165DC" w14:textId="77777777">
            <w:pPr>
              <w:pStyle w:val="Header"/>
              <w:tabs>
                <w:tab w:val="clear" w:pos="4153"/>
                <w:tab w:val="clear" w:pos="8306"/>
              </w:tabs>
              <w:rPr>
                <w:rFonts w:ascii="Arial" w:hAnsi="Arial" w:cs="Arial"/>
                <w:bCs/>
              </w:rPr>
            </w:pPr>
          </w:p>
        </w:tc>
        <w:tc>
          <w:tcPr>
            <w:tcW w:w="2261" w:type="dxa"/>
          </w:tcPr>
          <w:p w:rsidR="00E14744" w:rsidP="00B41BE3" w:rsidRDefault="00E14744" w14:paraId="6CDDA41A" w14:textId="77777777">
            <w:pPr>
              <w:pStyle w:val="Header"/>
              <w:tabs>
                <w:tab w:val="clear" w:pos="4153"/>
                <w:tab w:val="clear" w:pos="8306"/>
              </w:tabs>
              <w:rPr>
                <w:rFonts w:ascii="Arial" w:hAnsi="Arial" w:cs="Arial"/>
                <w:bCs/>
              </w:rPr>
            </w:pPr>
          </w:p>
        </w:tc>
        <w:tc>
          <w:tcPr>
            <w:tcW w:w="2261" w:type="dxa"/>
          </w:tcPr>
          <w:p w:rsidR="00E14744" w:rsidP="00B41BE3" w:rsidRDefault="00E14744" w14:paraId="0DED6AF7" w14:textId="77777777">
            <w:pPr>
              <w:pStyle w:val="Header"/>
              <w:tabs>
                <w:tab w:val="clear" w:pos="4153"/>
                <w:tab w:val="clear" w:pos="8306"/>
              </w:tabs>
              <w:rPr>
                <w:rFonts w:ascii="Arial" w:hAnsi="Arial" w:cs="Arial"/>
                <w:bCs/>
              </w:rPr>
            </w:pPr>
          </w:p>
        </w:tc>
      </w:tr>
      <w:tr w:rsidR="00E14744" w:rsidTr="00147C4F" w14:paraId="50A76D99" w14:textId="77777777">
        <w:tc>
          <w:tcPr>
            <w:tcW w:w="2285" w:type="dxa"/>
          </w:tcPr>
          <w:p w:rsidR="00E14744" w:rsidP="00B41BE3" w:rsidRDefault="00E14744" w14:paraId="130DD51B" w14:textId="77777777">
            <w:pPr>
              <w:pStyle w:val="Header"/>
              <w:tabs>
                <w:tab w:val="clear" w:pos="4153"/>
                <w:tab w:val="clear" w:pos="8306"/>
              </w:tabs>
              <w:rPr>
                <w:rFonts w:ascii="Arial" w:hAnsi="Arial" w:cs="Arial"/>
                <w:bCs/>
              </w:rPr>
            </w:pPr>
            <w:r>
              <w:rPr>
                <w:rFonts w:ascii="Arial" w:hAnsi="Arial" w:cs="Arial"/>
                <w:bCs/>
              </w:rPr>
              <w:t>Wrap around care</w:t>
            </w:r>
          </w:p>
          <w:p w:rsidR="00E14744" w:rsidP="00B41BE3" w:rsidRDefault="00E14744" w14:paraId="14B51965" w14:textId="77777777">
            <w:pPr>
              <w:pStyle w:val="Header"/>
              <w:tabs>
                <w:tab w:val="clear" w:pos="4153"/>
                <w:tab w:val="clear" w:pos="8306"/>
              </w:tabs>
              <w:rPr>
                <w:rFonts w:ascii="Arial" w:hAnsi="Arial" w:cs="Arial"/>
                <w:bCs/>
              </w:rPr>
            </w:pPr>
          </w:p>
        </w:tc>
        <w:tc>
          <w:tcPr>
            <w:tcW w:w="2260" w:type="dxa"/>
          </w:tcPr>
          <w:p w:rsidR="00E14744" w:rsidP="00B41BE3" w:rsidRDefault="00E14744" w14:paraId="029BEE18" w14:textId="77777777">
            <w:pPr>
              <w:pStyle w:val="Header"/>
              <w:tabs>
                <w:tab w:val="clear" w:pos="4153"/>
                <w:tab w:val="clear" w:pos="8306"/>
              </w:tabs>
              <w:rPr>
                <w:rFonts w:ascii="Arial" w:hAnsi="Arial" w:cs="Arial"/>
                <w:bCs/>
              </w:rPr>
            </w:pPr>
          </w:p>
        </w:tc>
        <w:tc>
          <w:tcPr>
            <w:tcW w:w="2261" w:type="dxa"/>
          </w:tcPr>
          <w:p w:rsidR="00E14744" w:rsidP="00B41BE3" w:rsidRDefault="00E14744" w14:paraId="3309BD40" w14:textId="77777777">
            <w:pPr>
              <w:pStyle w:val="Header"/>
              <w:tabs>
                <w:tab w:val="clear" w:pos="4153"/>
                <w:tab w:val="clear" w:pos="8306"/>
              </w:tabs>
              <w:rPr>
                <w:rFonts w:ascii="Arial" w:hAnsi="Arial" w:cs="Arial"/>
                <w:bCs/>
              </w:rPr>
            </w:pPr>
          </w:p>
        </w:tc>
        <w:tc>
          <w:tcPr>
            <w:tcW w:w="2261" w:type="dxa"/>
          </w:tcPr>
          <w:p w:rsidR="00E14744" w:rsidP="00B41BE3" w:rsidRDefault="00E14744" w14:paraId="17AE1260" w14:textId="77777777">
            <w:pPr>
              <w:pStyle w:val="Header"/>
              <w:tabs>
                <w:tab w:val="clear" w:pos="4153"/>
                <w:tab w:val="clear" w:pos="8306"/>
              </w:tabs>
              <w:rPr>
                <w:rFonts w:ascii="Arial" w:hAnsi="Arial" w:cs="Arial"/>
                <w:bCs/>
              </w:rPr>
            </w:pPr>
          </w:p>
        </w:tc>
      </w:tr>
      <w:tr w:rsidR="00E14744" w:rsidTr="00147C4F" w14:paraId="695F22E1" w14:textId="77777777">
        <w:tc>
          <w:tcPr>
            <w:tcW w:w="2285" w:type="dxa"/>
          </w:tcPr>
          <w:p w:rsidRPr="00EA4A30" w:rsidR="00E14744" w:rsidP="00EA4A30" w:rsidRDefault="00E14744" w14:paraId="09125B38" w14:textId="0020A47D">
            <w:pPr>
              <w:rPr>
                <w:rFonts w:cs="Arial"/>
                <w:bCs/>
                <w:szCs w:val="20"/>
              </w:rPr>
            </w:pPr>
            <w:r w:rsidRPr="0024225E">
              <w:rPr>
                <w:rFonts w:cs="Arial"/>
                <w:bCs/>
                <w:szCs w:val="20"/>
              </w:rPr>
              <w:t>Lettings/community use</w:t>
            </w:r>
          </w:p>
        </w:tc>
        <w:tc>
          <w:tcPr>
            <w:tcW w:w="2260" w:type="dxa"/>
          </w:tcPr>
          <w:p w:rsidR="00E14744" w:rsidP="00B41BE3" w:rsidRDefault="00E14744" w14:paraId="204230DD" w14:textId="77777777">
            <w:pPr>
              <w:pStyle w:val="Header"/>
              <w:tabs>
                <w:tab w:val="clear" w:pos="4153"/>
                <w:tab w:val="clear" w:pos="8306"/>
              </w:tabs>
              <w:rPr>
                <w:rFonts w:ascii="Arial" w:hAnsi="Arial" w:cs="Arial"/>
                <w:bCs/>
              </w:rPr>
            </w:pPr>
          </w:p>
        </w:tc>
        <w:tc>
          <w:tcPr>
            <w:tcW w:w="2261" w:type="dxa"/>
          </w:tcPr>
          <w:p w:rsidR="00E14744" w:rsidP="00B41BE3" w:rsidRDefault="00E14744" w14:paraId="265946A2" w14:textId="77777777">
            <w:pPr>
              <w:pStyle w:val="Header"/>
              <w:tabs>
                <w:tab w:val="clear" w:pos="4153"/>
                <w:tab w:val="clear" w:pos="8306"/>
              </w:tabs>
              <w:rPr>
                <w:rFonts w:ascii="Arial" w:hAnsi="Arial" w:cs="Arial"/>
                <w:bCs/>
              </w:rPr>
            </w:pPr>
          </w:p>
        </w:tc>
        <w:tc>
          <w:tcPr>
            <w:tcW w:w="2261" w:type="dxa"/>
          </w:tcPr>
          <w:p w:rsidR="00E14744" w:rsidP="00B41BE3" w:rsidRDefault="00E14744" w14:paraId="49F77F1B" w14:textId="77777777">
            <w:pPr>
              <w:pStyle w:val="Header"/>
              <w:tabs>
                <w:tab w:val="clear" w:pos="4153"/>
                <w:tab w:val="clear" w:pos="8306"/>
              </w:tabs>
              <w:rPr>
                <w:rFonts w:ascii="Arial" w:hAnsi="Arial" w:cs="Arial"/>
                <w:bCs/>
              </w:rPr>
            </w:pPr>
          </w:p>
        </w:tc>
      </w:tr>
      <w:tr w:rsidR="00E14744" w:rsidTr="00147C4F" w14:paraId="52DCBA39" w14:textId="77777777">
        <w:tc>
          <w:tcPr>
            <w:tcW w:w="2285" w:type="dxa"/>
          </w:tcPr>
          <w:p w:rsidR="00E14744" w:rsidP="00B41BE3" w:rsidRDefault="00E14744" w14:paraId="01CA0774" w14:textId="77777777">
            <w:pPr>
              <w:pStyle w:val="Header"/>
              <w:tabs>
                <w:tab w:val="clear" w:pos="4153"/>
                <w:tab w:val="clear" w:pos="8306"/>
              </w:tabs>
              <w:rPr>
                <w:rFonts w:ascii="Arial" w:hAnsi="Arial" w:cs="Arial"/>
                <w:bCs/>
              </w:rPr>
            </w:pPr>
            <w:r>
              <w:rPr>
                <w:rFonts w:ascii="Arial" w:hAnsi="Arial" w:cs="Arial"/>
                <w:bCs/>
              </w:rPr>
              <w:t>Transport</w:t>
            </w:r>
          </w:p>
          <w:p w:rsidR="00E14744" w:rsidP="00B41BE3" w:rsidRDefault="00E14744" w14:paraId="3E8CAE54" w14:textId="77777777">
            <w:pPr>
              <w:pStyle w:val="Header"/>
              <w:tabs>
                <w:tab w:val="clear" w:pos="4153"/>
                <w:tab w:val="clear" w:pos="8306"/>
              </w:tabs>
              <w:rPr>
                <w:rFonts w:ascii="Arial" w:hAnsi="Arial" w:cs="Arial"/>
                <w:bCs/>
              </w:rPr>
            </w:pPr>
          </w:p>
        </w:tc>
        <w:tc>
          <w:tcPr>
            <w:tcW w:w="2260" w:type="dxa"/>
          </w:tcPr>
          <w:p w:rsidR="00E14744" w:rsidP="00B41BE3" w:rsidRDefault="00E14744" w14:paraId="3608A768" w14:textId="77777777">
            <w:pPr>
              <w:pStyle w:val="Header"/>
              <w:tabs>
                <w:tab w:val="clear" w:pos="4153"/>
                <w:tab w:val="clear" w:pos="8306"/>
              </w:tabs>
              <w:rPr>
                <w:rFonts w:ascii="Arial" w:hAnsi="Arial" w:cs="Arial"/>
                <w:bCs/>
              </w:rPr>
            </w:pPr>
          </w:p>
        </w:tc>
        <w:tc>
          <w:tcPr>
            <w:tcW w:w="2261" w:type="dxa"/>
          </w:tcPr>
          <w:p w:rsidR="00E14744" w:rsidP="00B41BE3" w:rsidRDefault="00E14744" w14:paraId="050B17ED" w14:textId="77777777">
            <w:pPr>
              <w:pStyle w:val="Header"/>
              <w:tabs>
                <w:tab w:val="clear" w:pos="4153"/>
                <w:tab w:val="clear" w:pos="8306"/>
              </w:tabs>
              <w:rPr>
                <w:rFonts w:ascii="Arial" w:hAnsi="Arial" w:cs="Arial"/>
                <w:bCs/>
              </w:rPr>
            </w:pPr>
          </w:p>
        </w:tc>
        <w:tc>
          <w:tcPr>
            <w:tcW w:w="2261" w:type="dxa"/>
          </w:tcPr>
          <w:p w:rsidR="00E14744" w:rsidP="00B41BE3" w:rsidRDefault="00E14744" w14:paraId="15A19C18" w14:textId="77777777">
            <w:pPr>
              <w:pStyle w:val="Header"/>
              <w:tabs>
                <w:tab w:val="clear" w:pos="4153"/>
                <w:tab w:val="clear" w:pos="8306"/>
              </w:tabs>
              <w:rPr>
                <w:rFonts w:ascii="Arial" w:hAnsi="Arial" w:cs="Arial"/>
                <w:bCs/>
              </w:rPr>
            </w:pPr>
          </w:p>
        </w:tc>
      </w:tr>
      <w:tr w:rsidR="00E14744" w:rsidTr="00147C4F" w14:paraId="5B1415DF" w14:textId="77777777">
        <w:tc>
          <w:tcPr>
            <w:tcW w:w="2285" w:type="dxa"/>
          </w:tcPr>
          <w:p w:rsidR="00E14744" w:rsidP="00B41BE3" w:rsidRDefault="00E14744" w14:paraId="78E0F592" w14:textId="77777777">
            <w:pPr>
              <w:pStyle w:val="Header"/>
              <w:tabs>
                <w:tab w:val="clear" w:pos="4153"/>
                <w:tab w:val="clear" w:pos="8306"/>
              </w:tabs>
              <w:rPr>
                <w:rFonts w:ascii="Arial" w:hAnsi="Arial" w:cs="Arial"/>
                <w:bCs/>
              </w:rPr>
            </w:pPr>
            <w:r>
              <w:rPr>
                <w:rFonts w:ascii="Arial" w:hAnsi="Arial" w:cs="Arial"/>
                <w:bCs/>
              </w:rPr>
              <w:t>Site management</w:t>
            </w:r>
          </w:p>
          <w:p w:rsidR="00E14744" w:rsidP="00B41BE3" w:rsidRDefault="00E14744" w14:paraId="6939CC36" w14:textId="77777777">
            <w:pPr>
              <w:pStyle w:val="Header"/>
              <w:tabs>
                <w:tab w:val="clear" w:pos="4153"/>
                <w:tab w:val="clear" w:pos="8306"/>
              </w:tabs>
              <w:rPr>
                <w:rFonts w:ascii="Arial" w:hAnsi="Arial" w:cs="Arial"/>
                <w:bCs/>
              </w:rPr>
            </w:pPr>
          </w:p>
        </w:tc>
        <w:tc>
          <w:tcPr>
            <w:tcW w:w="2260" w:type="dxa"/>
          </w:tcPr>
          <w:p w:rsidR="00E14744" w:rsidP="00B41BE3" w:rsidRDefault="00E14744" w14:paraId="695C1C4A" w14:textId="77777777">
            <w:pPr>
              <w:pStyle w:val="Header"/>
              <w:tabs>
                <w:tab w:val="clear" w:pos="4153"/>
                <w:tab w:val="clear" w:pos="8306"/>
              </w:tabs>
              <w:rPr>
                <w:rFonts w:ascii="Arial" w:hAnsi="Arial" w:cs="Arial"/>
                <w:bCs/>
              </w:rPr>
            </w:pPr>
          </w:p>
        </w:tc>
        <w:tc>
          <w:tcPr>
            <w:tcW w:w="2261" w:type="dxa"/>
          </w:tcPr>
          <w:p w:rsidR="00E14744" w:rsidP="00B41BE3" w:rsidRDefault="00E14744" w14:paraId="0DB63993" w14:textId="77777777">
            <w:pPr>
              <w:pStyle w:val="Header"/>
              <w:tabs>
                <w:tab w:val="clear" w:pos="4153"/>
                <w:tab w:val="clear" w:pos="8306"/>
              </w:tabs>
              <w:rPr>
                <w:rFonts w:ascii="Arial" w:hAnsi="Arial" w:cs="Arial"/>
                <w:bCs/>
              </w:rPr>
            </w:pPr>
          </w:p>
        </w:tc>
        <w:tc>
          <w:tcPr>
            <w:tcW w:w="2261" w:type="dxa"/>
          </w:tcPr>
          <w:p w:rsidR="00E14744" w:rsidP="00B41BE3" w:rsidRDefault="00E14744" w14:paraId="22CB6517" w14:textId="77777777">
            <w:pPr>
              <w:pStyle w:val="Header"/>
              <w:tabs>
                <w:tab w:val="clear" w:pos="4153"/>
                <w:tab w:val="clear" w:pos="8306"/>
              </w:tabs>
              <w:rPr>
                <w:rFonts w:ascii="Arial" w:hAnsi="Arial" w:cs="Arial"/>
                <w:bCs/>
              </w:rPr>
            </w:pPr>
          </w:p>
        </w:tc>
      </w:tr>
      <w:tr w:rsidR="00E14744" w:rsidTr="00147C4F" w14:paraId="355EC9FB" w14:textId="77777777">
        <w:tc>
          <w:tcPr>
            <w:tcW w:w="2285" w:type="dxa"/>
          </w:tcPr>
          <w:p w:rsidR="00E14744" w:rsidP="00B41BE3" w:rsidRDefault="00E14744" w14:paraId="2C97E720" w14:textId="77777777">
            <w:pPr>
              <w:pStyle w:val="Header"/>
              <w:tabs>
                <w:tab w:val="clear" w:pos="4153"/>
                <w:tab w:val="clear" w:pos="8306"/>
              </w:tabs>
              <w:rPr>
                <w:rFonts w:ascii="Arial" w:hAnsi="Arial" w:cs="Arial"/>
                <w:bCs/>
              </w:rPr>
            </w:pPr>
          </w:p>
          <w:p w:rsidR="00E14744" w:rsidP="00B41BE3" w:rsidRDefault="00E14744" w14:paraId="5A8A8BAB" w14:textId="77777777">
            <w:pPr>
              <w:pStyle w:val="Header"/>
              <w:tabs>
                <w:tab w:val="clear" w:pos="4153"/>
                <w:tab w:val="clear" w:pos="8306"/>
              </w:tabs>
              <w:rPr>
                <w:rFonts w:ascii="Arial" w:hAnsi="Arial" w:cs="Arial"/>
                <w:bCs/>
              </w:rPr>
            </w:pPr>
          </w:p>
        </w:tc>
        <w:tc>
          <w:tcPr>
            <w:tcW w:w="2260" w:type="dxa"/>
          </w:tcPr>
          <w:p w:rsidR="00E14744" w:rsidP="00B41BE3" w:rsidRDefault="00E14744" w14:paraId="101CFF2F" w14:textId="77777777">
            <w:pPr>
              <w:pStyle w:val="Header"/>
              <w:tabs>
                <w:tab w:val="clear" w:pos="4153"/>
                <w:tab w:val="clear" w:pos="8306"/>
              </w:tabs>
              <w:rPr>
                <w:rFonts w:ascii="Arial" w:hAnsi="Arial" w:cs="Arial"/>
                <w:bCs/>
              </w:rPr>
            </w:pPr>
          </w:p>
        </w:tc>
        <w:tc>
          <w:tcPr>
            <w:tcW w:w="2261" w:type="dxa"/>
          </w:tcPr>
          <w:p w:rsidR="00E14744" w:rsidP="00B41BE3" w:rsidRDefault="00E14744" w14:paraId="43765C4E" w14:textId="77777777">
            <w:pPr>
              <w:pStyle w:val="Header"/>
              <w:tabs>
                <w:tab w:val="clear" w:pos="4153"/>
                <w:tab w:val="clear" w:pos="8306"/>
              </w:tabs>
              <w:rPr>
                <w:rFonts w:ascii="Arial" w:hAnsi="Arial" w:cs="Arial"/>
                <w:bCs/>
              </w:rPr>
            </w:pPr>
          </w:p>
        </w:tc>
        <w:tc>
          <w:tcPr>
            <w:tcW w:w="2261" w:type="dxa"/>
          </w:tcPr>
          <w:p w:rsidR="00E14744" w:rsidP="00B41BE3" w:rsidRDefault="00E14744" w14:paraId="2EBFF8F3" w14:textId="77777777">
            <w:pPr>
              <w:pStyle w:val="Header"/>
              <w:tabs>
                <w:tab w:val="clear" w:pos="4153"/>
                <w:tab w:val="clear" w:pos="8306"/>
              </w:tabs>
              <w:rPr>
                <w:rFonts w:ascii="Arial" w:hAnsi="Arial" w:cs="Arial"/>
                <w:bCs/>
              </w:rPr>
            </w:pPr>
          </w:p>
        </w:tc>
      </w:tr>
      <w:tr w:rsidR="00E14744" w:rsidTr="00147C4F" w14:paraId="066BEF99" w14:textId="77777777">
        <w:tc>
          <w:tcPr>
            <w:tcW w:w="2285" w:type="dxa"/>
          </w:tcPr>
          <w:p w:rsidR="00E14744" w:rsidP="00B41BE3" w:rsidRDefault="00E14744" w14:paraId="10778518" w14:textId="77777777">
            <w:pPr>
              <w:pStyle w:val="Header"/>
              <w:tabs>
                <w:tab w:val="clear" w:pos="4153"/>
                <w:tab w:val="clear" w:pos="8306"/>
              </w:tabs>
              <w:rPr>
                <w:rFonts w:ascii="Arial" w:hAnsi="Arial" w:cs="Arial"/>
                <w:bCs/>
              </w:rPr>
            </w:pPr>
          </w:p>
          <w:p w:rsidR="00E14744" w:rsidP="00B41BE3" w:rsidRDefault="00E14744" w14:paraId="54399434" w14:textId="77777777">
            <w:pPr>
              <w:pStyle w:val="Header"/>
              <w:tabs>
                <w:tab w:val="clear" w:pos="4153"/>
                <w:tab w:val="clear" w:pos="8306"/>
              </w:tabs>
              <w:rPr>
                <w:rFonts w:ascii="Arial" w:hAnsi="Arial" w:cs="Arial"/>
                <w:bCs/>
              </w:rPr>
            </w:pPr>
          </w:p>
        </w:tc>
        <w:tc>
          <w:tcPr>
            <w:tcW w:w="2260" w:type="dxa"/>
          </w:tcPr>
          <w:p w:rsidR="00E14744" w:rsidP="00B41BE3" w:rsidRDefault="00E14744" w14:paraId="3FF7685B" w14:textId="77777777">
            <w:pPr>
              <w:pStyle w:val="Header"/>
              <w:tabs>
                <w:tab w:val="clear" w:pos="4153"/>
                <w:tab w:val="clear" w:pos="8306"/>
              </w:tabs>
              <w:rPr>
                <w:rFonts w:ascii="Arial" w:hAnsi="Arial" w:cs="Arial"/>
                <w:bCs/>
              </w:rPr>
            </w:pPr>
          </w:p>
        </w:tc>
        <w:tc>
          <w:tcPr>
            <w:tcW w:w="2261" w:type="dxa"/>
          </w:tcPr>
          <w:p w:rsidR="00E14744" w:rsidP="00B41BE3" w:rsidRDefault="00E14744" w14:paraId="116B4041" w14:textId="77777777">
            <w:pPr>
              <w:pStyle w:val="Header"/>
              <w:tabs>
                <w:tab w:val="clear" w:pos="4153"/>
                <w:tab w:val="clear" w:pos="8306"/>
              </w:tabs>
              <w:rPr>
                <w:rFonts w:ascii="Arial" w:hAnsi="Arial" w:cs="Arial"/>
                <w:bCs/>
              </w:rPr>
            </w:pPr>
          </w:p>
        </w:tc>
        <w:tc>
          <w:tcPr>
            <w:tcW w:w="2261" w:type="dxa"/>
          </w:tcPr>
          <w:p w:rsidR="00E14744" w:rsidP="00B41BE3" w:rsidRDefault="00E14744" w14:paraId="5A8CC53E" w14:textId="77777777">
            <w:pPr>
              <w:pStyle w:val="Header"/>
              <w:tabs>
                <w:tab w:val="clear" w:pos="4153"/>
                <w:tab w:val="clear" w:pos="8306"/>
              </w:tabs>
              <w:rPr>
                <w:rFonts w:ascii="Arial" w:hAnsi="Arial" w:cs="Arial"/>
                <w:bCs/>
              </w:rPr>
            </w:pPr>
          </w:p>
        </w:tc>
      </w:tr>
      <w:tr w:rsidR="00E14744" w:rsidTr="00147C4F" w14:paraId="6BB80612" w14:textId="77777777">
        <w:tc>
          <w:tcPr>
            <w:tcW w:w="2285" w:type="dxa"/>
          </w:tcPr>
          <w:p w:rsidR="00E14744" w:rsidP="00B41BE3" w:rsidRDefault="00E14744" w14:paraId="75D371BB" w14:textId="77777777">
            <w:pPr>
              <w:pStyle w:val="Header"/>
              <w:tabs>
                <w:tab w:val="clear" w:pos="4153"/>
                <w:tab w:val="clear" w:pos="8306"/>
              </w:tabs>
              <w:rPr>
                <w:rFonts w:ascii="Arial" w:hAnsi="Arial" w:cs="Arial"/>
                <w:bCs/>
              </w:rPr>
            </w:pPr>
          </w:p>
          <w:p w:rsidR="00E14744" w:rsidP="00B41BE3" w:rsidRDefault="00E14744" w14:paraId="4BBF1921" w14:textId="77777777">
            <w:pPr>
              <w:pStyle w:val="Header"/>
              <w:tabs>
                <w:tab w:val="clear" w:pos="4153"/>
                <w:tab w:val="clear" w:pos="8306"/>
              </w:tabs>
              <w:rPr>
                <w:rFonts w:ascii="Arial" w:hAnsi="Arial" w:cs="Arial"/>
                <w:bCs/>
              </w:rPr>
            </w:pPr>
          </w:p>
        </w:tc>
        <w:tc>
          <w:tcPr>
            <w:tcW w:w="2260" w:type="dxa"/>
          </w:tcPr>
          <w:p w:rsidR="00E14744" w:rsidP="00B41BE3" w:rsidRDefault="00E14744" w14:paraId="7D33ED1D" w14:textId="77777777">
            <w:pPr>
              <w:pStyle w:val="Header"/>
              <w:tabs>
                <w:tab w:val="clear" w:pos="4153"/>
                <w:tab w:val="clear" w:pos="8306"/>
              </w:tabs>
              <w:rPr>
                <w:rFonts w:ascii="Arial" w:hAnsi="Arial" w:cs="Arial"/>
                <w:bCs/>
              </w:rPr>
            </w:pPr>
          </w:p>
        </w:tc>
        <w:tc>
          <w:tcPr>
            <w:tcW w:w="2261" w:type="dxa"/>
          </w:tcPr>
          <w:p w:rsidR="00E14744" w:rsidP="00B41BE3" w:rsidRDefault="00E14744" w14:paraId="4C1C617A" w14:textId="77777777">
            <w:pPr>
              <w:pStyle w:val="Header"/>
              <w:tabs>
                <w:tab w:val="clear" w:pos="4153"/>
                <w:tab w:val="clear" w:pos="8306"/>
              </w:tabs>
              <w:rPr>
                <w:rFonts w:ascii="Arial" w:hAnsi="Arial" w:cs="Arial"/>
                <w:bCs/>
              </w:rPr>
            </w:pPr>
          </w:p>
        </w:tc>
        <w:tc>
          <w:tcPr>
            <w:tcW w:w="2261" w:type="dxa"/>
          </w:tcPr>
          <w:p w:rsidR="00E14744" w:rsidP="00B41BE3" w:rsidRDefault="00E14744" w14:paraId="77D46D8B" w14:textId="77777777">
            <w:pPr>
              <w:pStyle w:val="Header"/>
              <w:tabs>
                <w:tab w:val="clear" w:pos="4153"/>
                <w:tab w:val="clear" w:pos="8306"/>
              </w:tabs>
              <w:rPr>
                <w:rFonts w:ascii="Arial" w:hAnsi="Arial" w:cs="Arial"/>
                <w:bCs/>
              </w:rPr>
            </w:pPr>
          </w:p>
        </w:tc>
      </w:tr>
    </w:tbl>
    <w:p w:rsidR="00D64E04" w:rsidP="00B41BE3" w:rsidRDefault="00D64E04" w14:paraId="0DCDD8CD" w14:textId="77777777">
      <w:pPr>
        <w:pStyle w:val="Header"/>
        <w:tabs>
          <w:tab w:val="clear" w:pos="4153"/>
          <w:tab w:val="clear" w:pos="8306"/>
        </w:tabs>
        <w:rPr>
          <w:rFonts w:ascii="Arial" w:hAnsi="Arial" w:cs="Arial"/>
          <w:bCs/>
        </w:rPr>
      </w:pPr>
    </w:p>
    <w:p w:rsidR="00D64E04" w:rsidP="00B41BE3" w:rsidRDefault="00D64E04" w14:paraId="2D02F87B" w14:textId="77777777">
      <w:pPr>
        <w:pStyle w:val="Header"/>
        <w:tabs>
          <w:tab w:val="clear" w:pos="4153"/>
          <w:tab w:val="clear" w:pos="8306"/>
        </w:tabs>
        <w:rPr>
          <w:rFonts w:ascii="Arial" w:hAnsi="Arial" w:cs="Arial"/>
          <w:b/>
          <w:bCs/>
          <w:sz w:val="28"/>
          <w:szCs w:val="28"/>
        </w:rPr>
      </w:pPr>
    </w:p>
    <w:p w:rsidR="00D64E04" w:rsidP="00B41BE3" w:rsidRDefault="00D64E04" w14:paraId="66034F83" w14:textId="77777777">
      <w:pPr>
        <w:pStyle w:val="Header"/>
        <w:tabs>
          <w:tab w:val="clear" w:pos="4153"/>
          <w:tab w:val="clear" w:pos="8306"/>
        </w:tabs>
        <w:rPr>
          <w:rFonts w:ascii="Arial" w:hAnsi="Arial" w:cs="Arial"/>
          <w:b/>
          <w:bCs/>
          <w:sz w:val="28"/>
          <w:szCs w:val="28"/>
        </w:rPr>
      </w:pPr>
    </w:p>
    <w:p w:rsidR="00D64E04" w:rsidP="00B41BE3" w:rsidRDefault="00D64E04" w14:paraId="280E43B6" w14:textId="77777777">
      <w:pPr>
        <w:pStyle w:val="Header"/>
        <w:tabs>
          <w:tab w:val="clear" w:pos="4153"/>
          <w:tab w:val="clear" w:pos="8306"/>
        </w:tabs>
        <w:rPr>
          <w:rFonts w:ascii="Arial" w:hAnsi="Arial" w:cs="Arial"/>
          <w:b/>
          <w:bCs/>
          <w:sz w:val="28"/>
          <w:szCs w:val="28"/>
        </w:rPr>
      </w:pPr>
    </w:p>
    <w:p w:rsidR="00D64E04" w:rsidP="00B41BE3" w:rsidRDefault="00D64E04" w14:paraId="46485EE7" w14:textId="77777777">
      <w:pPr>
        <w:pStyle w:val="Header"/>
        <w:tabs>
          <w:tab w:val="clear" w:pos="4153"/>
          <w:tab w:val="clear" w:pos="8306"/>
        </w:tabs>
        <w:rPr>
          <w:rFonts w:ascii="Arial" w:hAnsi="Arial" w:cs="Arial"/>
          <w:b/>
          <w:bCs/>
          <w:sz w:val="28"/>
          <w:szCs w:val="28"/>
        </w:rPr>
      </w:pPr>
    </w:p>
    <w:p w:rsidR="00D64E04" w:rsidP="00B41BE3" w:rsidRDefault="00D64E04" w14:paraId="616DB030" w14:textId="77777777">
      <w:pPr>
        <w:pStyle w:val="Header"/>
        <w:tabs>
          <w:tab w:val="clear" w:pos="4153"/>
          <w:tab w:val="clear" w:pos="8306"/>
        </w:tabs>
        <w:rPr>
          <w:rFonts w:ascii="Arial" w:hAnsi="Arial" w:cs="Arial"/>
          <w:b/>
          <w:bCs/>
          <w:sz w:val="28"/>
          <w:szCs w:val="28"/>
        </w:rPr>
      </w:pPr>
    </w:p>
    <w:p w:rsidR="00D64E04" w:rsidP="00B41BE3" w:rsidRDefault="00D64E04" w14:paraId="480D0D56" w14:textId="77777777">
      <w:pPr>
        <w:pStyle w:val="Header"/>
        <w:tabs>
          <w:tab w:val="clear" w:pos="4153"/>
          <w:tab w:val="clear" w:pos="8306"/>
        </w:tabs>
        <w:rPr>
          <w:rFonts w:ascii="Arial" w:hAnsi="Arial" w:cs="Arial"/>
          <w:b/>
          <w:bCs/>
          <w:sz w:val="28"/>
          <w:szCs w:val="28"/>
        </w:rPr>
      </w:pPr>
    </w:p>
    <w:p w:rsidR="00C0474C" w:rsidP="00B41BE3" w:rsidRDefault="00C0474C" w14:paraId="37C5654C" w14:textId="2DB5E2E5">
      <w:pPr>
        <w:pStyle w:val="Header"/>
        <w:tabs>
          <w:tab w:val="clear" w:pos="4153"/>
          <w:tab w:val="clear" w:pos="8306"/>
        </w:tabs>
        <w:rPr>
          <w:rFonts w:ascii="Arial" w:hAnsi="Arial" w:cs="Arial"/>
          <w:b/>
          <w:bCs/>
          <w:sz w:val="28"/>
          <w:szCs w:val="28"/>
        </w:rPr>
      </w:pPr>
    </w:p>
    <w:p w:rsidR="00147C4F" w:rsidP="00B41BE3" w:rsidRDefault="00147C4F" w14:paraId="35CE3E5D" w14:textId="443B4117">
      <w:pPr>
        <w:pStyle w:val="Header"/>
        <w:tabs>
          <w:tab w:val="clear" w:pos="4153"/>
          <w:tab w:val="clear" w:pos="8306"/>
        </w:tabs>
        <w:rPr>
          <w:rFonts w:ascii="Arial" w:hAnsi="Arial" w:cs="Arial"/>
          <w:b/>
          <w:bCs/>
          <w:sz w:val="28"/>
          <w:szCs w:val="28"/>
        </w:rPr>
      </w:pPr>
    </w:p>
    <w:p w:rsidR="00147C4F" w:rsidP="00B41BE3" w:rsidRDefault="00147C4F" w14:paraId="303CD7E3" w14:textId="77777777">
      <w:pPr>
        <w:pStyle w:val="Header"/>
        <w:tabs>
          <w:tab w:val="clear" w:pos="4153"/>
          <w:tab w:val="clear" w:pos="8306"/>
        </w:tabs>
        <w:rPr>
          <w:rFonts w:ascii="Arial" w:hAnsi="Arial" w:cs="Arial"/>
          <w:b/>
          <w:bCs/>
          <w:sz w:val="28"/>
          <w:szCs w:val="28"/>
        </w:rPr>
      </w:pPr>
    </w:p>
    <w:p w:rsidR="0024225E" w:rsidP="00B41BE3" w:rsidRDefault="0003601C" w14:paraId="2ACBF245" w14:textId="77777777">
      <w:pPr>
        <w:pStyle w:val="Header"/>
        <w:tabs>
          <w:tab w:val="clear" w:pos="4153"/>
          <w:tab w:val="clear" w:pos="8306"/>
        </w:tabs>
        <w:rPr>
          <w:rFonts w:ascii="Arial" w:hAnsi="Arial" w:cs="Arial"/>
          <w:b/>
          <w:bCs/>
          <w:sz w:val="28"/>
          <w:szCs w:val="28"/>
        </w:rPr>
      </w:pPr>
      <w:r>
        <w:rPr>
          <w:rFonts w:ascii="Arial" w:hAnsi="Arial" w:cs="Arial"/>
          <w:b/>
          <w:bCs/>
          <w:sz w:val="28"/>
          <w:szCs w:val="28"/>
        </w:rPr>
        <w:lastRenderedPageBreak/>
        <w:t>Impact chart</w:t>
      </w:r>
    </w:p>
    <w:p w:rsidR="0003601C" w:rsidP="00B41BE3" w:rsidRDefault="0003601C" w14:paraId="6D1A1CDA" w14:textId="77777777">
      <w:pPr>
        <w:pStyle w:val="Header"/>
        <w:tabs>
          <w:tab w:val="clear" w:pos="4153"/>
          <w:tab w:val="clear" w:pos="8306"/>
        </w:tabs>
        <w:rPr>
          <w:rFonts w:ascii="Arial" w:hAnsi="Arial" w:cs="Arial"/>
          <w:b/>
          <w:bCs/>
          <w:sz w:val="28"/>
          <w:szCs w:val="28"/>
        </w:rPr>
      </w:pPr>
    </w:p>
    <w:p w:rsidRPr="0003601C" w:rsidR="0003601C" w:rsidP="00B41BE3" w:rsidRDefault="00864CC2" w14:paraId="1DD1C498" w14:textId="77777777">
      <w:pPr>
        <w:pStyle w:val="Header"/>
        <w:tabs>
          <w:tab w:val="clear" w:pos="4153"/>
          <w:tab w:val="clear" w:pos="8306"/>
        </w:tabs>
        <w:rPr>
          <w:rFonts w:ascii="Arial" w:hAnsi="Arial" w:cs="Arial"/>
          <w:bCs/>
          <w:szCs w:val="24"/>
        </w:rPr>
      </w:pPr>
      <w:r>
        <w:rPr>
          <w:rFonts w:ascii="Arial" w:hAnsi="Arial" w:cs="Arial"/>
          <w:bCs/>
          <w:szCs w:val="24"/>
        </w:rPr>
        <w:t xml:space="preserve">You </w:t>
      </w:r>
      <w:r w:rsidRPr="0003601C" w:rsidR="0003601C">
        <w:rPr>
          <w:rFonts w:ascii="Arial" w:hAnsi="Arial" w:cs="Arial"/>
          <w:bCs/>
          <w:szCs w:val="24"/>
        </w:rPr>
        <w:t xml:space="preserve">can use this chart to complete the impact table </w:t>
      </w:r>
    </w:p>
    <w:p w:rsidRPr="0003601C" w:rsidR="0024225E" w:rsidP="00B41BE3" w:rsidRDefault="0024225E" w14:paraId="136FB631" w14:textId="77777777">
      <w:pPr>
        <w:pStyle w:val="Header"/>
        <w:tabs>
          <w:tab w:val="clear" w:pos="4153"/>
          <w:tab w:val="clear" w:pos="8306"/>
        </w:tabs>
        <w:rPr>
          <w:rFonts w:ascii="Arial" w:hAnsi="Arial" w:cs="Arial"/>
          <w:b/>
          <w:bCs/>
          <w:szCs w:val="24"/>
        </w:rPr>
      </w:pPr>
    </w:p>
    <w:tbl>
      <w:tblPr>
        <w:tblpPr w:leftFromText="180" w:rightFromText="180" w:vertAnchor="text" w:horzAnchor="margin" w:tblpXSpec="center" w:tblpY="22"/>
        <w:tblW w:w="10258" w:type="dxa"/>
        <w:tblCellMar>
          <w:left w:w="0" w:type="dxa"/>
          <w:right w:w="0" w:type="dxa"/>
        </w:tblCellMar>
        <w:tblLook w:val="0600" w:firstRow="0" w:lastRow="0" w:firstColumn="0" w:lastColumn="0" w:noHBand="1" w:noVBand="1"/>
      </w:tblPr>
      <w:tblGrid>
        <w:gridCol w:w="1452"/>
        <w:gridCol w:w="1584"/>
        <w:gridCol w:w="1632"/>
        <w:gridCol w:w="1917"/>
        <w:gridCol w:w="1917"/>
        <w:gridCol w:w="1756"/>
      </w:tblGrid>
      <w:tr w:rsidRPr="00C61E13" w:rsidR="00147C4F" w:rsidTr="00147C4F" w14:paraId="037C24B0" w14:textId="77777777">
        <w:trPr>
          <w:trHeight w:val="1388"/>
        </w:trPr>
        <w:tc>
          <w:tcPr>
            <w:tcW w:w="1413"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6D520157"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w:t>
            </w:r>
          </w:p>
          <w:p w:rsidRPr="00C61E13" w:rsidR="00147C4F" w:rsidP="00147C4F" w:rsidRDefault="00147C4F" w14:paraId="7E0A5648" w14:textId="77777777">
            <w:pPr>
              <w:ind w:left="475"/>
              <w:jc w:val="both"/>
              <w:rPr>
                <w:rFonts w:cs="Arial"/>
                <w:sz w:val="36"/>
                <w:szCs w:val="36"/>
                <w:lang w:eastAsia="en-GB"/>
              </w:rPr>
            </w:pPr>
            <w:r w:rsidRPr="00C61E13">
              <w:rPr>
                <w:rFonts w:ascii="Century Gothic" w:hAnsi="Century Gothic" w:cs="Arial"/>
                <w:color w:val="000000" w:themeColor="dark1"/>
                <w:kern w:val="24"/>
                <w:sz w:val="16"/>
                <w:szCs w:val="16"/>
                <w:lang w:eastAsia="en-GB"/>
              </w:rPr>
              <w:br/>
            </w:r>
            <w:r w:rsidRPr="00C61E13">
              <w:rPr>
                <w:rFonts w:ascii="Century Gothic" w:hAnsi="Century Gothic" w:cs="Arial"/>
                <w:color w:val="000000" w:themeColor="dark1"/>
                <w:kern w:val="24"/>
                <w:sz w:val="20"/>
                <w:szCs w:val="20"/>
                <w:lang w:eastAsia="en-GB"/>
              </w:rPr>
              <w:t xml:space="preserve">           Level</w:t>
            </w:r>
          </w:p>
          <w:p w:rsidRPr="00C61E13" w:rsidR="00147C4F" w:rsidP="00147C4F" w:rsidRDefault="00147C4F" w14:paraId="6D9D117F"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w:t>
            </w:r>
          </w:p>
          <w:p w:rsidRPr="00C61E13" w:rsidR="00147C4F" w:rsidP="00147C4F" w:rsidRDefault="00147C4F" w14:paraId="3DB53364"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Descriptor</w:t>
            </w:r>
          </w:p>
        </w:tc>
        <w:tc>
          <w:tcPr>
            <w:tcW w:w="1541"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6B815FB6" w14:textId="77777777">
            <w:pPr>
              <w:jc w:val="center"/>
              <w:rPr>
                <w:rFonts w:cs="Arial"/>
                <w:sz w:val="36"/>
                <w:szCs w:val="36"/>
                <w:lang w:eastAsia="en-GB"/>
              </w:rPr>
            </w:pPr>
            <w:r w:rsidRPr="00C61E13">
              <w:rPr>
                <w:rFonts w:ascii="Century Gothic" w:hAnsi="Century Gothic" w:cs="Arial"/>
                <w:color w:val="000000" w:themeColor="dark1"/>
                <w:kern w:val="24"/>
                <w:sz w:val="20"/>
                <w:szCs w:val="20"/>
                <w:lang w:eastAsia="en-GB"/>
              </w:rPr>
              <w:t> </w:t>
            </w:r>
          </w:p>
          <w:p w:rsidRPr="00C61E13" w:rsidR="00147C4F" w:rsidP="00147C4F" w:rsidRDefault="00147C4F" w14:paraId="5D41C7E5" w14:textId="77777777">
            <w:pPr>
              <w:jc w:val="center"/>
              <w:rPr>
                <w:rFonts w:cs="Arial"/>
                <w:sz w:val="36"/>
                <w:szCs w:val="36"/>
                <w:lang w:eastAsia="en-GB"/>
              </w:rPr>
            </w:pPr>
            <w:r w:rsidRPr="00C61E13">
              <w:rPr>
                <w:rFonts w:ascii="Century Gothic" w:hAnsi="Century Gothic" w:cs="Arial"/>
                <w:color w:val="000000" w:themeColor="dark1"/>
                <w:kern w:val="24"/>
                <w:sz w:val="20"/>
                <w:szCs w:val="20"/>
                <w:lang w:eastAsia="en-GB"/>
              </w:rPr>
              <w:t>1. Insignificant</w:t>
            </w:r>
          </w:p>
        </w:tc>
        <w:tc>
          <w:tcPr>
            <w:tcW w:w="1644"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3F9E82EB" w14:textId="77777777">
            <w:pPr>
              <w:jc w:val="center"/>
              <w:rPr>
                <w:rFonts w:cs="Arial"/>
                <w:sz w:val="36"/>
                <w:szCs w:val="36"/>
                <w:lang w:eastAsia="en-GB"/>
              </w:rPr>
            </w:pPr>
            <w:r w:rsidRPr="00C61E13">
              <w:rPr>
                <w:rFonts w:ascii="Century Gothic" w:hAnsi="Century Gothic" w:cs="Arial"/>
                <w:color w:val="000000" w:themeColor="dark1"/>
                <w:kern w:val="24"/>
                <w:sz w:val="20"/>
                <w:szCs w:val="20"/>
                <w:lang w:eastAsia="en-GB"/>
              </w:rPr>
              <w:t> </w:t>
            </w:r>
          </w:p>
          <w:p w:rsidRPr="00C61E13" w:rsidR="00147C4F" w:rsidP="00147C4F" w:rsidRDefault="00147C4F" w14:paraId="3F114C56" w14:textId="77777777">
            <w:pPr>
              <w:jc w:val="center"/>
              <w:rPr>
                <w:rFonts w:cs="Arial"/>
                <w:sz w:val="36"/>
                <w:szCs w:val="36"/>
                <w:lang w:eastAsia="en-GB"/>
              </w:rPr>
            </w:pPr>
            <w:r w:rsidRPr="00C61E13">
              <w:rPr>
                <w:rFonts w:ascii="Century Gothic" w:hAnsi="Century Gothic" w:cs="Arial"/>
                <w:color w:val="000000" w:themeColor="dark1"/>
                <w:kern w:val="24"/>
                <w:sz w:val="20"/>
                <w:szCs w:val="20"/>
                <w:lang w:eastAsia="en-GB"/>
              </w:rPr>
              <w:t>2. Minor</w:t>
            </w:r>
          </w:p>
        </w:tc>
        <w:tc>
          <w:tcPr>
            <w:tcW w:w="1943"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15AA465A" w14:textId="77777777">
            <w:pPr>
              <w:jc w:val="center"/>
              <w:rPr>
                <w:rFonts w:cs="Arial"/>
                <w:sz w:val="36"/>
                <w:szCs w:val="36"/>
                <w:lang w:eastAsia="en-GB"/>
              </w:rPr>
            </w:pPr>
            <w:r w:rsidRPr="00C61E13">
              <w:rPr>
                <w:rFonts w:ascii="Century Gothic" w:hAnsi="Century Gothic" w:cs="Arial"/>
                <w:color w:val="000000" w:themeColor="dark1"/>
                <w:kern w:val="24"/>
                <w:sz w:val="20"/>
                <w:szCs w:val="20"/>
                <w:lang w:eastAsia="en-GB"/>
              </w:rPr>
              <w:t> </w:t>
            </w:r>
          </w:p>
          <w:p w:rsidRPr="00C61E13" w:rsidR="00147C4F" w:rsidP="00147C4F" w:rsidRDefault="00147C4F" w14:paraId="4059ACA2" w14:textId="77777777">
            <w:pPr>
              <w:jc w:val="center"/>
              <w:rPr>
                <w:rFonts w:cs="Arial"/>
                <w:sz w:val="36"/>
                <w:szCs w:val="36"/>
                <w:lang w:eastAsia="en-GB"/>
              </w:rPr>
            </w:pPr>
            <w:r w:rsidRPr="00C61E13">
              <w:rPr>
                <w:rFonts w:ascii="Century Gothic" w:hAnsi="Century Gothic" w:cs="Arial"/>
                <w:color w:val="000000" w:themeColor="dark1"/>
                <w:kern w:val="24"/>
                <w:sz w:val="20"/>
                <w:szCs w:val="20"/>
                <w:lang w:eastAsia="en-GB"/>
              </w:rPr>
              <w:t>3. Moderate</w:t>
            </w:r>
          </w:p>
        </w:tc>
        <w:tc>
          <w:tcPr>
            <w:tcW w:w="1943"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4B4096B2" w14:textId="77777777">
            <w:pPr>
              <w:jc w:val="center"/>
              <w:rPr>
                <w:rFonts w:cs="Arial"/>
                <w:sz w:val="36"/>
                <w:szCs w:val="36"/>
                <w:lang w:eastAsia="en-GB"/>
              </w:rPr>
            </w:pPr>
            <w:r w:rsidRPr="00C61E13">
              <w:rPr>
                <w:rFonts w:ascii="Century Gothic" w:hAnsi="Century Gothic" w:cs="Arial"/>
                <w:color w:val="000000" w:themeColor="dark1"/>
                <w:kern w:val="24"/>
                <w:sz w:val="20"/>
                <w:szCs w:val="20"/>
                <w:lang w:eastAsia="en-GB"/>
              </w:rPr>
              <w:t> </w:t>
            </w:r>
          </w:p>
          <w:p w:rsidRPr="00C61E13" w:rsidR="00147C4F" w:rsidP="00147C4F" w:rsidRDefault="00147C4F" w14:paraId="07E20E53" w14:textId="77777777">
            <w:pPr>
              <w:jc w:val="center"/>
              <w:rPr>
                <w:rFonts w:cs="Arial"/>
                <w:sz w:val="36"/>
                <w:szCs w:val="36"/>
                <w:lang w:eastAsia="en-GB"/>
              </w:rPr>
            </w:pPr>
            <w:r w:rsidRPr="00C61E13">
              <w:rPr>
                <w:rFonts w:ascii="Century Gothic" w:hAnsi="Century Gothic" w:cs="Arial"/>
                <w:color w:val="000000" w:themeColor="dark1"/>
                <w:kern w:val="24"/>
                <w:sz w:val="20"/>
                <w:szCs w:val="20"/>
                <w:lang w:eastAsia="en-GB"/>
              </w:rPr>
              <w:t>4. Major</w:t>
            </w:r>
          </w:p>
        </w:tc>
        <w:tc>
          <w:tcPr>
            <w:tcW w:w="1774"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064C2999" w14:textId="77777777">
            <w:pPr>
              <w:jc w:val="center"/>
              <w:rPr>
                <w:rFonts w:cs="Arial"/>
                <w:sz w:val="36"/>
                <w:szCs w:val="36"/>
                <w:lang w:eastAsia="en-GB"/>
              </w:rPr>
            </w:pPr>
            <w:r w:rsidRPr="00C61E13">
              <w:rPr>
                <w:rFonts w:ascii="Century Gothic" w:hAnsi="Century Gothic" w:cs="Arial"/>
                <w:color w:val="000000" w:themeColor="dark1"/>
                <w:kern w:val="24"/>
                <w:sz w:val="20"/>
                <w:szCs w:val="20"/>
                <w:lang w:eastAsia="en-GB"/>
              </w:rPr>
              <w:t> </w:t>
            </w:r>
          </w:p>
          <w:p w:rsidRPr="00C61E13" w:rsidR="00147C4F" w:rsidP="00147C4F" w:rsidRDefault="00147C4F" w14:paraId="32E482D6" w14:textId="77777777">
            <w:pPr>
              <w:jc w:val="center"/>
              <w:rPr>
                <w:rFonts w:cs="Arial"/>
                <w:sz w:val="36"/>
                <w:szCs w:val="36"/>
                <w:lang w:eastAsia="en-GB"/>
              </w:rPr>
            </w:pPr>
            <w:r w:rsidRPr="00C61E13">
              <w:rPr>
                <w:rFonts w:ascii="Century Gothic" w:hAnsi="Century Gothic" w:cs="Arial"/>
                <w:color w:val="000000" w:themeColor="dark1"/>
                <w:kern w:val="24"/>
                <w:sz w:val="20"/>
                <w:szCs w:val="20"/>
                <w:lang w:eastAsia="en-GB"/>
              </w:rPr>
              <w:t>5. Extreme</w:t>
            </w:r>
          </w:p>
        </w:tc>
      </w:tr>
      <w:tr w:rsidRPr="00C61E13" w:rsidR="00147C4F" w:rsidTr="00147C4F" w14:paraId="4ACA87CE" w14:textId="77777777">
        <w:trPr>
          <w:trHeight w:val="958"/>
        </w:trPr>
        <w:tc>
          <w:tcPr>
            <w:tcW w:w="1413"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4C98185A"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Service Delivery</w:t>
            </w:r>
          </w:p>
        </w:tc>
        <w:tc>
          <w:tcPr>
            <w:tcW w:w="1541"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01EB192E"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Little disruption to school life</w:t>
            </w:r>
          </w:p>
        </w:tc>
        <w:tc>
          <w:tcPr>
            <w:tcW w:w="1644"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33319D14"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xml:space="preserve">Some disruption </w:t>
            </w:r>
            <w:proofErr w:type="gramStart"/>
            <w:r w:rsidRPr="00C61E13">
              <w:rPr>
                <w:rFonts w:ascii="Century Gothic" w:hAnsi="Century Gothic" w:cs="Arial"/>
                <w:color w:val="000000" w:themeColor="dark1"/>
                <w:kern w:val="24"/>
                <w:sz w:val="20"/>
                <w:szCs w:val="20"/>
                <w:lang w:eastAsia="en-GB"/>
              </w:rPr>
              <w:t>to  school</w:t>
            </w:r>
            <w:proofErr w:type="gramEnd"/>
            <w:r w:rsidRPr="00C61E13">
              <w:rPr>
                <w:rFonts w:ascii="Century Gothic" w:hAnsi="Century Gothic" w:cs="Arial"/>
                <w:color w:val="000000" w:themeColor="dark1"/>
                <w:kern w:val="24"/>
                <w:sz w:val="20"/>
                <w:szCs w:val="20"/>
                <w:lang w:eastAsia="en-GB"/>
              </w:rPr>
              <w:t xml:space="preserve"> life</w:t>
            </w:r>
          </w:p>
          <w:p w:rsidRPr="00C61E13" w:rsidR="00147C4F" w:rsidP="00147C4F" w:rsidRDefault="00147C4F" w14:paraId="1163D7EB"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w:t>
            </w:r>
          </w:p>
        </w:tc>
        <w:tc>
          <w:tcPr>
            <w:tcW w:w="1943"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3E5F2012"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xml:space="preserve">Significant disruption </w:t>
            </w:r>
            <w:proofErr w:type="gramStart"/>
            <w:r w:rsidRPr="00C61E13">
              <w:rPr>
                <w:rFonts w:ascii="Century Gothic" w:hAnsi="Century Gothic" w:cs="Arial"/>
                <w:color w:val="000000" w:themeColor="dark1"/>
                <w:kern w:val="24"/>
                <w:sz w:val="20"/>
                <w:szCs w:val="20"/>
                <w:lang w:eastAsia="en-GB"/>
              </w:rPr>
              <w:t>to  school</w:t>
            </w:r>
            <w:proofErr w:type="gramEnd"/>
            <w:r w:rsidRPr="00C61E13">
              <w:rPr>
                <w:rFonts w:ascii="Century Gothic" w:hAnsi="Century Gothic" w:cs="Arial"/>
                <w:color w:val="000000" w:themeColor="dark1"/>
                <w:kern w:val="24"/>
                <w:sz w:val="20"/>
                <w:szCs w:val="20"/>
                <w:lang w:eastAsia="en-GB"/>
              </w:rPr>
              <w:t xml:space="preserve"> life</w:t>
            </w:r>
          </w:p>
        </w:tc>
        <w:tc>
          <w:tcPr>
            <w:tcW w:w="1943"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625E3A3D"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Loss of school for &gt;48 hours but &lt;7 days</w:t>
            </w:r>
          </w:p>
        </w:tc>
        <w:tc>
          <w:tcPr>
            <w:tcW w:w="1774"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53ED1EFC"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xml:space="preserve">Loss </w:t>
            </w:r>
            <w:proofErr w:type="gramStart"/>
            <w:r w:rsidRPr="00C61E13">
              <w:rPr>
                <w:rFonts w:ascii="Century Gothic" w:hAnsi="Century Gothic" w:cs="Arial"/>
                <w:color w:val="000000" w:themeColor="dark1"/>
                <w:kern w:val="24"/>
                <w:sz w:val="20"/>
                <w:szCs w:val="20"/>
                <w:lang w:eastAsia="en-GB"/>
              </w:rPr>
              <w:t>of  school</w:t>
            </w:r>
            <w:proofErr w:type="gramEnd"/>
            <w:r w:rsidRPr="00C61E13">
              <w:rPr>
                <w:rFonts w:ascii="Century Gothic" w:hAnsi="Century Gothic" w:cs="Arial"/>
                <w:color w:val="000000" w:themeColor="dark1"/>
                <w:kern w:val="24"/>
                <w:sz w:val="20"/>
                <w:szCs w:val="20"/>
                <w:lang w:eastAsia="en-GB"/>
              </w:rPr>
              <w:t xml:space="preserve"> for &gt; 7 days</w:t>
            </w:r>
          </w:p>
        </w:tc>
      </w:tr>
      <w:tr w:rsidRPr="00C61E13" w:rsidR="00147C4F" w:rsidTr="00147C4F" w14:paraId="24BA9B13" w14:textId="77777777">
        <w:trPr>
          <w:trHeight w:val="718"/>
        </w:trPr>
        <w:tc>
          <w:tcPr>
            <w:tcW w:w="1413"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56C8D701"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Health &amp; Safety</w:t>
            </w:r>
          </w:p>
        </w:tc>
        <w:tc>
          <w:tcPr>
            <w:tcW w:w="1541"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71ED3427"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Insignificant Injury</w:t>
            </w:r>
          </w:p>
        </w:tc>
        <w:tc>
          <w:tcPr>
            <w:tcW w:w="1644"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33F6A07F"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Minor injury</w:t>
            </w:r>
          </w:p>
          <w:p w:rsidRPr="00C61E13" w:rsidR="00147C4F" w:rsidP="00147C4F" w:rsidRDefault="00147C4F" w14:paraId="17780A5F"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w:t>
            </w:r>
          </w:p>
        </w:tc>
        <w:tc>
          <w:tcPr>
            <w:tcW w:w="1943"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73329701"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Threat of violence or serious injury</w:t>
            </w:r>
          </w:p>
        </w:tc>
        <w:tc>
          <w:tcPr>
            <w:tcW w:w="1943"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76D7FFEA"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Extensive or multiple injuries</w:t>
            </w:r>
          </w:p>
        </w:tc>
        <w:tc>
          <w:tcPr>
            <w:tcW w:w="1774"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5781AC44"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Fatality or multiple major injuries</w:t>
            </w:r>
          </w:p>
        </w:tc>
      </w:tr>
      <w:tr w:rsidRPr="00C61E13" w:rsidR="00147C4F" w:rsidTr="00147C4F" w14:paraId="21BCD230" w14:textId="77777777">
        <w:trPr>
          <w:trHeight w:val="1514"/>
        </w:trPr>
        <w:tc>
          <w:tcPr>
            <w:tcW w:w="1413"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25DBF0BC"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xml:space="preserve">Financial Loss </w:t>
            </w:r>
          </w:p>
          <w:p w:rsidRPr="00C61E13" w:rsidR="00147C4F" w:rsidP="00147C4F" w:rsidRDefault="00147C4F" w14:paraId="01AF250E"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(incl. budget Overspend)</w:t>
            </w:r>
          </w:p>
        </w:tc>
        <w:tc>
          <w:tcPr>
            <w:tcW w:w="1541"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372D4BE0"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xml:space="preserve">Loss of &lt; £25K </w:t>
            </w:r>
          </w:p>
          <w:p w:rsidRPr="00C61E13" w:rsidR="00147C4F" w:rsidP="00147C4F" w:rsidRDefault="00147C4F" w14:paraId="5FC49649"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w:t>
            </w:r>
          </w:p>
        </w:tc>
        <w:tc>
          <w:tcPr>
            <w:tcW w:w="1644"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13C64B0F"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xml:space="preserve">Loss of £25 - 175K </w:t>
            </w:r>
          </w:p>
          <w:p w:rsidRPr="00C61E13" w:rsidR="00147C4F" w:rsidP="00147C4F" w:rsidRDefault="00147C4F" w14:paraId="393A3E70"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w:t>
            </w:r>
          </w:p>
        </w:tc>
        <w:tc>
          <w:tcPr>
            <w:tcW w:w="1943"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0A7A2D2D"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xml:space="preserve">Loss of £175 - 500K </w:t>
            </w:r>
          </w:p>
        </w:tc>
        <w:tc>
          <w:tcPr>
            <w:tcW w:w="1943"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0C23CCB3"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xml:space="preserve">Loss of £500K </w:t>
            </w:r>
            <w:proofErr w:type="gramStart"/>
            <w:r w:rsidRPr="00C61E13">
              <w:rPr>
                <w:rFonts w:ascii="Century Gothic" w:hAnsi="Century Gothic" w:cs="Arial"/>
                <w:color w:val="000000" w:themeColor="dark1"/>
                <w:kern w:val="24"/>
                <w:sz w:val="20"/>
                <w:szCs w:val="20"/>
                <w:lang w:eastAsia="en-GB"/>
              </w:rPr>
              <w:t>-  £</w:t>
            </w:r>
            <w:proofErr w:type="gramEnd"/>
            <w:r w:rsidRPr="00C61E13">
              <w:rPr>
                <w:rFonts w:ascii="Century Gothic" w:hAnsi="Century Gothic" w:cs="Arial"/>
                <w:color w:val="000000" w:themeColor="dark1"/>
                <w:kern w:val="24"/>
                <w:sz w:val="20"/>
                <w:szCs w:val="20"/>
                <w:lang w:eastAsia="en-GB"/>
              </w:rPr>
              <w:t xml:space="preserve">1m </w:t>
            </w:r>
          </w:p>
          <w:p w:rsidRPr="00C61E13" w:rsidR="00147C4F" w:rsidP="00147C4F" w:rsidRDefault="00147C4F" w14:paraId="5470AF17"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w:t>
            </w:r>
          </w:p>
        </w:tc>
        <w:tc>
          <w:tcPr>
            <w:tcW w:w="1774"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01F9EAD0"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xml:space="preserve">Loss of &gt; £1m </w:t>
            </w:r>
          </w:p>
          <w:p w:rsidRPr="00C61E13" w:rsidR="00147C4F" w:rsidP="00147C4F" w:rsidRDefault="00147C4F" w14:paraId="6BB1DECA"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w:t>
            </w:r>
          </w:p>
        </w:tc>
      </w:tr>
      <w:tr w:rsidRPr="00C61E13" w:rsidR="00147C4F" w:rsidTr="00147C4F" w14:paraId="19260097" w14:textId="77777777">
        <w:trPr>
          <w:trHeight w:val="1197"/>
        </w:trPr>
        <w:tc>
          <w:tcPr>
            <w:tcW w:w="1413"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63D84E15"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Performance</w:t>
            </w:r>
          </w:p>
        </w:tc>
        <w:tc>
          <w:tcPr>
            <w:tcW w:w="1541"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7C3862E0"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Minimal or no effect on school objectives  </w:t>
            </w:r>
          </w:p>
        </w:tc>
        <w:tc>
          <w:tcPr>
            <w:tcW w:w="1644"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1A36371E"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Little effect on achieving school objective</w:t>
            </w:r>
          </w:p>
          <w:p w:rsidRPr="00C61E13" w:rsidR="00147C4F" w:rsidP="00147C4F" w:rsidRDefault="00147C4F" w14:paraId="2CED4A99"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w:t>
            </w:r>
          </w:p>
        </w:tc>
        <w:tc>
          <w:tcPr>
            <w:tcW w:w="1943"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26539B1D"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Partial failure to achieve school objective</w:t>
            </w:r>
          </w:p>
          <w:p w:rsidRPr="00C61E13" w:rsidR="00147C4F" w:rsidP="00147C4F" w:rsidRDefault="00147C4F" w14:paraId="70725E9B"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w:t>
            </w:r>
          </w:p>
        </w:tc>
        <w:tc>
          <w:tcPr>
            <w:tcW w:w="1943"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6EA44D8D"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Significant impact on achieving school objective</w:t>
            </w:r>
          </w:p>
          <w:p w:rsidRPr="00C61E13" w:rsidR="00147C4F" w:rsidP="00147C4F" w:rsidRDefault="00147C4F" w14:paraId="30401422"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w:t>
            </w:r>
          </w:p>
        </w:tc>
        <w:tc>
          <w:tcPr>
            <w:tcW w:w="1774"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25512436"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Non delivery of school objective</w:t>
            </w:r>
          </w:p>
          <w:p w:rsidRPr="00C61E13" w:rsidR="00147C4F" w:rsidP="00147C4F" w:rsidRDefault="00147C4F" w14:paraId="34E6E683"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w:t>
            </w:r>
          </w:p>
        </w:tc>
      </w:tr>
      <w:tr w:rsidRPr="00C61E13" w:rsidR="00147C4F" w:rsidTr="00147C4F" w14:paraId="3A3BCF23" w14:textId="77777777">
        <w:trPr>
          <w:trHeight w:val="1197"/>
        </w:trPr>
        <w:tc>
          <w:tcPr>
            <w:tcW w:w="1413"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61F161E4"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Reputation</w:t>
            </w:r>
          </w:p>
        </w:tc>
        <w:tc>
          <w:tcPr>
            <w:tcW w:w="1541"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04455B26"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xml:space="preserve">Insignificant damage to reputation </w:t>
            </w:r>
          </w:p>
          <w:p w:rsidRPr="00C61E13" w:rsidR="00147C4F" w:rsidP="00147C4F" w:rsidRDefault="00147C4F" w14:paraId="73C662D2"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w:t>
            </w:r>
          </w:p>
        </w:tc>
        <w:tc>
          <w:tcPr>
            <w:tcW w:w="1644"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1CC9FDF7"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xml:space="preserve">Minimal </w:t>
            </w:r>
            <w:proofErr w:type="gramStart"/>
            <w:r w:rsidRPr="00C61E13">
              <w:rPr>
                <w:rFonts w:ascii="Century Gothic" w:hAnsi="Century Gothic" w:cs="Arial"/>
                <w:color w:val="000000" w:themeColor="dark1"/>
                <w:kern w:val="24"/>
                <w:sz w:val="20"/>
                <w:szCs w:val="20"/>
                <w:lang w:eastAsia="en-GB"/>
              </w:rPr>
              <w:t>negative  coverage</w:t>
            </w:r>
            <w:proofErr w:type="gramEnd"/>
            <w:r w:rsidRPr="00C61E13">
              <w:rPr>
                <w:rFonts w:ascii="Century Gothic" w:hAnsi="Century Gothic" w:cs="Arial"/>
                <w:color w:val="000000" w:themeColor="dark1"/>
                <w:kern w:val="24"/>
                <w:sz w:val="20"/>
                <w:szCs w:val="20"/>
                <w:lang w:eastAsia="en-GB"/>
              </w:rPr>
              <w:t xml:space="preserve"> in local press</w:t>
            </w:r>
          </w:p>
          <w:p w:rsidRPr="00C61E13" w:rsidR="00147C4F" w:rsidP="00147C4F" w:rsidRDefault="00147C4F" w14:paraId="0C20A0F5"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w:t>
            </w:r>
          </w:p>
        </w:tc>
        <w:tc>
          <w:tcPr>
            <w:tcW w:w="1943"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5ACBA1A2"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Significant local or minimal national negative media coverage </w:t>
            </w:r>
          </w:p>
        </w:tc>
        <w:tc>
          <w:tcPr>
            <w:tcW w:w="1943"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51049A65"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Significant negative coverage in national press</w:t>
            </w:r>
          </w:p>
          <w:p w:rsidRPr="00C61E13" w:rsidR="00147C4F" w:rsidP="00147C4F" w:rsidRDefault="00147C4F" w14:paraId="38A3E6AA"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w:t>
            </w:r>
          </w:p>
        </w:tc>
        <w:tc>
          <w:tcPr>
            <w:tcW w:w="1774"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02D4D6A9"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 xml:space="preserve">Extensive negative national media coverage. </w:t>
            </w:r>
          </w:p>
        </w:tc>
      </w:tr>
      <w:tr w:rsidRPr="00C61E13" w:rsidR="00147C4F" w:rsidTr="00147C4F" w14:paraId="3723AB2F" w14:textId="77777777">
        <w:trPr>
          <w:trHeight w:val="958"/>
        </w:trPr>
        <w:tc>
          <w:tcPr>
            <w:tcW w:w="1413"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23863EF8"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Environment</w:t>
            </w:r>
          </w:p>
        </w:tc>
        <w:tc>
          <w:tcPr>
            <w:tcW w:w="1541"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702A84FC"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Insignificant environmental damage</w:t>
            </w:r>
          </w:p>
        </w:tc>
        <w:tc>
          <w:tcPr>
            <w:tcW w:w="1644"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2A3CB009"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Minor damage to local environment</w:t>
            </w:r>
          </w:p>
        </w:tc>
        <w:tc>
          <w:tcPr>
            <w:tcW w:w="1943"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7539FFBD"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Moderate damage to local environment</w:t>
            </w:r>
          </w:p>
        </w:tc>
        <w:tc>
          <w:tcPr>
            <w:tcW w:w="1943"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4D14F7E3"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Major damage to local environment</w:t>
            </w:r>
          </w:p>
        </w:tc>
        <w:tc>
          <w:tcPr>
            <w:tcW w:w="1774" w:type="dxa"/>
            <w:tcBorders>
              <w:top w:val="single" w:color="FFFFFF" w:sz="8" w:space="0"/>
              <w:left w:val="single" w:color="FFFFFF" w:sz="8" w:space="0"/>
              <w:bottom w:val="single" w:color="FFFFFF" w:sz="8" w:space="0"/>
              <w:right w:val="single" w:color="FFFFFF" w:sz="8" w:space="0"/>
            </w:tcBorders>
            <w:shd w:val="clear" w:color="auto" w:fill="F5E8E7"/>
            <w:tcMar>
              <w:top w:w="15" w:type="dxa"/>
              <w:left w:w="92" w:type="dxa"/>
              <w:bottom w:w="0" w:type="dxa"/>
              <w:right w:w="92" w:type="dxa"/>
            </w:tcMar>
            <w:hideMark/>
          </w:tcPr>
          <w:p w:rsidRPr="00C61E13" w:rsidR="00147C4F" w:rsidP="00147C4F" w:rsidRDefault="00147C4F" w14:paraId="38768D9E" w14:textId="77777777">
            <w:pPr>
              <w:rPr>
                <w:rFonts w:cs="Arial"/>
                <w:sz w:val="36"/>
                <w:szCs w:val="36"/>
                <w:lang w:eastAsia="en-GB"/>
              </w:rPr>
            </w:pPr>
            <w:r w:rsidRPr="00C61E13">
              <w:rPr>
                <w:rFonts w:ascii="Century Gothic" w:hAnsi="Century Gothic" w:cs="Arial"/>
                <w:color w:val="000000" w:themeColor="dark1"/>
                <w:kern w:val="24"/>
                <w:sz w:val="20"/>
                <w:szCs w:val="20"/>
                <w:lang w:eastAsia="en-GB"/>
              </w:rPr>
              <w:t>Significant damage to local or national environment</w:t>
            </w:r>
          </w:p>
        </w:tc>
      </w:tr>
    </w:tbl>
    <w:p w:rsidR="0024225E" w:rsidP="00B41BE3" w:rsidRDefault="0024225E" w14:paraId="3FAD2767" w14:textId="77777777">
      <w:pPr>
        <w:pStyle w:val="Header"/>
        <w:tabs>
          <w:tab w:val="clear" w:pos="4153"/>
          <w:tab w:val="clear" w:pos="8306"/>
        </w:tabs>
        <w:rPr>
          <w:rFonts w:ascii="Arial" w:hAnsi="Arial" w:cs="Arial"/>
          <w:bCs/>
        </w:rPr>
      </w:pPr>
    </w:p>
    <w:p w:rsidR="0024225E" w:rsidP="00B41BE3" w:rsidRDefault="0024225E" w14:paraId="70CD7DB2" w14:textId="77777777">
      <w:pPr>
        <w:pStyle w:val="Header"/>
        <w:tabs>
          <w:tab w:val="clear" w:pos="4153"/>
          <w:tab w:val="clear" w:pos="8306"/>
        </w:tabs>
        <w:rPr>
          <w:rFonts w:ascii="Arial" w:hAnsi="Arial" w:cs="Arial"/>
          <w:bCs/>
        </w:rPr>
      </w:pPr>
    </w:p>
    <w:p w:rsidR="0024225E" w:rsidP="00B41BE3" w:rsidRDefault="0024225E" w14:paraId="165C095B" w14:textId="77777777">
      <w:pPr>
        <w:pStyle w:val="Header"/>
        <w:tabs>
          <w:tab w:val="clear" w:pos="4153"/>
          <w:tab w:val="clear" w:pos="8306"/>
        </w:tabs>
        <w:rPr>
          <w:rFonts w:ascii="Arial" w:hAnsi="Arial" w:cs="Arial"/>
          <w:bCs/>
        </w:rPr>
      </w:pPr>
    </w:p>
    <w:p w:rsidR="0024225E" w:rsidP="00B41BE3" w:rsidRDefault="0024225E" w14:paraId="63DFACEA" w14:textId="77777777">
      <w:pPr>
        <w:pStyle w:val="Header"/>
        <w:tabs>
          <w:tab w:val="clear" w:pos="4153"/>
          <w:tab w:val="clear" w:pos="8306"/>
        </w:tabs>
        <w:rPr>
          <w:rFonts w:ascii="Arial" w:hAnsi="Arial" w:cs="Arial"/>
          <w:bCs/>
        </w:rPr>
      </w:pPr>
    </w:p>
    <w:p w:rsidR="0024225E" w:rsidP="00B41BE3" w:rsidRDefault="0024225E" w14:paraId="16F98A71" w14:textId="77777777">
      <w:pPr>
        <w:pStyle w:val="Header"/>
        <w:tabs>
          <w:tab w:val="clear" w:pos="4153"/>
          <w:tab w:val="clear" w:pos="8306"/>
        </w:tabs>
        <w:rPr>
          <w:rFonts w:ascii="Arial" w:hAnsi="Arial" w:cs="Arial"/>
          <w:bCs/>
        </w:rPr>
      </w:pPr>
    </w:p>
    <w:p w:rsidR="0024225E" w:rsidP="0024225E" w:rsidRDefault="0024225E" w14:paraId="1F51D8E7" w14:textId="77777777">
      <w:pPr>
        <w:pStyle w:val="Header"/>
        <w:tabs>
          <w:tab w:val="clear" w:pos="4153"/>
          <w:tab w:val="clear" w:pos="8306"/>
        </w:tabs>
        <w:rPr>
          <w:rFonts w:ascii="Arial" w:hAnsi="Arial" w:cs="Arial"/>
          <w:bCs/>
        </w:rPr>
      </w:pPr>
    </w:p>
    <w:p w:rsidR="0024225E" w:rsidP="0024225E" w:rsidRDefault="0024225E" w14:paraId="21FAE75E" w14:textId="77777777">
      <w:pPr>
        <w:pStyle w:val="Header"/>
        <w:tabs>
          <w:tab w:val="clear" w:pos="4153"/>
          <w:tab w:val="clear" w:pos="8306"/>
        </w:tabs>
        <w:rPr>
          <w:rFonts w:ascii="Arial" w:hAnsi="Arial" w:cs="Arial"/>
          <w:bCs/>
        </w:rPr>
      </w:pPr>
    </w:p>
    <w:p w:rsidR="0024225E" w:rsidP="0024225E" w:rsidRDefault="0024225E" w14:paraId="318AC5A2" w14:textId="77777777">
      <w:pPr>
        <w:pStyle w:val="Header"/>
        <w:tabs>
          <w:tab w:val="clear" w:pos="4153"/>
          <w:tab w:val="clear" w:pos="8306"/>
        </w:tabs>
        <w:rPr>
          <w:rFonts w:ascii="Arial" w:hAnsi="Arial" w:cs="Arial"/>
          <w:bCs/>
        </w:rPr>
      </w:pPr>
    </w:p>
    <w:p w:rsidR="0024225E" w:rsidP="0024225E" w:rsidRDefault="0024225E" w14:paraId="33CCB271" w14:textId="77777777">
      <w:pPr>
        <w:pStyle w:val="Header"/>
        <w:tabs>
          <w:tab w:val="clear" w:pos="4153"/>
          <w:tab w:val="clear" w:pos="8306"/>
        </w:tabs>
        <w:rPr>
          <w:rFonts w:ascii="Arial" w:hAnsi="Arial" w:cs="Arial"/>
          <w:bCs/>
        </w:rPr>
      </w:pPr>
    </w:p>
    <w:p w:rsidR="0024225E" w:rsidP="0024225E" w:rsidRDefault="0024225E" w14:paraId="4EE663AE" w14:textId="77777777">
      <w:pPr>
        <w:pStyle w:val="Header"/>
        <w:tabs>
          <w:tab w:val="clear" w:pos="4153"/>
          <w:tab w:val="clear" w:pos="8306"/>
        </w:tabs>
        <w:rPr>
          <w:rFonts w:ascii="Arial" w:hAnsi="Arial" w:cs="Arial"/>
          <w:bCs/>
        </w:rPr>
      </w:pPr>
    </w:p>
    <w:p w:rsidR="0024225E" w:rsidP="0024225E" w:rsidRDefault="0024225E" w14:paraId="778AE0C0" w14:textId="77777777">
      <w:pPr>
        <w:pStyle w:val="Header"/>
        <w:tabs>
          <w:tab w:val="clear" w:pos="4153"/>
          <w:tab w:val="clear" w:pos="8306"/>
        </w:tabs>
        <w:rPr>
          <w:rFonts w:ascii="Arial" w:hAnsi="Arial" w:cs="Arial"/>
          <w:bCs/>
        </w:rPr>
      </w:pPr>
    </w:p>
    <w:p w:rsidR="0024225E" w:rsidP="00B41BE3" w:rsidRDefault="0024225E" w14:paraId="25DD1E16" w14:textId="77777777">
      <w:pPr>
        <w:pStyle w:val="Header"/>
        <w:tabs>
          <w:tab w:val="clear" w:pos="4153"/>
          <w:tab w:val="clear" w:pos="8306"/>
        </w:tabs>
        <w:rPr>
          <w:rFonts w:ascii="Arial" w:hAnsi="Arial" w:cs="Arial"/>
          <w:bCs/>
        </w:rPr>
      </w:pPr>
    </w:p>
    <w:p w:rsidR="00864CC2" w:rsidP="00B41BE3" w:rsidRDefault="00864CC2" w14:paraId="2ED8010B" w14:textId="77777777">
      <w:pPr>
        <w:pStyle w:val="Header"/>
        <w:tabs>
          <w:tab w:val="clear" w:pos="4153"/>
          <w:tab w:val="clear" w:pos="8306"/>
        </w:tabs>
        <w:rPr>
          <w:rFonts w:ascii="Arial" w:hAnsi="Arial" w:cs="Arial"/>
          <w:bCs/>
        </w:rPr>
      </w:pPr>
    </w:p>
    <w:p w:rsidR="00864CC2" w:rsidP="00B41BE3" w:rsidRDefault="00864CC2" w14:paraId="2FACCEAD" w14:textId="77777777">
      <w:pPr>
        <w:pStyle w:val="Header"/>
        <w:tabs>
          <w:tab w:val="clear" w:pos="4153"/>
          <w:tab w:val="clear" w:pos="8306"/>
        </w:tabs>
        <w:rPr>
          <w:rFonts w:ascii="Arial" w:hAnsi="Arial" w:cs="Arial"/>
          <w:bCs/>
        </w:rPr>
      </w:pPr>
    </w:p>
    <w:p w:rsidR="00B92008" w:rsidP="00B41BE3" w:rsidRDefault="00B92008" w14:paraId="138187DC" w14:textId="77777777">
      <w:pPr>
        <w:pStyle w:val="Header"/>
        <w:tabs>
          <w:tab w:val="clear" w:pos="4153"/>
          <w:tab w:val="clear" w:pos="8306"/>
        </w:tabs>
        <w:rPr>
          <w:rFonts w:ascii="Arial" w:hAnsi="Arial" w:cs="Arial"/>
          <w:bCs/>
        </w:rPr>
      </w:pPr>
    </w:p>
    <w:p w:rsidR="00B92008" w:rsidP="00B41BE3" w:rsidRDefault="00B92008" w14:paraId="6B45C18F" w14:textId="77777777">
      <w:pPr>
        <w:pStyle w:val="Header"/>
        <w:tabs>
          <w:tab w:val="clear" w:pos="4153"/>
          <w:tab w:val="clear" w:pos="8306"/>
        </w:tabs>
        <w:rPr>
          <w:rFonts w:ascii="Arial" w:hAnsi="Arial" w:cs="Arial"/>
          <w:bCs/>
        </w:rPr>
      </w:pPr>
    </w:p>
    <w:p w:rsidR="00D64E04" w:rsidP="00B41BE3" w:rsidRDefault="00D64E04" w14:paraId="6E1F8574" w14:textId="77777777">
      <w:pPr>
        <w:pStyle w:val="Header"/>
        <w:tabs>
          <w:tab w:val="clear" w:pos="4153"/>
          <w:tab w:val="clear" w:pos="8306"/>
        </w:tabs>
        <w:rPr>
          <w:rFonts w:ascii="Arial" w:hAnsi="Arial" w:cs="Arial"/>
          <w:bCs/>
        </w:rPr>
      </w:pPr>
    </w:p>
    <w:p w:rsidR="00D4100F" w:rsidP="00B41BE3" w:rsidRDefault="00864CC2" w14:paraId="62971840" w14:textId="4CE931C8">
      <w:pPr>
        <w:pStyle w:val="Header"/>
        <w:tabs>
          <w:tab w:val="clear" w:pos="4153"/>
          <w:tab w:val="clear" w:pos="8306"/>
        </w:tabs>
        <w:rPr>
          <w:rFonts w:ascii="Arial" w:hAnsi="Arial" w:cs="Arial"/>
          <w:b/>
          <w:bCs/>
          <w:sz w:val="28"/>
          <w:szCs w:val="28"/>
        </w:rPr>
      </w:pPr>
      <w:r w:rsidRPr="00864CC2">
        <w:rPr>
          <w:rFonts w:ascii="Arial" w:hAnsi="Arial" w:cs="Arial"/>
          <w:b/>
          <w:bCs/>
          <w:sz w:val="28"/>
          <w:szCs w:val="28"/>
        </w:rPr>
        <w:lastRenderedPageBreak/>
        <w:t>Recovery of time critical activities</w:t>
      </w:r>
    </w:p>
    <w:p w:rsidRPr="00147C4F" w:rsidR="00864CC2" w:rsidP="00B41BE3" w:rsidRDefault="00B92008" w14:paraId="0EA53160" w14:textId="13F13FB1">
      <w:pPr>
        <w:pStyle w:val="Header"/>
        <w:tabs>
          <w:tab w:val="clear" w:pos="4153"/>
          <w:tab w:val="clear" w:pos="8306"/>
        </w:tabs>
        <w:rPr>
          <w:rFonts w:ascii="Arial" w:hAnsi="Arial" w:cs="Arial"/>
          <w:bCs/>
          <w:szCs w:val="24"/>
        </w:rPr>
      </w:pPr>
      <w:r w:rsidRPr="00B92008">
        <w:rPr>
          <w:rFonts w:ascii="Arial" w:hAnsi="Arial" w:cs="Arial"/>
          <w:bCs/>
          <w:szCs w:val="24"/>
        </w:rPr>
        <w:t>Once you have identified and prioritised your time critical activities, you can identify the actions that will need to be taken to restore that activity and the internal and external resources that will be required for the recovery</w:t>
      </w:r>
    </w:p>
    <w:tbl>
      <w:tblPr>
        <w:tblStyle w:val="TableGrid"/>
        <w:tblpPr w:leftFromText="180" w:rightFromText="180" w:vertAnchor="text" w:horzAnchor="margin" w:tblpXSpec="center" w:tblpY="322"/>
        <w:tblW w:w="9425" w:type="dxa"/>
        <w:tblLook w:val="04A0" w:firstRow="1" w:lastRow="0" w:firstColumn="1" w:lastColumn="0" w:noHBand="0" w:noVBand="1"/>
      </w:tblPr>
      <w:tblGrid>
        <w:gridCol w:w="2269"/>
        <w:gridCol w:w="3578"/>
        <w:gridCol w:w="3578"/>
      </w:tblGrid>
      <w:tr w:rsidR="00147C4F" w:rsidTr="00147C4F" w14:paraId="38078FA5" w14:textId="77777777">
        <w:trPr>
          <w:trHeight w:val="950"/>
        </w:trPr>
        <w:tc>
          <w:tcPr>
            <w:tcW w:w="2269" w:type="dxa"/>
          </w:tcPr>
          <w:p w:rsidRPr="00864CC2" w:rsidR="00147C4F" w:rsidP="00147C4F" w:rsidRDefault="00147C4F" w14:paraId="368FF4B2" w14:textId="77777777">
            <w:pPr>
              <w:pStyle w:val="Header"/>
              <w:tabs>
                <w:tab w:val="clear" w:pos="4153"/>
                <w:tab w:val="clear" w:pos="8306"/>
              </w:tabs>
              <w:jc w:val="center"/>
              <w:rPr>
                <w:rFonts w:ascii="Arial" w:hAnsi="Arial" w:cs="Arial"/>
                <w:b/>
                <w:bCs/>
              </w:rPr>
            </w:pPr>
            <w:r w:rsidRPr="00864CC2">
              <w:rPr>
                <w:rFonts w:ascii="Arial" w:hAnsi="Arial" w:cs="Arial"/>
                <w:b/>
                <w:bCs/>
              </w:rPr>
              <w:t>Time critical activity</w:t>
            </w:r>
          </w:p>
        </w:tc>
        <w:tc>
          <w:tcPr>
            <w:tcW w:w="3578" w:type="dxa"/>
          </w:tcPr>
          <w:p w:rsidRPr="00864CC2" w:rsidR="00147C4F" w:rsidP="00147C4F" w:rsidRDefault="00147C4F" w14:paraId="4BAB1021" w14:textId="77777777">
            <w:pPr>
              <w:pStyle w:val="Header"/>
              <w:tabs>
                <w:tab w:val="clear" w:pos="4153"/>
                <w:tab w:val="clear" w:pos="8306"/>
              </w:tabs>
              <w:jc w:val="center"/>
              <w:rPr>
                <w:rFonts w:ascii="Arial" w:hAnsi="Arial" w:cs="Arial"/>
                <w:b/>
                <w:bCs/>
              </w:rPr>
            </w:pPr>
            <w:r w:rsidRPr="00864CC2">
              <w:rPr>
                <w:rFonts w:ascii="Arial" w:hAnsi="Arial" w:cs="Arial"/>
                <w:b/>
                <w:bCs/>
              </w:rPr>
              <w:t>Actions that need to be taken to restore the activity</w:t>
            </w:r>
          </w:p>
        </w:tc>
        <w:tc>
          <w:tcPr>
            <w:tcW w:w="3578" w:type="dxa"/>
          </w:tcPr>
          <w:p w:rsidRPr="00864CC2" w:rsidR="00147C4F" w:rsidP="00147C4F" w:rsidRDefault="00147C4F" w14:paraId="7C96960E" w14:textId="77777777">
            <w:pPr>
              <w:pStyle w:val="Header"/>
              <w:tabs>
                <w:tab w:val="clear" w:pos="4153"/>
                <w:tab w:val="clear" w:pos="8306"/>
              </w:tabs>
              <w:jc w:val="center"/>
              <w:rPr>
                <w:rFonts w:ascii="Arial" w:hAnsi="Arial" w:cs="Arial"/>
                <w:b/>
                <w:bCs/>
              </w:rPr>
            </w:pPr>
            <w:r w:rsidRPr="00864CC2">
              <w:rPr>
                <w:rFonts w:ascii="Arial" w:hAnsi="Arial" w:cs="Arial"/>
                <w:b/>
                <w:bCs/>
              </w:rPr>
              <w:t>Resources required for recovery</w:t>
            </w:r>
          </w:p>
        </w:tc>
      </w:tr>
      <w:tr w:rsidR="00147C4F" w:rsidTr="00147C4F" w14:paraId="1F10A1A0" w14:textId="77777777">
        <w:trPr>
          <w:trHeight w:val="621"/>
        </w:trPr>
        <w:tc>
          <w:tcPr>
            <w:tcW w:w="2269" w:type="dxa"/>
          </w:tcPr>
          <w:p w:rsidR="00147C4F" w:rsidP="00147C4F" w:rsidRDefault="00147C4F" w14:paraId="151E90D3" w14:textId="77777777">
            <w:pPr>
              <w:pStyle w:val="Header"/>
              <w:tabs>
                <w:tab w:val="clear" w:pos="4153"/>
                <w:tab w:val="clear" w:pos="8306"/>
              </w:tabs>
              <w:rPr>
                <w:rFonts w:ascii="Arial" w:hAnsi="Arial" w:cs="Arial"/>
                <w:bCs/>
              </w:rPr>
            </w:pPr>
            <w:r>
              <w:rPr>
                <w:rFonts w:ascii="Arial" w:hAnsi="Arial" w:cs="Arial"/>
                <w:bCs/>
              </w:rPr>
              <w:t>Teaching</w:t>
            </w:r>
          </w:p>
          <w:p w:rsidR="00147C4F" w:rsidP="00147C4F" w:rsidRDefault="00147C4F" w14:paraId="50A6A6FF" w14:textId="77777777">
            <w:pPr>
              <w:pStyle w:val="Header"/>
              <w:tabs>
                <w:tab w:val="clear" w:pos="4153"/>
                <w:tab w:val="clear" w:pos="8306"/>
              </w:tabs>
              <w:rPr>
                <w:rFonts w:ascii="Arial" w:hAnsi="Arial" w:cs="Arial"/>
                <w:bCs/>
              </w:rPr>
            </w:pPr>
          </w:p>
          <w:p w:rsidR="00147C4F" w:rsidP="00147C4F" w:rsidRDefault="00147C4F" w14:paraId="24617542" w14:textId="77777777">
            <w:pPr>
              <w:pStyle w:val="Header"/>
              <w:tabs>
                <w:tab w:val="clear" w:pos="4153"/>
                <w:tab w:val="clear" w:pos="8306"/>
              </w:tabs>
              <w:rPr>
                <w:rFonts w:ascii="Arial" w:hAnsi="Arial" w:cs="Arial"/>
                <w:bCs/>
              </w:rPr>
            </w:pPr>
          </w:p>
        </w:tc>
        <w:tc>
          <w:tcPr>
            <w:tcW w:w="3578" w:type="dxa"/>
          </w:tcPr>
          <w:p w:rsidR="00147C4F" w:rsidP="00147C4F" w:rsidRDefault="00147C4F" w14:paraId="49DC18AD" w14:textId="77777777">
            <w:pPr>
              <w:pStyle w:val="Header"/>
              <w:tabs>
                <w:tab w:val="clear" w:pos="4153"/>
                <w:tab w:val="clear" w:pos="8306"/>
              </w:tabs>
              <w:rPr>
                <w:rFonts w:ascii="Arial" w:hAnsi="Arial" w:cs="Arial"/>
                <w:bCs/>
              </w:rPr>
            </w:pPr>
          </w:p>
        </w:tc>
        <w:tc>
          <w:tcPr>
            <w:tcW w:w="3578" w:type="dxa"/>
          </w:tcPr>
          <w:p w:rsidR="00147C4F" w:rsidP="00147C4F" w:rsidRDefault="00147C4F" w14:paraId="1BAB8B6D" w14:textId="77777777">
            <w:pPr>
              <w:pStyle w:val="Header"/>
              <w:tabs>
                <w:tab w:val="clear" w:pos="4153"/>
                <w:tab w:val="clear" w:pos="8306"/>
              </w:tabs>
              <w:rPr>
                <w:rFonts w:ascii="Arial" w:hAnsi="Arial" w:cs="Arial"/>
                <w:bCs/>
              </w:rPr>
            </w:pPr>
          </w:p>
        </w:tc>
      </w:tr>
      <w:tr w:rsidR="00147C4F" w:rsidTr="00147C4F" w14:paraId="6B82B6C5" w14:textId="77777777">
        <w:trPr>
          <w:trHeight w:val="741"/>
        </w:trPr>
        <w:tc>
          <w:tcPr>
            <w:tcW w:w="2269" w:type="dxa"/>
          </w:tcPr>
          <w:p w:rsidR="00147C4F" w:rsidP="00147C4F" w:rsidRDefault="00147C4F" w14:paraId="5C154679" w14:textId="77777777">
            <w:pPr>
              <w:pStyle w:val="Header"/>
              <w:tabs>
                <w:tab w:val="clear" w:pos="4153"/>
                <w:tab w:val="clear" w:pos="8306"/>
              </w:tabs>
              <w:rPr>
                <w:rFonts w:ascii="Arial" w:hAnsi="Arial" w:cs="Arial"/>
                <w:bCs/>
              </w:rPr>
            </w:pPr>
            <w:r>
              <w:rPr>
                <w:rFonts w:ascii="Arial" w:hAnsi="Arial" w:cs="Arial"/>
                <w:bCs/>
              </w:rPr>
              <w:t>Safeguarding</w:t>
            </w:r>
          </w:p>
          <w:p w:rsidR="00147C4F" w:rsidP="00147C4F" w:rsidRDefault="00147C4F" w14:paraId="373D7782" w14:textId="77777777">
            <w:pPr>
              <w:pStyle w:val="Header"/>
              <w:tabs>
                <w:tab w:val="clear" w:pos="4153"/>
                <w:tab w:val="clear" w:pos="8306"/>
              </w:tabs>
              <w:rPr>
                <w:rFonts w:ascii="Arial" w:hAnsi="Arial" w:cs="Arial"/>
                <w:bCs/>
              </w:rPr>
            </w:pPr>
          </w:p>
          <w:p w:rsidR="00147C4F" w:rsidP="00147C4F" w:rsidRDefault="00147C4F" w14:paraId="4C1E911D" w14:textId="77777777">
            <w:pPr>
              <w:pStyle w:val="Header"/>
              <w:tabs>
                <w:tab w:val="clear" w:pos="4153"/>
                <w:tab w:val="clear" w:pos="8306"/>
              </w:tabs>
              <w:rPr>
                <w:rFonts w:ascii="Arial" w:hAnsi="Arial" w:cs="Arial"/>
                <w:bCs/>
              </w:rPr>
            </w:pPr>
          </w:p>
        </w:tc>
        <w:tc>
          <w:tcPr>
            <w:tcW w:w="3578" w:type="dxa"/>
          </w:tcPr>
          <w:p w:rsidR="00147C4F" w:rsidP="00147C4F" w:rsidRDefault="00147C4F" w14:paraId="4BB1EC09" w14:textId="77777777">
            <w:pPr>
              <w:pStyle w:val="Header"/>
              <w:tabs>
                <w:tab w:val="clear" w:pos="4153"/>
                <w:tab w:val="clear" w:pos="8306"/>
              </w:tabs>
              <w:rPr>
                <w:rFonts w:ascii="Arial" w:hAnsi="Arial" w:cs="Arial"/>
                <w:bCs/>
              </w:rPr>
            </w:pPr>
          </w:p>
        </w:tc>
        <w:tc>
          <w:tcPr>
            <w:tcW w:w="3578" w:type="dxa"/>
          </w:tcPr>
          <w:p w:rsidR="00147C4F" w:rsidP="00147C4F" w:rsidRDefault="00147C4F" w14:paraId="03B901B2" w14:textId="77777777">
            <w:pPr>
              <w:pStyle w:val="Header"/>
              <w:tabs>
                <w:tab w:val="clear" w:pos="4153"/>
                <w:tab w:val="clear" w:pos="8306"/>
              </w:tabs>
              <w:rPr>
                <w:rFonts w:ascii="Arial" w:hAnsi="Arial" w:cs="Arial"/>
                <w:bCs/>
              </w:rPr>
            </w:pPr>
          </w:p>
        </w:tc>
      </w:tr>
      <w:tr w:rsidR="00147C4F" w:rsidTr="00147C4F" w14:paraId="141B987E" w14:textId="77777777">
        <w:trPr>
          <w:trHeight w:val="638"/>
        </w:trPr>
        <w:tc>
          <w:tcPr>
            <w:tcW w:w="2269" w:type="dxa"/>
          </w:tcPr>
          <w:p w:rsidR="00147C4F" w:rsidP="00147C4F" w:rsidRDefault="00147C4F" w14:paraId="10AA8ABF" w14:textId="77777777">
            <w:pPr>
              <w:pStyle w:val="Header"/>
              <w:tabs>
                <w:tab w:val="clear" w:pos="4153"/>
                <w:tab w:val="clear" w:pos="8306"/>
              </w:tabs>
              <w:rPr>
                <w:rFonts w:ascii="Arial" w:hAnsi="Arial" w:cs="Arial"/>
                <w:bCs/>
              </w:rPr>
            </w:pPr>
            <w:r>
              <w:rPr>
                <w:rFonts w:ascii="Arial" w:hAnsi="Arial" w:cs="Arial"/>
                <w:bCs/>
              </w:rPr>
              <w:t>Assessment / Examinations</w:t>
            </w:r>
          </w:p>
          <w:p w:rsidR="00147C4F" w:rsidP="00147C4F" w:rsidRDefault="00147C4F" w14:paraId="79997981" w14:textId="77777777">
            <w:pPr>
              <w:pStyle w:val="Header"/>
              <w:tabs>
                <w:tab w:val="clear" w:pos="4153"/>
                <w:tab w:val="clear" w:pos="8306"/>
              </w:tabs>
              <w:rPr>
                <w:rFonts w:ascii="Arial" w:hAnsi="Arial" w:cs="Arial"/>
                <w:bCs/>
              </w:rPr>
            </w:pPr>
          </w:p>
        </w:tc>
        <w:tc>
          <w:tcPr>
            <w:tcW w:w="3578" w:type="dxa"/>
          </w:tcPr>
          <w:p w:rsidR="00147C4F" w:rsidP="00147C4F" w:rsidRDefault="00147C4F" w14:paraId="0FD74BF1" w14:textId="77777777">
            <w:pPr>
              <w:pStyle w:val="Header"/>
              <w:tabs>
                <w:tab w:val="clear" w:pos="4153"/>
                <w:tab w:val="clear" w:pos="8306"/>
              </w:tabs>
              <w:rPr>
                <w:rFonts w:ascii="Arial" w:hAnsi="Arial" w:cs="Arial"/>
                <w:bCs/>
              </w:rPr>
            </w:pPr>
          </w:p>
        </w:tc>
        <w:tc>
          <w:tcPr>
            <w:tcW w:w="3578" w:type="dxa"/>
          </w:tcPr>
          <w:p w:rsidR="00147C4F" w:rsidP="00147C4F" w:rsidRDefault="00147C4F" w14:paraId="51891C9D" w14:textId="77777777">
            <w:pPr>
              <w:pStyle w:val="Header"/>
              <w:tabs>
                <w:tab w:val="clear" w:pos="4153"/>
                <w:tab w:val="clear" w:pos="8306"/>
              </w:tabs>
              <w:rPr>
                <w:rFonts w:ascii="Arial" w:hAnsi="Arial" w:cs="Arial"/>
                <w:bCs/>
              </w:rPr>
            </w:pPr>
          </w:p>
        </w:tc>
      </w:tr>
      <w:tr w:rsidR="00147C4F" w:rsidTr="00147C4F" w14:paraId="795B1E7E" w14:textId="77777777">
        <w:trPr>
          <w:trHeight w:val="621"/>
        </w:trPr>
        <w:tc>
          <w:tcPr>
            <w:tcW w:w="2269" w:type="dxa"/>
          </w:tcPr>
          <w:p w:rsidR="00147C4F" w:rsidP="00147C4F" w:rsidRDefault="00147C4F" w14:paraId="01B5CB01" w14:textId="77777777">
            <w:pPr>
              <w:pStyle w:val="Header"/>
              <w:tabs>
                <w:tab w:val="clear" w:pos="4153"/>
                <w:tab w:val="clear" w:pos="8306"/>
              </w:tabs>
              <w:rPr>
                <w:rFonts w:ascii="Arial" w:hAnsi="Arial" w:cs="Arial"/>
                <w:bCs/>
              </w:rPr>
            </w:pPr>
          </w:p>
          <w:p w:rsidR="00147C4F" w:rsidP="00147C4F" w:rsidRDefault="00147C4F" w14:paraId="3639A5CD" w14:textId="77777777">
            <w:pPr>
              <w:pStyle w:val="Header"/>
              <w:tabs>
                <w:tab w:val="clear" w:pos="4153"/>
                <w:tab w:val="clear" w:pos="8306"/>
              </w:tabs>
              <w:rPr>
                <w:rFonts w:ascii="Arial" w:hAnsi="Arial" w:cs="Arial"/>
                <w:bCs/>
              </w:rPr>
            </w:pPr>
          </w:p>
          <w:p w:rsidR="00147C4F" w:rsidP="00147C4F" w:rsidRDefault="00147C4F" w14:paraId="5C9A8B68" w14:textId="77777777">
            <w:pPr>
              <w:pStyle w:val="Header"/>
              <w:tabs>
                <w:tab w:val="clear" w:pos="4153"/>
                <w:tab w:val="clear" w:pos="8306"/>
              </w:tabs>
              <w:rPr>
                <w:rFonts w:ascii="Arial" w:hAnsi="Arial" w:cs="Arial"/>
                <w:bCs/>
              </w:rPr>
            </w:pPr>
          </w:p>
        </w:tc>
        <w:tc>
          <w:tcPr>
            <w:tcW w:w="3578" w:type="dxa"/>
          </w:tcPr>
          <w:p w:rsidR="00147C4F" w:rsidP="00147C4F" w:rsidRDefault="00147C4F" w14:paraId="2FE2EEC5" w14:textId="77777777">
            <w:pPr>
              <w:pStyle w:val="Header"/>
              <w:tabs>
                <w:tab w:val="clear" w:pos="4153"/>
                <w:tab w:val="clear" w:pos="8306"/>
              </w:tabs>
              <w:rPr>
                <w:rFonts w:ascii="Arial" w:hAnsi="Arial" w:cs="Arial"/>
                <w:bCs/>
              </w:rPr>
            </w:pPr>
          </w:p>
        </w:tc>
        <w:tc>
          <w:tcPr>
            <w:tcW w:w="3578" w:type="dxa"/>
          </w:tcPr>
          <w:p w:rsidR="00147C4F" w:rsidP="00147C4F" w:rsidRDefault="00147C4F" w14:paraId="2FEEDB2D" w14:textId="77777777">
            <w:pPr>
              <w:pStyle w:val="Header"/>
              <w:tabs>
                <w:tab w:val="clear" w:pos="4153"/>
                <w:tab w:val="clear" w:pos="8306"/>
              </w:tabs>
              <w:rPr>
                <w:rFonts w:ascii="Arial" w:hAnsi="Arial" w:cs="Arial"/>
                <w:bCs/>
              </w:rPr>
            </w:pPr>
          </w:p>
        </w:tc>
      </w:tr>
      <w:tr w:rsidR="00147C4F" w:rsidTr="00147C4F" w14:paraId="795E589F" w14:textId="77777777">
        <w:trPr>
          <w:trHeight w:val="621"/>
        </w:trPr>
        <w:tc>
          <w:tcPr>
            <w:tcW w:w="2269" w:type="dxa"/>
          </w:tcPr>
          <w:p w:rsidR="00147C4F" w:rsidP="00147C4F" w:rsidRDefault="00147C4F" w14:paraId="37ADBD1D" w14:textId="77777777">
            <w:pPr>
              <w:pStyle w:val="Header"/>
              <w:tabs>
                <w:tab w:val="clear" w:pos="4153"/>
                <w:tab w:val="clear" w:pos="8306"/>
              </w:tabs>
              <w:rPr>
                <w:rFonts w:ascii="Arial" w:hAnsi="Arial" w:cs="Arial"/>
                <w:bCs/>
              </w:rPr>
            </w:pPr>
          </w:p>
          <w:p w:rsidR="00147C4F" w:rsidP="00147C4F" w:rsidRDefault="00147C4F" w14:paraId="1F3CC666" w14:textId="77777777">
            <w:pPr>
              <w:pStyle w:val="Header"/>
              <w:tabs>
                <w:tab w:val="clear" w:pos="4153"/>
                <w:tab w:val="clear" w:pos="8306"/>
              </w:tabs>
              <w:rPr>
                <w:rFonts w:ascii="Arial" w:hAnsi="Arial" w:cs="Arial"/>
                <w:bCs/>
              </w:rPr>
            </w:pPr>
          </w:p>
          <w:p w:rsidR="00147C4F" w:rsidP="00147C4F" w:rsidRDefault="00147C4F" w14:paraId="7993E7C1" w14:textId="77777777">
            <w:pPr>
              <w:pStyle w:val="Header"/>
              <w:tabs>
                <w:tab w:val="clear" w:pos="4153"/>
                <w:tab w:val="clear" w:pos="8306"/>
              </w:tabs>
              <w:rPr>
                <w:rFonts w:ascii="Arial" w:hAnsi="Arial" w:cs="Arial"/>
                <w:bCs/>
              </w:rPr>
            </w:pPr>
          </w:p>
        </w:tc>
        <w:tc>
          <w:tcPr>
            <w:tcW w:w="3578" w:type="dxa"/>
          </w:tcPr>
          <w:p w:rsidR="00147C4F" w:rsidP="00147C4F" w:rsidRDefault="00147C4F" w14:paraId="3A2ED9DD" w14:textId="77777777">
            <w:pPr>
              <w:pStyle w:val="Header"/>
              <w:tabs>
                <w:tab w:val="clear" w:pos="4153"/>
                <w:tab w:val="clear" w:pos="8306"/>
              </w:tabs>
              <w:rPr>
                <w:rFonts w:ascii="Arial" w:hAnsi="Arial" w:cs="Arial"/>
                <w:bCs/>
              </w:rPr>
            </w:pPr>
          </w:p>
        </w:tc>
        <w:tc>
          <w:tcPr>
            <w:tcW w:w="3578" w:type="dxa"/>
          </w:tcPr>
          <w:p w:rsidR="00147C4F" w:rsidP="00147C4F" w:rsidRDefault="00147C4F" w14:paraId="3268CBC7" w14:textId="77777777">
            <w:pPr>
              <w:pStyle w:val="Header"/>
              <w:tabs>
                <w:tab w:val="clear" w:pos="4153"/>
                <w:tab w:val="clear" w:pos="8306"/>
              </w:tabs>
              <w:rPr>
                <w:rFonts w:ascii="Arial" w:hAnsi="Arial" w:cs="Arial"/>
                <w:bCs/>
              </w:rPr>
            </w:pPr>
          </w:p>
        </w:tc>
      </w:tr>
      <w:tr w:rsidR="00147C4F" w:rsidTr="00147C4F" w14:paraId="435C8FC9" w14:textId="77777777">
        <w:trPr>
          <w:trHeight w:val="621"/>
        </w:trPr>
        <w:tc>
          <w:tcPr>
            <w:tcW w:w="2269" w:type="dxa"/>
          </w:tcPr>
          <w:p w:rsidR="00147C4F" w:rsidP="00147C4F" w:rsidRDefault="00147C4F" w14:paraId="337AC8F8" w14:textId="77777777">
            <w:pPr>
              <w:pStyle w:val="Header"/>
              <w:tabs>
                <w:tab w:val="clear" w:pos="4153"/>
                <w:tab w:val="clear" w:pos="8306"/>
              </w:tabs>
              <w:rPr>
                <w:rFonts w:ascii="Arial" w:hAnsi="Arial" w:cs="Arial"/>
                <w:bCs/>
              </w:rPr>
            </w:pPr>
          </w:p>
          <w:p w:rsidR="00147C4F" w:rsidP="00147C4F" w:rsidRDefault="00147C4F" w14:paraId="087C99A7" w14:textId="77777777">
            <w:pPr>
              <w:pStyle w:val="Header"/>
              <w:tabs>
                <w:tab w:val="clear" w:pos="4153"/>
                <w:tab w:val="clear" w:pos="8306"/>
              </w:tabs>
              <w:rPr>
                <w:rFonts w:ascii="Arial" w:hAnsi="Arial" w:cs="Arial"/>
                <w:bCs/>
              </w:rPr>
            </w:pPr>
          </w:p>
          <w:p w:rsidR="00147C4F" w:rsidP="00147C4F" w:rsidRDefault="00147C4F" w14:paraId="2F1F610E" w14:textId="77777777">
            <w:pPr>
              <w:pStyle w:val="Header"/>
              <w:tabs>
                <w:tab w:val="clear" w:pos="4153"/>
                <w:tab w:val="clear" w:pos="8306"/>
              </w:tabs>
              <w:rPr>
                <w:rFonts w:ascii="Arial" w:hAnsi="Arial" w:cs="Arial"/>
                <w:bCs/>
              </w:rPr>
            </w:pPr>
          </w:p>
        </w:tc>
        <w:tc>
          <w:tcPr>
            <w:tcW w:w="3578" w:type="dxa"/>
          </w:tcPr>
          <w:p w:rsidR="00147C4F" w:rsidP="00147C4F" w:rsidRDefault="00147C4F" w14:paraId="61DB1134" w14:textId="77777777">
            <w:pPr>
              <w:pStyle w:val="Header"/>
              <w:tabs>
                <w:tab w:val="clear" w:pos="4153"/>
                <w:tab w:val="clear" w:pos="8306"/>
              </w:tabs>
              <w:rPr>
                <w:rFonts w:ascii="Arial" w:hAnsi="Arial" w:cs="Arial"/>
                <w:bCs/>
              </w:rPr>
            </w:pPr>
          </w:p>
        </w:tc>
        <w:tc>
          <w:tcPr>
            <w:tcW w:w="3578" w:type="dxa"/>
          </w:tcPr>
          <w:p w:rsidR="00147C4F" w:rsidP="00147C4F" w:rsidRDefault="00147C4F" w14:paraId="2C2FDDCB" w14:textId="77777777">
            <w:pPr>
              <w:pStyle w:val="Header"/>
              <w:tabs>
                <w:tab w:val="clear" w:pos="4153"/>
                <w:tab w:val="clear" w:pos="8306"/>
              </w:tabs>
              <w:rPr>
                <w:rFonts w:ascii="Arial" w:hAnsi="Arial" w:cs="Arial"/>
                <w:bCs/>
              </w:rPr>
            </w:pPr>
          </w:p>
        </w:tc>
      </w:tr>
    </w:tbl>
    <w:p w:rsidR="00864CC2" w:rsidP="00B41BE3" w:rsidRDefault="00864CC2" w14:paraId="7263EDEA" w14:textId="77777777">
      <w:pPr>
        <w:pStyle w:val="Header"/>
        <w:tabs>
          <w:tab w:val="clear" w:pos="4153"/>
          <w:tab w:val="clear" w:pos="8306"/>
        </w:tabs>
        <w:rPr>
          <w:rFonts w:ascii="Arial" w:hAnsi="Arial" w:cs="Arial"/>
          <w:bCs/>
        </w:rPr>
      </w:pPr>
    </w:p>
    <w:p w:rsidR="00B92008" w:rsidP="00B41BE3" w:rsidRDefault="00B92008" w14:paraId="3A06D57A" w14:textId="36DA2D2E">
      <w:pPr>
        <w:pStyle w:val="Header"/>
        <w:tabs>
          <w:tab w:val="clear" w:pos="4153"/>
          <w:tab w:val="clear" w:pos="8306"/>
        </w:tabs>
        <w:rPr>
          <w:rFonts w:ascii="Arial" w:hAnsi="Arial" w:cs="Arial"/>
          <w:bCs/>
        </w:rPr>
      </w:pPr>
    </w:p>
    <w:p w:rsidR="00D4100F" w:rsidP="00B41BE3" w:rsidRDefault="00D4100F" w14:paraId="6B03FD79" w14:textId="77777777">
      <w:pPr>
        <w:pStyle w:val="Header"/>
        <w:tabs>
          <w:tab w:val="clear" w:pos="4153"/>
          <w:tab w:val="clear" w:pos="8306"/>
        </w:tabs>
        <w:rPr>
          <w:rFonts w:ascii="Arial" w:hAnsi="Arial" w:cs="Arial"/>
          <w:bCs/>
        </w:rPr>
      </w:pPr>
    </w:p>
    <w:p w:rsidRPr="00D4100F" w:rsidR="009936A8" w:rsidP="00B41BE3" w:rsidRDefault="009936A8" w14:paraId="021490EA" w14:textId="131FFAE7">
      <w:pPr>
        <w:pStyle w:val="Header"/>
        <w:tabs>
          <w:tab w:val="clear" w:pos="4153"/>
          <w:tab w:val="clear" w:pos="8306"/>
        </w:tabs>
        <w:rPr>
          <w:rFonts w:ascii="Arial" w:hAnsi="Arial" w:cs="Arial"/>
          <w:b/>
          <w:bCs/>
          <w:sz w:val="28"/>
          <w:szCs w:val="28"/>
        </w:rPr>
      </w:pPr>
      <w:r w:rsidRPr="009936A8">
        <w:rPr>
          <w:rFonts w:ascii="Arial" w:hAnsi="Arial" w:cs="Arial"/>
          <w:b/>
          <w:bCs/>
          <w:sz w:val="28"/>
          <w:szCs w:val="28"/>
        </w:rPr>
        <w:t>Reliance impact</w:t>
      </w:r>
    </w:p>
    <w:p w:rsidR="009936A8" w:rsidP="00B41BE3" w:rsidRDefault="009936A8" w14:paraId="6A080D83" w14:textId="6B8FF81A">
      <w:pPr>
        <w:pStyle w:val="Header"/>
        <w:tabs>
          <w:tab w:val="clear" w:pos="4153"/>
          <w:tab w:val="clear" w:pos="8306"/>
        </w:tabs>
        <w:rPr>
          <w:rFonts w:ascii="Arial" w:hAnsi="Arial" w:cs="Arial"/>
          <w:bCs/>
        </w:rPr>
      </w:pPr>
      <w:r>
        <w:rPr>
          <w:rFonts w:ascii="Arial" w:hAnsi="Arial" w:cs="Arial"/>
          <w:bCs/>
        </w:rPr>
        <w:t xml:space="preserve">This table allows you to identify who </w:t>
      </w:r>
      <w:r w:rsidR="000C55A5">
        <w:rPr>
          <w:rFonts w:ascii="Arial" w:hAnsi="Arial" w:cs="Arial"/>
          <w:bCs/>
        </w:rPr>
        <w:t xml:space="preserve">your school </w:t>
      </w:r>
      <w:r>
        <w:rPr>
          <w:rFonts w:ascii="Arial" w:hAnsi="Arial" w:cs="Arial"/>
          <w:bCs/>
        </w:rPr>
        <w:t>is reliant upon and who is reliant upon</w:t>
      </w:r>
      <w:r w:rsidR="000C55A5">
        <w:rPr>
          <w:rFonts w:ascii="Arial" w:hAnsi="Arial" w:cs="Arial"/>
          <w:bCs/>
        </w:rPr>
        <w:t xml:space="preserve"> your school</w:t>
      </w:r>
      <w:r>
        <w:rPr>
          <w:rFonts w:ascii="Arial" w:hAnsi="Arial" w:cs="Arial"/>
          <w:bCs/>
        </w:rPr>
        <w:t>. The impact of losing that reliance can then be identified</w:t>
      </w:r>
      <w:r w:rsidR="008A569D">
        <w:rPr>
          <w:rFonts w:ascii="Arial" w:hAnsi="Arial" w:cs="Arial"/>
          <w:bCs/>
        </w:rPr>
        <w:t xml:space="preserve"> and planned for</w:t>
      </w:r>
      <w:r>
        <w:rPr>
          <w:rFonts w:ascii="Arial" w:hAnsi="Arial" w:cs="Arial"/>
          <w:bCs/>
        </w:rPr>
        <w:t>. More rows can be added as required.</w:t>
      </w:r>
    </w:p>
    <w:p w:rsidR="00B92008" w:rsidP="00B41BE3" w:rsidRDefault="00B92008" w14:paraId="51FB56BF" w14:textId="77777777">
      <w:pPr>
        <w:pStyle w:val="Header"/>
        <w:tabs>
          <w:tab w:val="clear" w:pos="4153"/>
          <w:tab w:val="clear" w:pos="8306"/>
        </w:tabs>
        <w:rPr>
          <w:rFonts w:ascii="Arial" w:hAnsi="Arial" w:cs="Arial"/>
          <w:bCs/>
        </w:rPr>
      </w:pPr>
    </w:p>
    <w:tbl>
      <w:tblPr>
        <w:tblStyle w:val="TableGrid"/>
        <w:tblW w:w="9493" w:type="dxa"/>
        <w:tblLook w:val="04A0" w:firstRow="1" w:lastRow="0" w:firstColumn="1" w:lastColumn="0" w:noHBand="0" w:noVBand="1"/>
      </w:tblPr>
      <w:tblGrid>
        <w:gridCol w:w="2767"/>
        <w:gridCol w:w="2767"/>
        <w:gridCol w:w="3959"/>
      </w:tblGrid>
      <w:tr w:rsidR="00B92008" w:rsidTr="00147C4F" w14:paraId="0587DBC1" w14:textId="77777777">
        <w:tc>
          <w:tcPr>
            <w:tcW w:w="2767" w:type="dxa"/>
          </w:tcPr>
          <w:p w:rsidRPr="009936A8" w:rsidR="00B92008" w:rsidP="00B41BE3" w:rsidRDefault="009936A8" w14:paraId="323BCD68" w14:textId="77777777">
            <w:pPr>
              <w:pStyle w:val="Header"/>
              <w:tabs>
                <w:tab w:val="clear" w:pos="4153"/>
                <w:tab w:val="clear" w:pos="8306"/>
              </w:tabs>
              <w:rPr>
                <w:rFonts w:ascii="Arial" w:hAnsi="Arial" w:cs="Arial"/>
                <w:b/>
                <w:bCs/>
              </w:rPr>
            </w:pPr>
            <w:r w:rsidRPr="009936A8">
              <w:rPr>
                <w:rFonts w:ascii="Arial" w:hAnsi="Arial" w:cs="Arial"/>
                <w:b/>
                <w:bCs/>
              </w:rPr>
              <w:t>People we are reliant upon</w:t>
            </w:r>
          </w:p>
        </w:tc>
        <w:tc>
          <w:tcPr>
            <w:tcW w:w="2767" w:type="dxa"/>
          </w:tcPr>
          <w:p w:rsidRPr="009936A8" w:rsidR="00B92008" w:rsidP="00B41BE3" w:rsidRDefault="009936A8" w14:paraId="3B43D776" w14:textId="77777777">
            <w:pPr>
              <w:pStyle w:val="Header"/>
              <w:tabs>
                <w:tab w:val="clear" w:pos="4153"/>
                <w:tab w:val="clear" w:pos="8306"/>
              </w:tabs>
              <w:rPr>
                <w:rFonts w:ascii="Arial" w:hAnsi="Arial" w:cs="Arial"/>
                <w:b/>
                <w:bCs/>
              </w:rPr>
            </w:pPr>
            <w:r w:rsidRPr="009936A8">
              <w:rPr>
                <w:rFonts w:ascii="Arial" w:hAnsi="Arial" w:cs="Arial"/>
                <w:b/>
                <w:bCs/>
              </w:rPr>
              <w:t>What for?</w:t>
            </w:r>
          </w:p>
        </w:tc>
        <w:tc>
          <w:tcPr>
            <w:tcW w:w="3959" w:type="dxa"/>
          </w:tcPr>
          <w:p w:rsidRPr="009936A8" w:rsidR="00B92008" w:rsidP="00B41BE3" w:rsidRDefault="009936A8" w14:paraId="34ADAB0D" w14:textId="77777777">
            <w:pPr>
              <w:pStyle w:val="Header"/>
              <w:tabs>
                <w:tab w:val="clear" w:pos="4153"/>
                <w:tab w:val="clear" w:pos="8306"/>
              </w:tabs>
              <w:rPr>
                <w:rFonts w:ascii="Arial" w:hAnsi="Arial" w:cs="Arial"/>
                <w:b/>
                <w:bCs/>
              </w:rPr>
            </w:pPr>
            <w:r w:rsidRPr="009936A8">
              <w:rPr>
                <w:rFonts w:ascii="Arial" w:hAnsi="Arial" w:cs="Arial"/>
                <w:b/>
                <w:bCs/>
              </w:rPr>
              <w:t>Impact if lost</w:t>
            </w:r>
          </w:p>
        </w:tc>
      </w:tr>
      <w:tr w:rsidR="00B92008" w:rsidTr="00147C4F" w14:paraId="4CC5A40F" w14:textId="77777777">
        <w:tc>
          <w:tcPr>
            <w:tcW w:w="2767" w:type="dxa"/>
          </w:tcPr>
          <w:p w:rsidR="00B92008" w:rsidP="00B41BE3" w:rsidRDefault="00B92008" w14:paraId="48064046" w14:textId="77777777">
            <w:pPr>
              <w:pStyle w:val="Header"/>
              <w:tabs>
                <w:tab w:val="clear" w:pos="4153"/>
                <w:tab w:val="clear" w:pos="8306"/>
              </w:tabs>
              <w:rPr>
                <w:rFonts w:ascii="Arial" w:hAnsi="Arial" w:cs="Arial"/>
                <w:bCs/>
              </w:rPr>
            </w:pPr>
          </w:p>
          <w:p w:rsidR="009936A8" w:rsidP="00B41BE3" w:rsidRDefault="009936A8" w14:paraId="32DC8A02" w14:textId="77777777">
            <w:pPr>
              <w:pStyle w:val="Header"/>
              <w:tabs>
                <w:tab w:val="clear" w:pos="4153"/>
                <w:tab w:val="clear" w:pos="8306"/>
              </w:tabs>
              <w:rPr>
                <w:rFonts w:ascii="Arial" w:hAnsi="Arial" w:cs="Arial"/>
                <w:bCs/>
              </w:rPr>
            </w:pPr>
          </w:p>
        </w:tc>
        <w:tc>
          <w:tcPr>
            <w:tcW w:w="2767" w:type="dxa"/>
          </w:tcPr>
          <w:p w:rsidR="00B92008" w:rsidP="00B41BE3" w:rsidRDefault="00B92008" w14:paraId="51A73AA1" w14:textId="77777777">
            <w:pPr>
              <w:pStyle w:val="Header"/>
              <w:tabs>
                <w:tab w:val="clear" w:pos="4153"/>
                <w:tab w:val="clear" w:pos="8306"/>
              </w:tabs>
              <w:rPr>
                <w:rFonts w:ascii="Arial" w:hAnsi="Arial" w:cs="Arial"/>
                <w:bCs/>
              </w:rPr>
            </w:pPr>
          </w:p>
        </w:tc>
        <w:tc>
          <w:tcPr>
            <w:tcW w:w="3959" w:type="dxa"/>
          </w:tcPr>
          <w:p w:rsidR="00B92008" w:rsidP="00B41BE3" w:rsidRDefault="00B92008" w14:paraId="17810C68" w14:textId="77777777">
            <w:pPr>
              <w:pStyle w:val="Header"/>
              <w:tabs>
                <w:tab w:val="clear" w:pos="4153"/>
                <w:tab w:val="clear" w:pos="8306"/>
              </w:tabs>
              <w:rPr>
                <w:rFonts w:ascii="Arial" w:hAnsi="Arial" w:cs="Arial"/>
                <w:bCs/>
              </w:rPr>
            </w:pPr>
          </w:p>
        </w:tc>
      </w:tr>
      <w:tr w:rsidR="00B92008" w:rsidTr="00147C4F" w14:paraId="242A3C9B" w14:textId="77777777">
        <w:tc>
          <w:tcPr>
            <w:tcW w:w="2767" w:type="dxa"/>
          </w:tcPr>
          <w:p w:rsidR="00B92008" w:rsidP="00B41BE3" w:rsidRDefault="00B92008" w14:paraId="5533A8B7" w14:textId="77777777">
            <w:pPr>
              <w:pStyle w:val="Header"/>
              <w:tabs>
                <w:tab w:val="clear" w:pos="4153"/>
                <w:tab w:val="clear" w:pos="8306"/>
              </w:tabs>
              <w:rPr>
                <w:rFonts w:ascii="Arial" w:hAnsi="Arial" w:cs="Arial"/>
                <w:bCs/>
              </w:rPr>
            </w:pPr>
          </w:p>
          <w:p w:rsidR="009936A8" w:rsidP="00B41BE3" w:rsidRDefault="009936A8" w14:paraId="39DC6972" w14:textId="77777777">
            <w:pPr>
              <w:pStyle w:val="Header"/>
              <w:tabs>
                <w:tab w:val="clear" w:pos="4153"/>
                <w:tab w:val="clear" w:pos="8306"/>
              </w:tabs>
              <w:rPr>
                <w:rFonts w:ascii="Arial" w:hAnsi="Arial" w:cs="Arial"/>
                <w:bCs/>
              </w:rPr>
            </w:pPr>
          </w:p>
        </w:tc>
        <w:tc>
          <w:tcPr>
            <w:tcW w:w="2767" w:type="dxa"/>
          </w:tcPr>
          <w:p w:rsidR="00B92008" w:rsidP="00B41BE3" w:rsidRDefault="00B92008" w14:paraId="57C602A5" w14:textId="77777777">
            <w:pPr>
              <w:pStyle w:val="Header"/>
              <w:tabs>
                <w:tab w:val="clear" w:pos="4153"/>
                <w:tab w:val="clear" w:pos="8306"/>
              </w:tabs>
              <w:rPr>
                <w:rFonts w:ascii="Arial" w:hAnsi="Arial" w:cs="Arial"/>
                <w:bCs/>
              </w:rPr>
            </w:pPr>
          </w:p>
        </w:tc>
        <w:tc>
          <w:tcPr>
            <w:tcW w:w="3959" w:type="dxa"/>
          </w:tcPr>
          <w:p w:rsidR="00B92008" w:rsidP="00B41BE3" w:rsidRDefault="00B92008" w14:paraId="626051AD" w14:textId="77777777">
            <w:pPr>
              <w:pStyle w:val="Header"/>
              <w:tabs>
                <w:tab w:val="clear" w:pos="4153"/>
                <w:tab w:val="clear" w:pos="8306"/>
              </w:tabs>
              <w:rPr>
                <w:rFonts w:ascii="Arial" w:hAnsi="Arial" w:cs="Arial"/>
                <w:bCs/>
              </w:rPr>
            </w:pPr>
          </w:p>
        </w:tc>
      </w:tr>
      <w:tr w:rsidR="00B92008" w:rsidTr="00147C4F" w14:paraId="4F8C28CF" w14:textId="77777777">
        <w:tc>
          <w:tcPr>
            <w:tcW w:w="2767" w:type="dxa"/>
          </w:tcPr>
          <w:p w:rsidR="00B92008" w:rsidP="00B41BE3" w:rsidRDefault="00B92008" w14:paraId="0363C939" w14:textId="77777777">
            <w:pPr>
              <w:pStyle w:val="Header"/>
              <w:tabs>
                <w:tab w:val="clear" w:pos="4153"/>
                <w:tab w:val="clear" w:pos="8306"/>
              </w:tabs>
              <w:rPr>
                <w:rFonts w:ascii="Arial" w:hAnsi="Arial" w:cs="Arial"/>
                <w:bCs/>
              </w:rPr>
            </w:pPr>
          </w:p>
          <w:p w:rsidR="009936A8" w:rsidP="00B41BE3" w:rsidRDefault="009936A8" w14:paraId="262B4B0D" w14:textId="77777777">
            <w:pPr>
              <w:pStyle w:val="Header"/>
              <w:tabs>
                <w:tab w:val="clear" w:pos="4153"/>
                <w:tab w:val="clear" w:pos="8306"/>
              </w:tabs>
              <w:rPr>
                <w:rFonts w:ascii="Arial" w:hAnsi="Arial" w:cs="Arial"/>
                <w:bCs/>
              </w:rPr>
            </w:pPr>
          </w:p>
        </w:tc>
        <w:tc>
          <w:tcPr>
            <w:tcW w:w="2767" w:type="dxa"/>
          </w:tcPr>
          <w:p w:rsidR="00B92008" w:rsidP="00B41BE3" w:rsidRDefault="00B92008" w14:paraId="65EB062A" w14:textId="77777777">
            <w:pPr>
              <w:pStyle w:val="Header"/>
              <w:tabs>
                <w:tab w:val="clear" w:pos="4153"/>
                <w:tab w:val="clear" w:pos="8306"/>
              </w:tabs>
              <w:rPr>
                <w:rFonts w:ascii="Arial" w:hAnsi="Arial" w:cs="Arial"/>
                <w:bCs/>
              </w:rPr>
            </w:pPr>
          </w:p>
        </w:tc>
        <w:tc>
          <w:tcPr>
            <w:tcW w:w="3959" w:type="dxa"/>
          </w:tcPr>
          <w:p w:rsidR="00B92008" w:rsidP="00B41BE3" w:rsidRDefault="00B92008" w14:paraId="04586E4D" w14:textId="77777777">
            <w:pPr>
              <w:pStyle w:val="Header"/>
              <w:tabs>
                <w:tab w:val="clear" w:pos="4153"/>
                <w:tab w:val="clear" w:pos="8306"/>
              </w:tabs>
              <w:rPr>
                <w:rFonts w:ascii="Arial" w:hAnsi="Arial" w:cs="Arial"/>
                <w:bCs/>
              </w:rPr>
            </w:pPr>
          </w:p>
        </w:tc>
      </w:tr>
      <w:tr w:rsidR="00B92008" w:rsidTr="00147C4F" w14:paraId="3C4CA43E" w14:textId="77777777">
        <w:tc>
          <w:tcPr>
            <w:tcW w:w="2767" w:type="dxa"/>
          </w:tcPr>
          <w:p w:rsidRPr="009936A8" w:rsidR="00B92008" w:rsidP="00B41BE3" w:rsidRDefault="009936A8" w14:paraId="419F70F3" w14:textId="77777777">
            <w:pPr>
              <w:pStyle w:val="Header"/>
              <w:tabs>
                <w:tab w:val="clear" w:pos="4153"/>
                <w:tab w:val="clear" w:pos="8306"/>
              </w:tabs>
              <w:rPr>
                <w:rFonts w:ascii="Arial" w:hAnsi="Arial" w:cs="Arial"/>
                <w:b/>
                <w:bCs/>
              </w:rPr>
            </w:pPr>
            <w:r w:rsidRPr="009936A8">
              <w:rPr>
                <w:rFonts w:ascii="Arial" w:hAnsi="Arial" w:cs="Arial"/>
                <w:b/>
                <w:bCs/>
              </w:rPr>
              <w:t>People who are reliant upon us</w:t>
            </w:r>
          </w:p>
        </w:tc>
        <w:tc>
          <w:tcPr>
            <w:tcW w:w="2767" w:type="dxa"/>
          </w:tcPr>
          <w:p w:rsidRPr="009936A8" w:rsidR="00B92008" w:rsidP="00B41BE3" w:rsidRDefault="009936A8" w14:paraId="1CBCF59E" w14:textId="77777777">
            <w:pPr>
              <w:pStyle w:val="Header"/>
              <w:tabs>
                <w:tab w:val="clear" w:pos="4153"/>
                <w:tab w:val="clear" w:pos="8306"/>
              </w:tabs>
              <w:rPr>
                <w:rFonts w:ascii="Arial" w:hAnsi="Arial" w:cs="Arial"/>
                <w:b/>
                <w:bCs/>
              </w:rPr>
            </w:pPr>
            <w:r w:rsidRPr="009936A8">
              <w:rPr>
                <w:rFonts w:ascii="Arial" w:hAnsi="Arial" w:cs="Arial"/>
                <w:b/>
                <w:bCs/>
              </w:rPr>
              <w:t>What for</w:t>
            </w:r>
            <w:r>
              <w:rPr>
                <w:rFonts w:ascii="Arial" w:hAnsi="Arial" w:cs="Arial"/>
                <w:b/>
                <w:bCs/>
              </w:rPr>
              <w:t>?</w:t>
            </w:r>
          </w:p>
        </w:tc>
        <w:tc>
          <w:tcPr>
            <w:tcW w:w="3959" w:type="dxa"/>
          </w:tcPr>
          <w:p w:rsidRPr="009936A8" w:rsidR="00B92008" w:rsidP="00B41BE3" w:rsidRDefault="009936A8" w14:paraId="182771FD" w14:textId="77777777">
            <w:pPr>
              <w:pStyle w:val="Header"/>
              <w:tabs>
                <w:tab w:val="clear" w:pos="4153"/>
                <w:tab w:val="clear" w:pos="8306"/>
              </w:tabs>
              <w:rPr>
                <w:rFonts w:ascii="Arial" w:hAnsi="Arial" w:cs="Arial"/>
                <w:b/>
                <w:bCs/>
              </w:rPr>
            </w:pPr>
            <w:r w:rsidRPr="009936A8">
              <w:rPr>
                <w:rFonts w:ascii="Arial" w:hAnsi="Arial" w:cs="Arial"/>
                <w:b/>
                <w:bCs/>
              </w:rPr>
              <w:t>Impact if lost</w:t>
            </w:r>
          </w:p>
        </w:tc>
      </w:tr>
      <w:tr w:rsidR="00B92008" w:rsidTr="00147C4F" w14:paraId="3EFEF867" w14:textId="77777777">
        <w:tc>
          <w:tcPr>
            <w:tcW w:w="2767" w:type="dxa"/>
          </w:tcPr>
          <w:p w:rsidRPr="009936A8" w:rsidR="00B92008" w:rsidP="00B41BE3" w:rsidRDefault="00B92008" w14:paraId="6345B43D" w14:textId="77777777">
            <w:pPr>
              <w:pStyle w:val="Header"/>
              <w:tabs>
                <w:tab w:val="clear" w:pos="4153"/>
                <w:tab w:val="clear" w:pos="8306"/>
              </w:tabs>
              <w:rPr>
                <w:rFonts w:ascii="Arial" w:hAnsi="Arial" w:cs="Arial"/>
                <w:bCs/>
              </w:rPr>
            </w:pPr>
          </w:p>
        </w:tc>
        <w:tc>
          <w:tcPr>
            <w:tcW w:w="2767" w:type="dxa"/>
          </w:tcPr>
          <w:p w:rsidR="00B92008" w:rsidP="00B41BE3" w:rsidRDefault="00B92008" w14:paraId="04208093" w14:textId="77777777">
            <w:pPr>
              <w:pStyle w:val="Header"/>
              <w:tabs>
                <w:tab w:val="clear" w:pos="4153"/>
                <w:tab w:val="clear" w:pos="8306"/>
              </w:tabs>
              <w:rPr>
                <w:rFonts w:ascii="Arial" w:hAnsi="Arial" w:cs="Arial"/>
                <w:bCs/>
              </w:rPr>
            </w:pPr>
          </w:p>
        </w:tc>
        <w:tc>
          <w:tcPr>
            <w:tcW w:w="3959" w:type="dxa"/>
          </w:tcPr>
          <w:p w:rsidR="00B92008" w:rsidP="00B41BE3" w:rsidRDefault="00B92008" w14:paraId="6DF136E8" w14:textId="77777777">
            <w:pPr>
              <w:pStyle w:val="Header"/>
              <w:tabs>
                <w:tab w:val="clear" w:pos="4153"/>
                <w:tab w:val="clear" w:pos="8306"/>
              </w:tabs>
              <w:rPr>
                <w:rFonts w:ascii="Arial" w:hAnsi="Arial" w:cs="Arial"/>
                <w:bCs/>
              </w:rPr>
            </w:pPr>
          </w:p>
          <w:p w:rsidR="009936A8" w:rsidP="00B41BE3" w:rsidRDefault="009936A8" w14:paraId="59D44243" w14:textId="77777777">
            <w:pPr>
              <w:pStyle w:val="Header"/>
              <w:tabs>
                <w:tab w:val="clear" w:pos="4153"/>
                <w:tab w:val="clear" w:pos="8306"/>
              </w:tabs>
              <w:rPr>
                <w:rFonts w:ascii="Arial" w:hAnsi="Arial" w:cs="Arial"/>
                <w:bCs/>
              </w:rPr>
            </w:pPr>
          </w:p>
        </w:tc>
      </w:tr>
      <w:tr w:rsidR="00D64E04" w:rsidTr="00147C4F" w14:paraId="078CE6EC" w14:textId="77777777">
        <w:tc>
          <w:tcPr>
            <w:tcW w:w="2767" w:type="dxa"/>
          </w:tcPr>
          <w:p w:rsidR="00D64E04" w:rsidP="00B41BE3" w:rsidRDefault="00D64E04" w14:paraId="568C6F1E" w14:textId="77777777">
            <w:pPr>
              <w:pStyle w:val="Header"/>
              <w:tabs>
                <w:tab w:val="clear" w:pos="4153"/>
                <w:tab w:val="clear" w:pos="8306"/>
              </w:tabs>
              <w:rPr>
                <w:rFonts w:ascii="Arial" w:hAnsi="Arial" w:cs="Arial"/>
                <w:bCs/>
              </w:rPr>
            </w:pPr>
          </w:p>
          <w:p w:rsidRPr="009936A8" w:rsidR="00D64E04" w:rsidP="00B41BE3" w:rsidRDefault="00D64E04" w14:paraId="648FBAB9" w14:textId="77777777">
            <w:pPr>
              <w:pStyle w:val="Header"/>
              <w:tabs>
                <w:tab w:val="clear" w:pos="4153"/>
                <w:tab w:val="clear" w:pos="8306"/>
              </w:tabs>
              <w:rPr>
                <w:rFonts w:ascii="Arial" w:hAnsi="Arial" w:cs="Arial"/>
                <w:bCs/>
              </w:rPr>
            </w:pPr>
          </w:p>
        </w:tc>
        <w:tc>
          <w:tcPr>
            <w:tcW w:w="2767" w:type="dxa"/>
          </w:tcPr>
          <w:p w:rsidR="00D64E04" w:rsidP="00B41BE3" w:rsidRDefault="00D64E04" w14:paraId="78FB2977" w14:textId="77777777">
            <w:pPr>
              <w:pStyle w:val="Header"/>
              <w:tabs>
                <w:tab w:val="clear" w:pos="4153"/>
                <w:tab w:val="clear" w:pos="8306"/>
              </w:tabs>
              <w:rPr>
                <w:rFonts w:ascii="Arial" w:hAnsi="Arial" w:cs="Arial"/>
                <w:bCs/>
              </w:rPr>
            </w:pPr>
          </w:p>
        </w:tc>
        <w:tc>
          <w:tcPr>
            <w:tcW w:w="3959" w:type="dxa"/>
          </w:tcPr>
          <w:p w:rsidR="00D64E04" w:rsidP="00B41BE3" w:rsidRDefault="00D64E04" w14:paraId="5672A766" w14:textId="77777777">
            <w:pPr>
              <w:pStyle w:val="Header"/>
              <w:tabs>
                <w:tab w:val="clear" w:pos="4153"/>
                <w:tab w:val="clear" w:pos="8306"/>
              </w:tabs>
              <w:rPr>
                <w:rFonts w:ascii="Arial" w:hAnsi="Arial" w:cs="Arial"/>
                <w:bCs/>
              </w:rPr>
            </w:pPr>
          </w:p>
        </w:tc>
      </w:tr>
      <w:tr w:rsidR="009936A8" w:rsidTr="00147C4F" w14:paraId="4DFC08C2" w14:textId="77777777">
        <w:tc>
          <w:tcPr>
            <w:tcW w:w="2767" w:type="dxa"/>
          </w:tcPr>
          <w:p w:rsidR="009936A8" w:rsidP="00B41BE3" w:rsidRDefault="009936A8" w14:paraId="4383B0AB" w14:textId="77777777">
            <w:pPr>
              <w:pStyle w:val="Header"/>
              <w:tabs>
                <w:tab w:val="clear" w:pos="4153"/>
                <w:tab w:val="clear" w:pos="8306"/>
              </w:tabs>
              <w:rPr>
                <w:rFonts w:ascii="Arial" w:hAnsi="Arial" w:cs="Arial"/>
                <w:bCs/>
              </w:rPr>
            </w:pPr>
          </w:p>
          <w:p w:rsidRPr="009936A8" w:rsidR="009936A8" w:rsidP="00B41BE3" w:rsidRDefault="009936A8" w14:paraId="2E1D6E28" w14:textId="77777777">
            <w:pPr>
              <w:pStyle w:val="Header"/>
              <w:tabs>
                <w:tab w:val="clear" w:pos="4153"/>
                <w:tab w:val="clear" w:pos="8306"/>
              </w:tabs>
              <w:rPr>
                <w:rFonts w:ascii="Arial" w:hAnsi="Arial" w:cs="Arial"/>
                <w:bCs/>
              </w:rPr>
            </w:pPr>
          </w:p>
        </w:tc>
        <w:tc>
          <w:tcPr>
            <w:tcW w:w="2767" w:type="dxa"/>
          </w:tcPr>
          <w:p w:rsidR="009936A8" w:rsidP="00B41BE3" w:rsidRDefault="009936A8" w14:paraId="3A17CCCC" w14:textId="77777777">
            <w:pPr>
              <w:pStyle w:val="Header"/>
              <w:tabs>
                <w:tab w:val="clear" w:pos="4153"/>
                <w:tab w:val="clear" w:pos="8306"/>
              </w:tabs>
              <w:rPr>
                <w:rFonts w:ascii="Arial" w:hAnsi="Arial" w:cs="Arial"/>
                <w:bCs/>
              </w:rPr>
            </w:pPr>
          </w:p>
        </w:tc>
        <w:tc>
          <w:tcPr>
            <w:tcW w:w="3959" w:type="dxa"/>
          </w:tcPr>
          <w:p w:rsidR="009936A8" w:rsidP="00B41BE3" w:rsidRDefault="009936A8" w14:paraId="3E1886E6" w14:textId="77777777">
            <w:pPr>
              <w:pStyle w:val="Header"/>
              <w:tabs>
                <w:tab w:val="clear" w:pos="4153"/>
                <w:tab w:val="clear" w:pos="8306"/>
              </w:tabs>
              <w:rPr>
                <w:rFonts w:ascii="Arial" w:hAnsi="Arial" w:cs="Arial"/>
                <w:bCs/>
              </w:rPr>
            </w:pPr>
          </w:p>
        </w:tc>
      </w:tr>
    </w:tbl>
    <w:p w:rsidRPr="00014ECA" w:rsidR="00014ECA" w:rsidP="00D4100F" w:rsidRDefault="00014ECA" w14:paraId="1EFEB38F" w14:textId="4E5551C5">
      <w:pPr>
        <w:pStyle w:val="Header"/>
        <w:tabs>
          <w:tab w:val="clear" w:pos="4153"/>
          <w:tab w:val="clear" w:pos="8306"/>
        </w:tabs>
        <w:rPr>
          <w:rFonts w:ascii="Arial" w:hAnsi="Arial" w:cs="Arial"/>
          <w:b/>
          <w:bCs/>
          <w:sz w:val="28"/>
          <w:szCs w:val="28"/>
        </w:rPr>
      </w:pPr>
    </w:p>
    <w:sectPr w:rsidRPr="00014ECA" w:rsidR="00014ECA" w:rsidSect="00696DCF">
      <w:pgSz w:w="11906" w:h="16838"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C5655" w14:textId="77777777" w:rsidR="00921757" w:rsidRDefault="00921757">
      <w:r>
        <w:separator/>
      </w:r>
    </w:p>
  </w:endnote>
  <w:endnote w:type="continuationSeparator" w:id="0">
    <w:p w14:paraId="44708693" w14:textId="77777777" w:rsidR="00921757" w:rsidRDefault="00921757">
      <w:r>
        <w:continuationSeparator/>
      </w:r>
    </w:p>
  </w:endnote>
  <w:endnote w:type="continuationNotice" w:id="1">
    <w:p w14:paraId="6F99D63C" w14:textId="77777777" w:rsidR="00921757" w:rsidRDefault="00921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201A" w14:textId="77777777" w:rsidR="00A80193" w:rsidRDefault="00A80193" w:rsidP="000510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E85A1D" w14:textId="77777777" w:rsidR="00A80193" w:rsidRDefault="00A80193" w:rsidP="00227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B7BC" w14:textId="77777777" w:rsidR="00A80193" w:rsidRDefault="00A80193" w:rsidP="005147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10C1820A" w14:textId="77777777" w:rsidR="00A80193" w:rsidRDefault="00A80193" w:rsidP="002273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DE12F" w14:textId="77777777" w:rsidR="00921757" w:rsidRDefault="00921757">
      <w:r>
        <w:separator/>
      </w:r>
    </w:p>
  </w:footnote>
  <w:footnote w:type="continuationSeparator" w:id="0">
    <w:p w14:paraId="3D8185F6" w14:textId="77777777" w:rsidR="00921757" w:rsidRDefault="00921757">
      <w:r>
        <w:continuationSeparator/>
      </w:r>
    </w:p>
  </w:footnote>
  <w:footnote w:type="continuationNotice" w:id="1">
    <w:p w14:paraId="00F47928" w14:textId="77777777" w:rsidR="00921757" w:rsidRDefault="009217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52FB"/>
    <w:multiLevelType w:val="hybridMultilevel"/>
    <w:tmpl w:val="8C7049E4"/>
    <w:lvl w:ilvl="0" w:tplc="1B446B2A">
      <w:start w:val="1"/>
      <w:numFmt w:val="bullet"/>
      <w:lvlText w:val=""/>
      <w:lvlJc w:val="left"/>
      <w:pPr>
        <w:ind w:left="90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25372"/>
    <w:multiLevelType w:val="hybridMultilevel"/>
    <w:tmpl w:val="1D6A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5735A"/>
    <w:multiLevelType w:val="hybridMultilevel"/>
    <w:tmpl w:val="0CD0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E4C50"/>
    <w:multiLevelType w:val="hybridMultilevel"/>
    <w:tmpl w:val="B68CA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D1249E"/>
    <w:multiLevelType w:val="hybridMultilevel"/>
    <w:tmpl w:val="95DA39D4"/>
    <w:lvl w:ilvl="0" w:tplc="036233AC">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572232"/>
    <w:multiLevelType w:val="hybridMultilevel"/>
    <w:tmpl w:val="2A22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CC1115"/>
    <w:multiLevelType w:val="hybridMultilevel"/>
    <w:tmpl w:val="AE34B46E"/>
    <w:lvl w:ilvl="0" w:tplc="08090001">
      <w:start w:val="1"/>
      <w:numFmt w:val="bullet"/>
      <w:lvlText w:val=""/>
      <w:lvlJc w:val="left"/>
      <w:pPr>
        <w:ind w:left="720" w:hanging="360"/>
      </w:pPr>
      <w:rPr>
        <w:rFonts w:ascii="Symbol" w:hAnsi="Symbol" w:hint="default"/>
      </w:rPr>
    </w:lvl>
    <w:lvl w:ilvl="1" w:tplc="8730E576">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36F4A"/>
    <w:multiLevelType w:val="hybridMultilevel"/>
    <w:tmpl w:val="899E0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47798"/>
    <w:multiLevelType w:val="hybridMultilevel"/>
    <w:tmpl w:val="F80A36DA"/>
    <w:lvl w:ilvl="0" w:tplc="0809000F">
      <w:start w:val="1"/>
      <w:numFmt w:val="decimal"/>
      <w:lvlText w:val="%1."/>
      <w:lvlJc w:val="left"/>
      <w:pPr>
        <w:ind w:left="340" w:hanging="34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D6D42"/>
    <w:multiLevelType w:val="singleLevel"/>
    <w:tmpl w:val="04090007"/>
    <w:lvl w:ilvl="0">
      <w:start w:val="1"/>
      <w:numFmt w:val="bullet"/>
      <w:pStyle w:val="ListBullet"/>
      <w:lvlText w:val=""/>
      <w:lvlJc w:val="left"/>
      <w:pPr>
        <w:tabs>
          <w:tab w:val="num" w:pos="360"/>
        </w:tabs>
        <w:ind w:left="360" w:hanging="360"/>
      </w:pPr>
      <w:rPr>
        <w:rFonts w:ascii="Wingdings" w:hAnsi="Wingdings" w:hint="default"/>
        <w:sz w:val="16"/>
      </w:rPr>
    </w:lvl>
  </w:abstractNum>
  <w:abstractNum w:abstractNumId="10" w15:restartNumberingAfterBreak="0">
    <w:nsid w:val="41CF70C2"/>
    <w:multiLevelType w:val="hybridMultilevel"/>
    <w:tmpl w:val="B93A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1048D"/>
    <w:multiLevelType w:val="hybridMultilevel"/>
    <w:tmpl w:val="8450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CF0D75"/>
    <w:multiLevelType w:val="hybridMultilevel"/>
    <w:tmpl w:val="003C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B67A56"/>
    <w:multiLevelType w:val="hybridMultilevel"/>
    <w:tmpl w:val="CEB6D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443E31"/>
    <w:multiLevelType w:val="hybridMultilevel"/>
    <w:tmpl w:val="4DD4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BD1BA5"/>
    <w:multiLevelType w:val="hybridMultilevel"/>
    <w:tmpl w:val="9076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0C72BB"/>
    <w:multiLevelType w:val="hybridMultilevel"/>
    <w:tmpl w:val="9684B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3C35DE"/>
    <w:multiLevelType w:val="hybridMultilevel"/>
    <w:tmpl w:val="86169948"/>
    <w:lvl w:ilvl="0" w:tplc="1B446B2A">
      <w:start w:val="1"/>
      <w:numFmt w:val="bullet"/>
      <w:lvlText w:val=""/>
      <w:lvlJc w:val="left"/>
      <w:pPr>
        <w:ind w:left="90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BD7845"/>
    <w:multiLevelType w:val="hybridMultilevel"/>
    <w:tmpl w:val="BB461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8827084">
    <w:abstractNumId w:val="9"/>
  </w:num>
  <w:num w:numId="2" w16cid:durableId="429662865">
    <w:abstractNumId w:val="3"/>
  </w:num>
  <w:num w:numId="3" w16cid:durableId="1663511847">
    <w:abstractNumId w:val="16"/>
  </w:num>
  <w:num w:numId="4" w16cid:durableId="966548529">
    <w:abstractNumId w:val="1"/>
  </w:num>
  <w:num w:numId="5" w16cid:durableId="1973365856">
    <w:abstractNumId w:val="6"/>
  </w:num>
  <w:num w:numId="6" w16cid:durableId="473256420">
    <w:abstractNumId w:val="13"/>
  </w:num>
  <w:num w:numId="7" w16cid:durableId="2038389346">
    <w:abstractNumId w:val="12"/>
  </w:num>
  <w:num w:numId="8" w16cid:durableId="932126863">
    <w:abstractNumId w:val="10"/>
  </w:num>
  <w:num w:numId="9" w16cid:durableId="1943368605">
    <w:abstractNumId w:val="11"/>
  </w:num>
  <w:num w:numId="10" w16cid:durableId="179508566">
    <w:abstractNumId w:val="5"/>
  </w:num>
  <w:num w:numId="11" w16cid:durableId="1699087284">
    <w:abstractNumId w:val="18"/>
  </w:num>
  <w:num w:numId="12" w16cid:durableId="2091124090">
    <w:abstractNumId w:val="2"/>
  </w:num>
  <w:num w:numId="13" w16cid:durableId="793980143">
    <w:abstractNumId w:val="8"/>
  </w:num>
  <w:num w:numId="14" w16cid:durableId="2060082111">
    <w:abstractNumId w:val="15"/>
  </w:num>
  <w:num w:numId="15" w16cid:durableId="1595556379">
    <w:abstractNumId w:val="0"/>
  </w:num>
  <w:num w:numId="16" w16cid:durableId="1178812309">
    <w:abstractNumId w:val="17"/>
  </w:num>
  <w:num w:numId="17" w16cid:durableId="809905630">
    <w:abstractNumId w:val="4"/>
  </w:num>
  <w:num w:numId="18" w16cid:durableId="1563170839">
    <w:abstractNumId w:val="14"/>
  </w:num>
  <w:num w:numId="19" w16cid:durableId="25574582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9CB"/>
    <w:rsid w:val="00003107"/>
    <w:rsid w:val="0000590B"/>
    <w:rsid w:val="00013088"/>
    <w:rsid w:val="00013A52"/>
    <w:rsid w:val="00014ECA"/>
    <w:rsid w:val="0002026E"/>
    <w:rsid w:val="00025506"/>
    <w:rsid w:val="000262BD"/>
    <w:rsid w:val="0003601C"/>
    <w:rsid w:val="00041F95"/>
    <w:rsid w:val="00042058"/>
    <w:rsid w:val="000460F3"/>
    <w:rsid w:val="00051057"/>
    <w:rsid w:val="00056862"/>
    <w:rsid w:val="00062C36"/>
    <w:rsid w:val="00064585"/>
    <w:rsid w:val="00067F2A"/>
    <w:rsid w:val="000757EC"/>
    <w:rsid w:val="000839CE"/>
    <w:rsid w:val="00085A49"/>
    <w:rsid w:val="00090FA4"/>
    <w:rsid w:val="00092D08"/>
    <w:rsid w:val="00097446"/>
    <w:rsid w:val="000A29E6"/>
    <w:rsid w:val="000B001D"/>
    <w:rsid w:val="000B1E6B"/>
    <w:rsid w:val="000B31C2"/>
    <w:rsid w:val="000B4295"/>
    <w:rsid w:val="000C55A5"/>
    <w:rsid w:val="000E343A"/>
    <w:rsid w:val="000F16D8"/>
    <w:rsid w:val="000F1C76"/>
    <w:rsid w:val="000F3BE0"/>
    <w:rsid w:val="000F6AF1"/>
    <w:rsid w:val="0010100C"/>
    <w:rsid w:val="00101D48"/>
    <w:rsid w:val="00106415"/>
    <w:rsid w:val="00107539"/>
    <w:rsid w:val="001120B7"/>
    <w:rsid w:val="00116DAD"/>
    <w:rsid w:val="00120CB9"/>
    <w:rsid w:val="0013121B"/>
    <w:rsid w:val="00135958"/>
    <w:rsid w:val="0013797E"/>
    <w:rsid w:val="00141092"/>
    <w:rsid w:val="0014259B"/>
    <w:rsid w:val="001453DD"/>
    <w:rsid w:val="00145A79"/>
    <w:rsid w:val="001472AA"/>
    <w:rsid w:val="00147C4F"/>
    <w:rsid w:val="0015268E"/>
    <w:rsid w:val="001578D1"/>
    <w:rsid w:val="00164516"/>
    <w:rsid w:val="00175658"/>
    <w:rsid w:val="00176154"/>
    <w:rsid w:val="001768FE"/>
    <w:rsid w:val="00183FC2"/>
    <w:rsid w:val="00186F7D"/>
    <w:rsid w:val="00192759"/>
    <w:rsid w:val="00192CE9"/>
    <w:rsid w:val="00195226"/>
    <w:rsid w:val="001A1022"/>
    <w:rsid w:val="001A45EA"/>
    <w:rsid w:val="001B11FB"/>
    <w:rsid w:val="001B529B"/>
    <w:rsid w:val="001C7002"/>
    <w:rsid w:val="001D236C"/>
    <w:rsid w:val="001D237F"/>
    <w:rsid w:val="001E12A7"/>
    <w:rsid w:val="001E273F"/>
    <w:rsid w:val="001E296A"/>
    <w:rsid w:val="001E2DEA"/>
    <w:rsid w:val="00206606"/>
    <w:rsid w:val="002068A8"/>
    <w:rsid w:val="00211B64"/>
    <w:rsid w:val="002173E2"/>
    <w:rsid w:val="002177FA"/>
    <w:rsid w:val="00222D22"/>
    <w:rsid w:val="00224728"/>
    <w:rsid w:val="00225938"/>
    <w:rsid w:val="002273D2"/>
    <w:rsid w:val="00234C24"/>
    <w:rsid w:val="00235832"/>
    <w:rsid w:val="002416F0"/>
    <w:rsid w:val="0024225E"/>
    <w:rsid w:val="00247FA3"/>
    <w:rsid w:val="00256FB7"/>
    <w:rsid w:val="00257EDE"/>
    <w:rsid w:val="00263060"/>
    <w:rsid w:val="00272CE7"/>
    <w:rsid w:val="00272FE6"/>
    <w:rsid w:val="002804F5"/>
    <w:rsid w:val="00283CDB"/>
    <w:rsid w:val="00283F95"/>
    <w:rsid w:val="002A096D"/>
    <w:rsid w:val="002A174D"/>
    <w:rsid w:val="002A2E20"/>
    <w:rsid w:val="002A4BE3"/>
    <w:rsid w:val="002A4F7B"/>
    <w:rsid w:val="002B3475"/>
    <w:rsid w:val="002B5D42"/>
    <w:rsid w:val="002D2321"/>
    <w:rsid w:val="002D2B16"/>
    <w:rsid w:val="002D5822"/>
    <w:rsid w:val="002D6771"/>
    <w:rsid w:val="002E1527"/>
    <w:rsid w:val="002E226D"/>
    <w:rsid w:val="002E4A61"/>
    <w:rsid w:val="002E55D2"/>
    <w:rsid w:val="002E68C8"/>
    <w:rsid w:val="002E7E12"/>
    <w:rsid w:val="002F2901"/>
    <w:rsid w:val="002F4014"/>
    <w:rsid w:val="002F56DA"/>
    <w:rsid w:val="0030469F"/>
    <w:rsid w:val="00305007"/>
    <w:rsid w:val="003125E0"/>
    <w:rsid w:val="00317370"/>
    <w:rsid w:val="003242F1"/>
    <w:rsid w:val="00327732"/>
    <w:rsid w:val="0033111F"/>
    <w:rsid w:val="00331C00"/>
    <w:rsid w:val="003352A3"/>
    <w:rsid w:val="00335B1F"/>
    <w:rsid w:val="0034131A"/>
    <w:rsid w:val="003452B1"/>
    <w:rsid w:val="00347153"/>
    <w:rsid w:val="00351CBB"/>
    <w:rsid w:val="00352195"/>
    <w:rsid w:val="00356A41"/>
    <w:rsid w:val="0037461E"/>
    <w:rsid w:val="0037483B"/>
    <w:rsid w:val="00376637"/>
    <w:rsid w:val="003803D4"/>
    <w:rsid w:val="00381463"/>
    <w:rsid w:val="00391992"/>
    <w:rsid w:val="00394929"/>
    <w:rsid w:val="0039637D"/>
    <w:rsid w:val="003A076D"/>
    <w:rsid w:val="003B244C"/>
    <w:rsid w:val="003B7820"/>
    <w:rsid w:val="003C0786"/>
    <w:rsid w:val="003D6A87"/>
    <w:rsid w:val="003F2142"/>
    <w:rsid w:val="003F6AB8"/>
    <w:rsid w:val="003F7083"/>
    <w:rsid w:val="00404043"/>
    <w:rsid w:val="00407007"/>
    <w:rsid w:val="004109E5"/>
    <w:rsid w:val="004109E9"/>
    <w:rsid w:val="004140B8"/>
    <w:rsid w:val="004173EB"/>
    <w:rsid w:val="0042524A"/>
    <w:rsid w:val="00425E60"/>
    <w:rsid w:val="00430D8A"/>
    <w:rsid w:val="00431563"/>
    <w:rsid w:val="00431BFA"/>
    <w:rsid w:val="004336C9"/>
    <w:rsid w:val="0043444B"/>
    <w:rsid w:val="00434A78"/>
    <w:rsid w:val="004477B5"/>
    <w:rsid w:val="004507CF"/>
    <w:rsid w:val="00450975"/>
    <w:rsid w:val="00456112"/>
    <w:rsid w:val="004561D9"/>
    <w:rsid w:val="00462B2F"/>
    <w:rsid w:val="00463FB3"/>
    <w:rsid w:val="00465591"/>
    <w:rsid w:val="004673EB"/>
    <w:rsid w:val="00471A99"/>
    <w:rsid w:val="00473EB3"/>
    <w:rsid w:val="004827D2"/>
    <w:rsid w:val="00483E03"/>
    <w:rsid w:val="00486798"/>
    <w:rsid w:val="00487486"/>
    <w:rsid w:val="00495611"/>
    <w:rsid w:val="00497BAE"/>
    <w:rsid w:val="004A41BC"/>
    <w:rsid w:val="004A68F9"/>
    <w:rsid w:val="004A7283"/>
    <w:rsid w:val="004B12F3"/>
    <w:rsid w:val="004B14B2"/>
    <w:rsid w:val="004B379D"/>
    <w:rsid w:val="004C7DC4"/>
    <w:rsid w:val="004C7EBD"/>
    <w:rsid w:val="004D105C"/>
    <w:rsid w:val="004E168B"/>
    <w:rsid w:val="004E5B4F"/>
    <w:rsid w:val="004F3E5E"/>
    <w:rsid w:val="00500C41"/>
    <w:rsid w:val="00501789"/>
    <w:rsid w:val="005020B8"/>
    <w:rsid w:val="00503BE5"/>
    <w:rsid w:val="0050419C"/>
    <w:rsid w:val="00505951"/>
    <w:rsid w:val="00505EA5"/>
    <w:rsid w:val="005061E1"/>
    <w:rsid w:val="00506475"/>
    <w:rsid w:val="00514754"/>
    <w:rsid w:val="00514A50"/>
    <w:rsid w:val="00515D98"/>
    <w:rsid w:val="00523FC2"/>
    <w:rsid w:val="00524014"/>
    <w:rsid w:val="00524B8C"/>
    <w:rsid w:val="005271C9"/>
    <w:rsid w:val="00527FCE"/>
    <w:rsid w:val="00531952"/>
    <w:rsid w:val="00536BAF"/>
    <w:rsid w:val="00545124"/>
    <w:rsid w:val="0055585B"/>
    <w:rsid w:val="00555C8B"/>
    <w:rsid w:val="00556C42"/>
    <w:rsid w:val="005631D6"/>
    <w:rsid w:val="00566416"/>
    <w:rsid w:val="00573FC6"/>
    <w:rsid w:val="00584169"/>
    <w:rsid w:val="0058580F"/>
    <w:rsid w:val="005902CA"/>
    <w:rsid w:val="00593C45"/>
    <w:rsid w:val="005B04D7"/>
    <w:rsid w:val="005B5412"/>
    <w:rsid w:val="005D7A3F"/>
    <w:rsid w:val="005E36AF"/>
    <w:rsid w:val="005F09D3"/>
    <w:rsid w:val="005F2519"/>
    <w:rsid w:val="005F5202"/>
    <w:rsid w:val="005F589F"/>
    <w:rsid w:val="005F7532"/>
    <w:rsid w:val="00600CEC"/>
    <w:rsid w:val="00604528"/>
    <w:rsid w:val="0060536D"/>
    <w:rsid w:val="00605941"/>
    <w:rsid w:val="00612633"/>
    <w:rsid w:val="00612735"/>
    <w:rsid w:val="006235D0"/>
    <w:rsid w:val="0062765D"/>
    <w:rsid w:val="006317C3"/>
    <w:rsid w:val="00634293"/>
    <w:rsid w:val="00634FCF"/>
    <w:rsid w:val="00651B45"/>
    <w:rsid w:val="00654368"/>
    <w:rsid w:val="006567EA"/>
    <w:rsid w:val="006620BA"/>
    <w:rsid w:val="0066766E"/>
    <w:rsid w:val="00684891"/>
    <w:rsid w:val="00690B4D"/>
    <w:rsid w:val="00696DCF"/>
    <w:rsid w:val="006A2D42"/>
    <w:rsid w:val="006B2AFA"/>
    <w:rsid w:val="006C0863"/>
    <w:rsid w:val="006C156C"/>
    <w:rsid w:val="006C6626"/>
    <w:rsid w:val="006D3533"/>
    <w:rsid w:val="006D5173"/>
    <w:rsid w:val="006E1BD6"/>
    <w:rsid w:val="006E5F93"/>
    <w:rsid w:val="006F22B2"/>
    <w:rsid w:val="006F3837"/>
    <w:rsid w:val="006F50A2"/>
    <w:rsid w:val="006F5358"/>
    <w:rsid w:val="00707AF6"/>
    <w:rsid w:val="0071152D"/>
    <w:rsid w:val="007125F9"/>
    <w:rsid w:val="00712D47"/>
    <w:rsid w:val="00717505"/>
    <w:rsid w:val="00720153"/>
    <w:rsid w:val="00740689"/>
    <w:rsid w:val="00751241"/>
    <w:rsid w:val="00753961"/>
    <w:rsid w:val="00753965"/>
    <w:rsid w:val="007550A1"/>
    <w:rsid w:val="00755B07"/>
    <w:rsid w:val="00763DFD"/>
    <w:rsid w:val="00764004"/>
    <w:rsid w:val="00765DB3"/>
    <w:rsid w:val="00767CB3"/>
    <w:rsid w:val="0077175A"/>
    <w:rsid w:val="00771C1D"/>
    <w:rsid w:val="00780DE9"/>
    <w:rsid w:val="0079427F"/>
    <w:rsid w:val="007B3509"/>
    <w:rsid w:val="007B5FE2"/>
    <w:rsid w:val="007B71FA"/>
    <w:rsid w:val="007C42BF"/>
    <w:rsid w:val="007C5A80"/>
    <w:rsid w:val="007D4EBA"/>
    <w:rsid w:val="007E6533"/>
    <w:rsid w:val="007F0B9A"/>
    <w:rsid w:val="007F1EFA"/>
    <w:rsid w:val="007F2420"/>
    <w:rsid w:val="007F76BF"/>
    <w:rsid w:val="0080352E"/>
    <w:rsid w:val="00803666"/>
    <w:rsid w:val="00807059"/>
    <w:rsid w:val="00814587"/>
    <w:rsid w:val="0081746A"/>
    <w:rsid w:val="00820137"/>
    <w:rsid w:val="00821E50"/>
    <w:rsid w:val="00830C4C"/>
    <w:rsid w:val="008318BA"/>
    <w:rsid w:val="00835422"/>
    <w:rsid w:val="00836CCA"/>
    <w:rsid w:val="0084449F"/>
    <w:rsid w:val="008454A8"/>
    <w:rsid w:val="00846147"/>
    <w:rsid w:val="008479CA"/>
    <w:rsid w:val="00852349"/>
    <w:rsid w:val="00861EE9"/>
    <w:rsid w:val="008629B7"/>
    <w:rsid w:val="00864CC2"/>
    <w:rsid w:val="00873D0B"/>
    <w:rsid w:val="008742FF"/>
    <w:rsid w:val="008765DB"/>
    <w:rsid w:val="00881BA1"/>
    <w:rsid w:val="00887279"/>
    <w:rsid w:val="00896C26"/>
    <w:rsid w:val="008A32E8"/>
    <w:rsid w:val="008A3D3C"/>
    <w:rsid w:val="008A569D"/>
    <w:rsid w:val="008B0A0B"/>
    <w:rsid w:val="008B1032"/>
    <w:rsid w:val="008B2BC8"/>
    <w:rsid w:val="008C0B22"/>
    <w:rsid w:val="008C2BBC"/>
    <w:rsid w:val="008C34CD"/>
    <w:rsid w:val="008C7997"/>
    <w:rsid w:val="008D115A"/>
    <w:rsid w:val="008D6493"/>
    <w:rsid w:val="008E1305"/>
    <w:rsid w:val="008F0BE5"/>
    <w:rsid w:val="00904A04"/>
    <w:rsid w:val="00911EF8"/>
    <w:rsid w:val="0091274D"/>
    <w:rsid w:val="00912AA6"/>
    <w:rsid w:val="00914972"/>
    <w:rsid w:val="009149CB"/>
    <w:rsid w:val="009168A8"/>
    <w:rsid w:val="009168C4"/>
    <w:rsid w:val="0092103A"/>
    <w:rsid w:val="00921757"/>
    <w:rsid w:val="00923B0D"/>
    <w:rsid w:val="00934114"/>
    <w:rsid w:val="00937198"/>
    <w:rsid w:val="00942A93"/>
    <w:rsid w:val="00946D18"/>
    <w:rsid w:val="00946D3D"/>
    <w:rsid w:val="00950CE5"/>
    <w:rsid w:val="00951AFD"/>
    <w:rsid w:val="009537A6"/>
    <w:rsid w:val="00953BD5"/>
    <w:rsid w:val="00957614"/>
    <w:rsid w:val="0095778F"/>
    <w:rsid w:val="00957F7F"/>
    <w:rsid w:val="00960955"/>
    <w:rsid w:val="00962481"/>
    <w:rsid w:val="00962A21"/>
    <w:rsid w:val="00965142"/>
    <w:rsid w:val="009654DF"/>
    <w:rsid w:val="00967E40"/>
    <w:rsid w:val="00977D02"/>
    <w:rsid w:val="0098046C"/>
    <w:rsid w:val="00981357"/>
    <w:rsid w:val="0098282F"/>
    <w:rsid w:val="00983752"/>
    <w:rsid w:val="0098680C"/>
    <w:rsid w:val="00990370"/>
    <w:rsid w:val="00992690"/>
    <w:rsid w:val="009936A8"/>
    <w:rsid w:val="0099424E"/>
    <w:rsid w:val="00996813"/>
    <w:rsid w:val="009A0F91"/>
    <w:rsid w:val="009A1F4B"/>
    <w:rsid w:val="009B26B8"/>
    <w:rsid w:val="009B5724"/>
    <w:rsid w:val="009B60E2"/>
    <w:rsid w:val="009B7FCA"/>
    <w:rsid w:val="009C2C0B"/>
    <w:rsid w:val="009C30B1"/>
    <w:rsid w:val="009C4524"/>
    <w:rsid w:val="009D00EB"/>
    <w:rsid w:val="009D1203"/>
    <w:rsid w:val="009E7008"/>
    <w:rsid w:val="009E7CDA"/>
    <w:rsid w:val="009F188A"/>
    <w:rsid w:val="009F1BC0"/>
    <w:rsid w:val="009F67BA"/>
    <w:rsid w:val="00A06F18"/>
    <w:rsid w:val="00A0717E"/>
    <w:rsid w:val="00A12BF9"/>
    <w:rsid w:val="00A138A4"/>
    <w:rsid w:val="00A15336"/>
    <w:rsid w:val="00A1690E"/>
    <w:rsid w:val="00A22A6B"/>
    <w:rsid w:val="00A22C10"/>
    <w:rsid w:val="00A32261"/>
    <w:rsid w:val="00A34687"/>
    <w:rsid w:val="00A3508F"/>
    <w:rsid w:val="00A40B76"/>
    <w:rsid w:val="00A452D4"/>
    <w:rsid w:val="00A52945"/>
    <w:rsid w:val="00A631EA"/>
    <w:rsid w:val="00A74A5B"/>
    <w:rsid w:val="00A75529"/>
    <w:rsid w:val="00A77003"/>
    <w:rsid w:val="00A80193"/>
    <w:rsid w:val="00A80E90"/>
    <w:rsid w:val="00A82932"/>
    <w:rsid w:val="00A83244"/>
    <w:rsid w:val="00A8428D"/>
    <w:rsid w:val="00A93D41"/>
    <w:rsid w:val="00AA105B"/>
    <w:rsid w:val="00AA688A"/>
    <w:rsid w:val="00AC7FED"/>
    <w:rsid w:val="00AD1B91"/>
    <w:rsid w:val="00AE2837"/>
    <w:rsid w:val="00AF148E"/>
    <w:rsid w:val="00AF2CC3"/>
    <w:rsid w:val="00AF4A79"/>
    <w:rsid w:val="00B01A18"/>
    <w:rsid w:val="00B1037B"/>
    <w:rsid w:val="00B14F8A"/>
    <w:rsid w:val="00B21A3C"/>
    <w:rsid w:val="00B22484"/>
    <w:rsid w:val="00B225C0"/>
    <w:rsid w:val="00B414AC"/>
    <w:rsid w:val="00B41BE3"/>
    <w:rsid w:val="00B43875"/>
    <w:rsid w:val="00B45CDD"/>
    <w:rsid w:val="00B47B89"/>
    <w:rsid w:val="00B50478"/>
    <w:rsid w:val="00B50BDA"/>
    <w:rsid w:val="00B61BE1"/>
    <w:rsid w:val="00B665A3"/>
    <w:rsid w:val="00B7017C"/>
    <w:rsid w:val="00B76E2C"/>
    <w:rsid w:val="00B81278"/>
    <w:rsid w:val="00B85514"/>
    <w:rsid w:val="00B876E4"/>
    <w:rsid w:val="00B92008"/>
    <w:rsid w:val="00B92948"/>
    <w:rsid w:val="00B93001"/>
    <w:rsid w:val="00B95AFB"/>
    <w:rsid w:val="00B96506"/>
    <w:rsid w:val="00B9684C"/>
    <w:rsid w:val="00BA1B86"/>
    <w:rsid w:val="00BA3975"/>
    <w:rsid w:val="00BA3AB2"/>
    <w:rsid w:val="00BA5B26"/>
    <w:rsid w:val="00BB7A4C"/>
    <w:rsid w:val="00BD6AB6"/>
    <w:rsid w:val="00BF0B80"/>
    <w:rsid w:val="00BF3605"/>
    <w:rsid w:val="00BF4D4F"/>
    <w:rsid w:val="00C01173"/>
    <w:rsid w:val="00C0474C"/>
    <w:rsid w:val="00C07A64"/>
    <w:rsid w:val="00C10F4D"/>
    <w:rsid w:val="00C141AC"/>
    <w:rsid w:val="00C16CB7"/>
    <w:rsid w:val="00C32321"/>
    <w:rsid w:val="00C32FF8"/>
    <w:rsid w:val="00C46E94"/>
    <w:rsid w:val="00C533B6"/>
    <w:rsid w:val="00C55C6E"/>
    <w:rsid w:val="00C55EB5"/>
    <w:rsid w:val="00C60A3A"/>
    <w:rsid w:val="00C61E13"/>
    <w:rsid w:val="00C6518C"/>
    <w:rsid w:val="00C72E71"/>
    <w:rsid w:val="00C75A7B"/>
    <w:rsid w:val="00C83C2F"/>
    <w:rsid w:val="00C84B4C"/>
    <w:rsid w:val="00C87E8D"/>
    <w:rsid w:val="00C93680"/>
    <w:rsid w:val="00C946EF"/>
    <w:rsid w:val="00CA1226"/>
    <w:rsid w:val="00CA1BAE"/>
    <w:rsid w:val="00CA1C2A"/>
    <w:rsid w:val="00CA3E4B"/>
    <w:rsid w:val="00CA4806"/>
    <w:rsid w:val="00CA76C4"/>
    <w:rsid w:val="00CB1B26"/>
    <w:rsid w:val="00CB2725"/>
    <w:rsid w:val="00CB390D"/>
    <w:rsid w:val="00CC21F0"/>
    <w:rsid w:val="00CC528B"/>
    <w:rsid w:val="00CD3D4F"/>
    <w:rsid w:val="00CD45CF"/>
    <w:rsid w:val="00CD6647"/>
    <w:rsid w:val="00CF2962"/>
    <w:rsid w:val="00CF773A"/>
    <w:rsid w:val="00D0424D"/>
    <w:rsid w:val="00D049BD"/>
    <w:rsid w:val="00D12155"/>
    <w:rsid w:val="00D14563"/>
    <w:rsid w:val="00D33E36"/>
    <w:rsid w:val="00D34E66"/>
    <w:rsid w:val="00D364E6"/>
    <w:rsid w:val="00D37B87"/>
    <w:rsid w:val="00D4100F"/>
    <w:rsid w:val="00D4217A"/>
    <w:rsid w:val="00D42F52"/>
    <w:rsid w:val="00D436A4"/>
    <w:rsid w:val="00D45254"/>
    <w:rsid w:val="00D4547A"/>
    <w:rsid w:val="00D54F54"/>
    <w:rsid w:val="00D63A59"/>
    <w:rsid w:val="00D64E04"/>
    <w:rsid w:val="00D64FC9"/>
    <w:rsid w:val="00D734F2"/>
    <w:rsid w:val="00D73756"/>
    <w:rsid w:val="00D748DA"/>
    <w:rsid w:val="00D77819"/>
    <w:rsid w:val="00D94478"/>
    <w:rsid w:val="00DA40D6"/>
    <w:rsid w:val="00DB2A66"/>
    <w:rsid w:val="00DB4F8D"/>
    <w:rsid w:val="00DC2E7C"/>
    <w:rsid w:val="00DC30D0"/>
    <w:rsid w:val="00DC76D9"/>
    <w:rsid w:val="00DD0442"/>
    <w:rsid w:val="00DF18D6"/>
    <w:rsid w:val="00DF31B5"/>
    <w:rsid w:val="00DF5A30"/>
    <w:rsid w:val="00E01E0B"/>
    <w:rsid w:val="00E05CC6"/>
    <w:rsid w:val="00E071BF"/>
    <w:rsid w:val="00E11117"/>
    <w:rsid w:val="00E11C57"/>
    <w:rsid w:val="00E129DC"/>
    <w:rsid w:val="00E14744"/>
    <w:rsid w:val="00E151AF"/>
    <w:rsid w:val="00E158E0"/>
    <w:rsid w:val="00E17AA4"/>
    <w:rsid w:val="00E17F7C"/>
    <w:rsid w:val="00E3178C"/>
    <w:rsid w:val="00E32F36"/>
    <w:rsid w:val="00E3400D"/>
    <w:rsid w:val="00E342A4"/>
    <w:rsid w:val="00E3452F"/>
    <w:rsid w:val="00E34CEA"/>
    <w:rsid w:val="00E51FDD"/>
    <w:rsid w:val="00E53EEA"/>
    <w:rsid w:val="00E53F8A"/>
    <w:rsid w:val="00E55C0A"/>
    <w:rsid w:val="00E65D9F"/>
    <w:rsid w:val="00E73AA5"/>
    <w:rsid w:val="00E84310"/>
    <w:rsid w:val="00E93512"/>
    <w:rsid w:val="00EA476D"/>
    <w:rsid w:val="00EA4A30"/>
    <w:rsid w:val="00EA69A6"/>
    <w:rsid w:val="00EC2746"/>
    <w:rsid w:val="00EC4429"/>
    <w:rsid w:val="00ED6C24"/>
    <w:rsid w:val="00EE3DB5"/>
    <w:rsid w:val="00EE472C"/>
    <w:rsid w:val="00EE5438"/>
    <w:rsid w:val="00EE6CE0"/>
    <w:rsid w:val="00EE7AB6"/>
    <w:rsid w:val="00EF36DC"/>
    <w:rsid w:val="00EF37F7"/>
    <w:rsid w:val="00EF422A"/>
    <w:rsid w:val="00EF4ABB"/>
    <w:rsid w:val="00EF610C"/>
    <w:rsid w:val="00F01E3A"/>
    <w:rsid w:val="00F03313"/>
    <w:rsid w:val="00F03682"/>
    <w:rsid w:val="00F065BB"/>
    <w:rsid w:val="00F12048"/>
    <w:rsid w:val="00F124B1"/>
    <w:rsid w:val="00F16696"/>
    <w:rsid w:val="00F17D72"/>
    <w:rsid w:val="00F17F68"/>
    <w:rsid w:val="00F20637"/>
    <w:rsid w:val="00F21D1F"/>
    <w:rsid w:val="00F22219"/>
    <w:rsid w:val="00F24677"/>
    <w:rsid w:val="00F25B7C"/>
    <w:rsid w:val="00F27E66"/>
    <w:rsid w:val="00F34F22"/>
    <w:rsid w:val="00F3646F"/>
    <w:rsid w:val="00F44747"/>
    <w:rsid w:val="00F44C1B"/>
    <w:rsid w:val="00F52461"/>
    <w:rsid w:val="00F5352D"/>
    <w:rsid w:val="00F54024"/>
    <w:rsid w:val="00F55B0C"/>
    <w:rsid w:val="00F57944"/>
    <w:rsid w:val="00F70696"/>
    <w:rsid w:val="00F722D2"/>
    <w:rsid w:val="00F74EAD"/>
    <w:rsid w:val="00F75AB9"/>
    <w:rsid w:val="00F75B45"/>
    <w:rsid w:val="00F775D1"/>
    <w:rsid w:val="00F8708B"/>
    <w:rsid w:val="00F9397E"/>
    <w:rsid w:val="00F95F84"/>
    <w:rsid w:val="00FA255F"/>
    <w:rsid w:val="00FA4691"/>
    <w:rsid w:val="00FA4C50"/>
    <w:rsid w:val="00FB3F25"/>
    <w:rsid w:val="00FB430A"/>
    <w:rsid w:val="00FC2A89"/>
    <w:rsid w:val="00FC456A"/>
    <w:rsid w:val="00FC46CF"/>
    <w:rsid w:val="00FE2913"/>
    <w:rsid w:val="00FE7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B3C07"/>
  <w15:docId w15:val="{6411C9FB-0ECD-4DD4-8818-AC0A2808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9BD"/>
    <w:rPr>
      <w:rFonts w:ascii="Arial" w:hAnsi="Arial"/>
      <w:sz w:val="24"/>
      <w:szCs w:val="24"/>
      <w:lang w:eastAsia="en-US"/>
    </w:rPr>
  </w:style>
  <w:style w:type="paragraph" w:styleId="Heading1">
    <w:name w:val="heading 1"/>
    <w:basedOn w:val="Normal"/>
    <w:next w:val="Normal"/>
    <w:link w:val="Heading1Char"/>
    <w:uiPriority w:val="99"/>
    <w:qFormat/>
    <w:rsid w:val="00881BA1"/>
    <w:pPr>
      <w:keepNext/>
      <w:outlineLvl w:val="0"/>
    </w:pPr>
    <w:rPr>
      <w:b/>
      <w:sz w:val="48"/>
      <w:szCs w:val="20"/>
    </w:rPr>
  </w:style>
  <w:style w:type="paragraph" w:styleId="Heading2">
    <w:name w:val="heading 2"/>
    <w:basedOn w:val="Normal"/>
    <w:next w:val="Normal"/>
    <w:link w:val="Heading2Char"/>
    <w:uiPriority w:val="99"/>
    <w:qFormat/>
    <w:rsid w:val="00881BA1"/>
    <w:pPr>
      <w:keepNext/>
      <w:jc w:val="center"/>
      <w:outlineLvl w:val="1"/>
    </w:pPr>
    <w:rPr>
      <w:b/>
      <w:sz w:val="44"/>
      <w:szCs w:val="20"/>
    </w:rPr>
  </w:style>
  <w:style w:type="paragraph" w:styleId="Heading3">
    <w:name w:val="heading 3"/>
    <w:basedOn w:val="Normal"/>
    <w:next w:val="Normal"/>
    <w:link w:val="Heading3Char"/>
    <w:uiPriority w:val="99"/>
    <w:qFormat/>
    <w:rsid w:val="00881BA1"/>
    <w:pPr>
      <w:keepNext/>
      <w:jc w:val="center"/>
      <w:outlineLvl w:val="2"/>
    </w:pPr>
    <w:rPr>
      <w:b/>
      <w:sz w:val="52"/>
      <w:szCs w:val="20"/>
    </w:rPr>
  </w:style>
  <w:style w:type="paragraph" w:styleId="Heading4">
    <w:name w:val="heading 4"/>
    <w:basedOn w:val="Normal"/>
    <w:next w:val="Normal"/>
    <w:link w:val="Heading4Char"/>
    <w:uiPriority w:val="99"/>
    <w:qFormat/>
    <w:rsid w:val="00881BA1"/>
    <w:pPr>
      <w:keepNext/>
      <w:jc w:val="center"/>
      <w:outlineLvl w:val="3"/>
    </w:pPr>
    <w:rPr>
      <w:sz w:val="28"/>
      <w:szCs w:val="20"/>
    </w:rPr>
  </w:style>
  <w:style w:type="paragraph" w:styleId="Heading5">
    <w:name w:val="heading 5"/>
    <w:basedOn w:val="Normal"/>
    <w:next w:val="Normal"/>
    <w:link w:val="Heading5Char"/>
    <w:uiPriority w:val="99"/>
    <w:qFormat/>
    <w:rsid w:val="00881BA1"/>
    <w:pPr>
      <w:keepNext/>
      <w:ind w:left="720"/>
      <w:outlineLvl w:val="4"/>
    </w:pPr>
    <w:rPr>
      <w:b/>
      <w:sz w:val="32"/>
      <w:szCs w:val="20"/>
    </w:rPr>
  </w:style>
  <w:style w:type="paragraph" w:styleId="Heading6">
    <w:name w:val="heading 6"/>
    <w:basedOn w:val="Normal"/>
    <w:next w:val="Normal"/>
    <w:link w:val="Heading6Char"/>
    <w:uiPriority w:val="99"/>
    <w:qFormat/>
    <w:rsid w:val="00881BA1"/>
    <w:pPr>
      <w:keepNext/>
      <w:jc w:val="center"/>
      <w:outlineLvl w:val="5"/>
    </w:pPr>
    <w:rPr>
      <w:b/>
      <w:szCs w:val="20"/>
    </w:rPr>
  </w:style>
  <w:style w:type="paragraph" w:styleId="Heading7">
    <w:name w:val="heading 7"/>
    <w:basedOn w:val="Normal"/>
    <w:next w:val="Normal"/>
    <w:link w:val="Heading7Char"/>
    <w:uiPriority w:val="99"/>
    <w:qFormat/>
    <w:rsid w:val="00881BA1"/>
    <w:pPr>
      <w:keepNext/>
      <w:ind w:right="742"/>
      <w:outlineLvl w:val="6"/>
    </w:pPr>
    <w:rPr>
      <w:b/>
      <w:szCs w:val="20"/>
    </w:rPr>
  </w:style>
  <w:style w:type="paragraph" w:styleId="Heading8">
    <w:name w:val="heading 8"/>
    <w:basedOn w:val="Normal"/>
    <w:next w:val="Normal"/>
    <w:link w:val="Heading8Char"/>
    <w:uiPriority w:val="99"/>
    <w:qFormat/>
    <w:rsid w:val="00881BA1"/>
    <w:pPr>
      <w:keepNext/>
      <w:outlineLvl w:val="7"/>
    </w:pPr>
    <w:rPr>
      <w:b/>
      <w:sz w:val="28"/>
      <w:szCs w:val="20"/>
    </w:rPr>
  </w:style>
  <w:style w:type="paragraph" w:styleId="Heading9">
    <w:name w:val="heading 9"/>
    <w:basedOn w:val="Normal"/>
    <w:next w:val="Normal"/>
    <w:link w:val="Heading9Char"/>
    <w:uiPriority w:val="99"/>
    <w:qFormat/>
    <w:rsid w:val="00881BA1"/>
    <w:pPr>
      <w:keepNext/>
      <w:outlineLvl w:val="8"/>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449F"/>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84449F"/>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84449F"/>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84449F"/>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84449F"/>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84449F"/>
    <w:rPr>
      <w:rFonts w:ascii="Calibri" w:hAnsi="Calibri" w:cs="Times New Roman"/>
      <w:b/>
      <w:bCs/>
      <w:sz w:val="22"/>
      <w:szCs w:val="22"/>
      <w:lang w:eastAsia="en-US"/>
    </w:rPr>
  </w:style>
  <w:style w:type="character" w:customStyle="1" w:styleId="Heading7Char">
    <w:name w:val="Heading 7 Char"/>
    <w:basedOn w:val="DefaultParagraphFont"/>
    <w:link w:val="Heading7"/>
    <w:uiPriority w:val="99"/>
    <w:semiHidden/>
    <w:locked/>
    <w:rsid w:val="0084449F"/>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84449F"/>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84449F"/>
    <w:rPr>
      <w:rFonts w:ascii="Cambria" w:hAnsi="Cambria" w:cs="Times New Roman"/>
      <w:sz w:val="22"/>
      <w:szCs w:val="22"/>
      <w:lang w:eastAsia="en-US"/>
    </w:rPr>
  </w:style>
  <w:style w:type="character" w:styleId="FollowedHyperlink">
    <w:name w:val="FollowedHyperlink"/>
    <w:basedOn w:val="DefaultParagraphFont"/>
    <w:uiPriority w:val="99"/>
    <w:rsid w:val="00881BA1"/>
    <w:rPr>
      <w:rFonts w:cs="Times New Roman"/>
      <w:color w:val="800080"/>
      <w:u w:val="single"/>
    </w:rPr>
  </w:style>
  <w:style w:type="paragraph" w:styleId="BodyText">
    <w:name w:val="Body Text"/>
    <w:basedOn w:val="Normal"/>
    <w:link w:val="BodyTextChar"/>
    <w:uiPriority w:val="99"/>
    <w:rsid w:val="00881BA1"/>
    <w:rPr>
      <w:b/>
      <w:sz w:val="72"/>
      <w:szCs w:val="20"/>
    </w:rPr>
  </w:style>
  <w:style w:type="character" w:customStyle="1" w:styleId="BodyTextChar">
    <w:name w:val="Body Text Char"/>
    <w:basedOn w:val="DefaultParagraphFont"/>
    <w:link w:val="BodyText"/>
    <w:uiPriority w:val="99"/>
    <w:semiHidden/>
    <w:locked/>
    <w:rsid w:val="0084449F"/>
    <w:rPr>
      <w:rFonts w:ascii="Arial" w:hAnsi="Arial" w:cs="Times New Roman"/>
      <w:sz w:val="24"/>
      <w:szCs w:val="24"/>
      <w:lang w:eastAsia="en-US"/>
    </w:rPr>
  </w:style>
  <w:style w:type="paragraph" w:styleId="Header">
    <w:name w:val="header"/>
    <w:basedOn w:val="Normal"/>
    <w:link w:val="HeaderChar"/>
    <w:uiPriority w:val="99"/>
    <w:rsid w:val="00881BA1"/>
    <w:pPr>
      <w:tabs>
        <w:tab w:val="center" w:pos="4153"/>
        <w:tab w:val="right" w:pos="8306"/>
      </w:tabs>
    </w:pPr>
    <w:rPr>
      <w:rFonts w:ascii="Times New Roman" w:hAnsi="Times New Roman"/>
      <w:szCs w:val="20"/>
    </w:rPr>
  </w:style>
  <w:style w:type="character" w:customStyle="1" w:styleId="HeaderChar">
    <w:name w:val="Header Char"/>
    <w:basedOn w:val="DefaultParagraphFont"/>
    <w:link w:val="Header"/>
    <w:uiPriority w:val="99"/>
    <w:locked/>
    <w:rsid w:val="0084449F"/>
    <w:rPr>
      <w:rFonts w:ascii="Arial" w:hAnsi="Arial" w:cs="Times New Roman"/>
      <w:sz w:val="24"/>
      <w:szCs w:val="24"/>
      <w:lang w:eastAsia="en-US"/>
    </w:rPr>
  </w:style>
  <w:style w:type="paragraph" w:styleId="BodyText3">
    <w:name w:val="Body Text 3"/>
    <w:basedOn w:val="Normal"/>
    <w:link w:val="BodyText3Char"/>
    <w:uiPriority w:val="99"/>
    <w:rsid w:val="00881BA1"/>
    <w:rPr>
      <w:b/>
      <w:sz w:val="28"/>
      <w:szCs w:val="20"/>
    </w:rPr>
  </w:style>
  <w:style w:type="character" w:customStyle="1" w:styleId="BodyText3Char">
    <w:name w:val="Body Text 3 Char"/>
    <w:basedOn w:val="DefaultParagraphFont"/>
    <w:link w:val="BodyText3"/>
    <w:uiPriority w:val="99"/>
    <w:semiHidden/>
    <w:locked/>
    <w:rsid w:val="0084449F"/>
    <w:rPr>
      <w:rFonts w:ascii="Arial" w:hAnsi="Arial" w:cs="Times New Roman"/>
      <w:sz w:val="16"/>
      <w:szCs w:val="16"/>
      <w:lang w:eastAsia="en-US"/>
    </w:rPr>
  </w:style>
  <w:style w:type="character" w:styleId="Hyperlink">
    <w:name w:val="Hyperlink"/>
    <w:basedOn w:val="DefaultParagraphFont"/>
    <w:uiPriority w:val="99"/>
    <w:rsid w:val="00881BA1"/>
    <w:rPr>
      <w:rFonts w:cs="Times New Roman"/>
      <w:color w:val="0000FF"/>
      <w:u w:val="single"/>
    </w:rPr>
  </w:style>
  <w:style w:type="paragraph" w:styleId="BodyTextIndent">
    <w:name w:val="Body Text Indent"/>
    <w:basedOn w:val="Normal"/>
    <w:link w:val="BodyTextIndentChar"/>
    <w:uiPriority w:val="99"/>
    <w:rsid w:val="00881BA1"/>
    <w:pPr>
      <w:ind w:left="1050"/>
    </w:pPr>
    <w:rPr>
      <w:b/>
      <w:szCs w:val="20"/>
    </w:rPr>
  </w:style>
  <w:style w:type="character" w:customStyle="1" w:styleId="BodyTextIndentChar">
    <w:name w:val="Body Text Indent Char"/>
    <w:basedOn w:val="DefaultParagraphFont"/>
    <w:link w:val="BodyTextIndent"/>
    <w:uiPriority w:val="99"/>
    <w:semiHidden/>
    <w:locked/>
    <w:rsid w:val="0084449F"/>
    <w:rPr>
      <w:rFonts w:ascii="Arial" w:hAnsi="Arial" w:cs="Times New Roman"/>
      <w:sz w:val="24"/>
      <w:szCs w:val="24"/>
      <w:lang w:eastAsia="en-US"/>
    </w:rPr>
  </w:style>
  <w:style w:type="paragraph" w:styleId="BodyText2">
    <w:name w:val="Body Text 2"/>
    <w:basedOn w:val="Normal"/>
    <w:link w:val="BodyText2Char"/>
    <w:uiPriority w:val="99"/>
    <w:rsid w:val="00881BA1"/>
    <w:pPr>
      <w:jc w:val="center"/>
    </w:pPr>
    <w:rPr>
      <w:b/>
      <w:sz w:val="32"/>
      <w:szCs w:val="20"/>
    </w:rPr>
  </w:style>
  <w:style w:type="character" w:customStyle="1" w:styleId="BodyText2Char">
    <w:name w:val="Body Text 2 Char"/>
    <w:basedOn w:val="DefaultParagraphFont"/>
    <w:link w:val="BodyText2"/>
    <w:uiPriority w:val="99"/>
    <w:semiHidden/>
    <w:locked/>
    <w:rsid w:val="0084449F"/>
    <w:rPr>
      <w:rFonts w:ascii="Arial" w:hAnsi="Arial" w:cs="Times New Roman"/>
      <w:sz w:val="24"/>
      <w:szCs w:val="24"/>
      <w:lang w:eastAsia="en-US"/>
    </w:rPr>
  </w:style>
  <w:style w:type="paragraph" w:styleId="Caption">
    <w:name w:val="caption"/>
    <w:basedOn w:val="Normal"/>
    <w:next w:val="Normal"/>
    <w:uiPriority w:val="99"/>
    <w:qFormat/>
    <w:rsid w:val="00881BA1"/>
    <w:rPr>
      <w:rFonts w:cs="Arial"/>
      <w:b/>
      <w:bCs/>
      <w:sz w:val="32"/>
    </w:rPr>
  </w:style>
  <w:style w:type="paragraph" w:styleId="BodyTextIndent2">
    <w:name w:val="Body Text Indent 2"/>
    <w:basedOn w:val="Normal"/>
    <w:link w:val="BodyTextIndent2Char"/>
    <w:uiPriority w:val="99"/>
    <w:rsid w:val="00881BA1"/>
    <w:pPr>
      <w:ind w:left="360"/>
    </w:pPr>
    <w:rPr>
      <w:rFonts w:cs="Arial"/>
    </w:rPr>
  </w:style>
  <w:style w:type="character" w:customStyle="1" w:styleId="BodyTextIndent2Char">
    <w:name w:val="Body Text Indent 2 Char"/>
    <w:basedOn w:val="DefaultParagraphFont"/>
    <w:link w:val="BodyTextIndent2"/>
    <w:uiPriority w:val="99"/>
    <w:semiHidden/>
    <w:locked/>
    <w:rsid w:val="0084449F"/>
    <w:rPr>
      <w:rFonts w:ascii="Arial" w:hAnsi="Arial" w:cs="Times New Roman"/>
      <w:sz w:val="24"/>
      <w:szCs w:val="24"/>
      <w:lang w:eastAsia="en-US"/>
    </w:rPr>
  </w:style>
  <w:style w:type="paragraph" w:styleId="BodyTextIndent3">
    <w:name w:val="Body Text Indent 3"/>
    <w:basedOn w:val="Normal"/>
    <w:link w:val="BodyTextIndent3Char"/>
    <w:uiPriority w:val="99"/>
    <w:rsid w:val="00881BA1"/>
    <w:pPr>
      <w:ind w:left="374"/>
    </w:pPr>
    <w:rPr>
      <w:rFonts w:cs="Arial"/>
      <w:b/>
      <w:bCs/>
      <w:sz w:val="32"/>
    </w:rPr>
  </w:style>
  <w:style w:type="character" w:customStyle="1" w:styleId="BodyTextIndent3Char">
    <w:name w:val="Body Text Indent 3 Char"/>
    <w:basedOn w:val="DefaultParagraphFont"/>
    <w:link w:val="BodyTextIndent3"/>
    <w:uiPriority w:val="99"/>
    <w:semiHidden/>
    <w:locked/>
    <w:rsid w:val="0084449F"/>
    <w:rPr>
      <w:rFonts w:ascii="Arial" w:hAnsi="Arial" w:cs="Times New Roman"/>
      <w:sz w:val="16"/>
      <w:szCs w:val="16"/>
      <w:lang w:eastAsia="en-US"/>
    </w:rPr>
  </w:style>
  <w:style w:type="paragraph" w:customStyle="1" w:styleId="Style1">
    <w:name w:val="Style1"/>
    <w:basedOn w:val="ListBullet"/>
    <w:uiPriority w:val="99"/>
    <w:rsid w:val="00881BA1"/>
    <w:pPr>
      <w:numPr>
        <w:numId w:val="0"/>
      </w:numPr>
    </w:pPr>
    <w:rPr>
      <w:rFonts w:cs="Arial"/>
    </w:rPr>
  </w:style>
  <w:style w:type="paragraph" w:styleId="ListBullet">
    <w:name w:val="List Bullet"/>
    <w:basedOn w:val="Normal"/>
    <w:autoRedefine/>
    <w:uiPriority w:val="99"/>
    <w:rsid w:val="00881BA1"/>
    <w:pPr>
      <w:numPr>
        <w:numId w:val="1"/>
      </w:numPr>
      <w:tabs>
        <w:tab w:val="clear" w:pos="360"/>
        <w:tab w:val="num" w:pos="1440"/>
      </w:tabs>
    </w:pPr>
  </w:style>
  <w:style w:type="paragraph" w:styleId="Footer">
    <w:name w:val="footer"/>
    <w:basedOn w:val="Normal"/>
    <w:link w:val="FooterChar"/>
    <w:uiPriority w:val="99"/>
    <w:rsid w:val="00881BA1"/>
    <w:pPr>
      <w:tabs>
        <w:tab w:val="center" w:pos="4153"/>
        <w:tab w:val="right" w:pos="8306"/>
      </w:tabs>
    </w:pPr>
  </w:style>
  <w:style w:type="character" w:customStyle="1" w:styleId="FooterChar">
    <w:name w:val="Footer Char"/>
    <w:basedOn w:val="DefaultParagraphFont"/>
    <w:link w:val="Footer"/>
    <w:uiPriority w:val="99"/>
    <w:semiHidden/>
    <w:locked/>
    <w:rsid w:val="0084449F"/>
    <w:rPr>
      <w:rFonts w:ascii="Arial" w:hAnsi="Arial" w:cs="Times New Roman"/>
      <w:sz w:val="24"/>
      <w:szCs w:val="24"/>
      <w:lang w:eastAsia="en-US"/>
    </w:rPr>
  </w:style>
  <w:style w:type="paragraph" w:styleId="Title">
    <w:name w:val="Title"/>
    <w:basedOn w:val="Normal"/>
    <w:link w:val="TitleChar"/>
    <w:uiPriority w:val="99"/>
    <w:qFormat/>
    <w:rsid w:val="00881BA1"/>
    <w:pPr>
      <w:jc w:val="center"/>
    </w:pPr>
    <w:rPr>
      <w:b/>
      <w:bCs/>
      <w:sz w:val="28"/>
      <w:szCs w:val="20"/>
      <w:u w:val="single"/>
    </w:rPr>
  </w:style>
  <w:style w:type="character" w:customStyle="1" w:styleId="TitleChar">
    <w:name w:val="Title Char"/>
    <w:basedOn w:val="DefaultParagraphFont"/>
    <w:link w:val="Title"/>
    <w:uiPriority w:val="99"/>
    <w:locked/>
    <w:rsid w:val="0084449F"/>
    <w:rPr>
      <w:rFonts w:ascii="Cambria" w:hAnsi="Cambria" w:cs="Times New Roman"/>
      <w:b/>
      <w:bCs/>
      <w:kern w:val="28"/>
      <w:sz w:val="32"/>
      <w:szCs w:val="32"/>
      <w:lang w:eastAsia="en-US"/>
    </w:rPr>
  </w:style>
  <w:style w:type="character" w:styleId="PageNumber">
    <w:name w:val="page number"/>
    <w:basedOn w:val="DefaultParagraphFont"/>
    <w:uiPriority w:val="99"/>
    <w:rsid w:val="00881BA1"/>
    <w:rPr>
      <w:rFonts w:cs="Times New Roman"/>
    </w:rPr>
  </w:style>
  <w:style w:type="table" w:styleId="TableGrid">
    <w:name w:val="Table Grid"/>
    <w:basedOn w:val="TableNormal"/>
    <w:uiPriority w:val="59"/>
    <w:rsid w:val="00DC76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inline1">
    <w:name w:val="h2inline1"/>
    <w:basedOn w:val="DefaultParagraphFont"/>
    <w:uiPriority w:val="99"/>
    <w:rsid w:val="00483E03"/>
    <w:rPr>
      <w:rFonts w:ascii="Arial" w:hAnsi="Arial" w:cs="Arial"/>
      <w:b/>
      <w:bCs/>
      <w:color w:val="008000"/>
      <w:sz w:val="26"/>
      <w:szCs w:val="26"/>
    </w:rPr>
  </w:style>
  <w:style w:type="paragraph" w:styleId="BalloonText">
    <w:name w:val="Balloon Text"/>
    <w:basedOn w:val="Normal"/>
    <w:link w:val="BalloonTextChar"/>
    <w:uiPriority w:val="99"/>
    <w:semiHidden/>
    <w:rsid w:val="006C086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449F"/>
    <w:rPr>
      <w:rFonts w:cs="Times New Roman"/>
      <w:sz w:val="2"/>
      <w:lang w:eastAsia="en-US"/>
    </w:rPr>
  </w:style>
  <w:style w:type="paragraph" w:styleId="ListParagraph">
    <w:name w:val="List Paragraph"/>
    <w:basedOn w:val="Normal"/>
    <w:uiPriority w:val="34"/>
    <w:qFormat/>
    <w:rsid w:val="00D364E6"/>
    <w:pPr>
      <w:ind w:left="720"/>
      <w:contextualSpacing/>
    </w:pPr>
  </w:style>
  <w:style w:type="character" w:styleId="CommentReference">
    <w:name w:val="annotation reference"/>
    <w:basedOn w:val="DefaultParagraphFont"/>
    <w:uiPriority w:val="99"/>
    <w:semiHidden/>
    <w:unhideWhenUsed/>
    <w:locked/>
    <w:rsid w:val="00780DE9"/>
    <w:rPr>
      <w:sz w:val="16"/>
      <w:szCs w:val="16"/>
    </w:rPr>
  </w:style>
  <w:style w:type="paragraph" w:styleId="CommentText">
    <w:name w:val="annotation text"/>
    <w:basedOn w:val="Normal"/>
    <w:link w:val="CommentTextChar"/>
    <w:uiPriority w:val="99"/>
    <w:unhideWhenUsed/>
    <w:locked/>
    <w:rsid w:val="00780DE9"/>
    <w:rPr>
      <w:sz w:val="20"/>
      <w:szCs w:val="20"/>
    </w:rPr>
  </w:style>
  <w:style w:type="character" w:customStyle="1" w:styleId="CommentTextChar">
    <w:name w:val="Comment Text Char"/>
    <w:basedOn w:val="DefaultParagraphFont"/>
    <w:link w:val="CommentText"/>
    <w:uiPriority w:val="99"/>
    <w:rsid w:val="00780DE9"/>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locked/>
    <w:rsid w:val="00780DE9"/>
    <w:rPr>
      <w:b/>
      <w:bCs/>
    </w:rPr>
  </w:style>
  <w:style w:type="character" w:customStyle="1" w:styleId="CommentSubjectChar">
    <w:name w:val="Comment Subject Char"/>
    <w:basedOn w:val="CommentTextChar"/>
    <w:link w:val="CommentSubject"/>
    <w:uiPriority w:val="99"/>
    <w:semiHidden/>
    <w:rsid w:val="00780DE9"/>
    <w:rPr>
      <w:rFonts w:ascii="Arial" w:hAnsi="Arial"/>
      <w:b/>
      <w:bCs/>
      <w:sz w:val="20"/>
      <w:szCs w:val="20"/>
      <w:lang w:eastAsia="en-US"/>
    </w:rPr>
  </w:style>
  <w:style w:type="paragraph" w:styleId="NormalWeb">
    <w:name w:val="Normal (Web)"/>
    <w:basedOn w:val="Normal"/>
    <w:uiPriority w:val="99"/>
    <w:semiHidden/>
    <w:unhideWhenUsed/>
    <w:locked/>
    <w:rsid w:val="00C61E13"/>
    <w:pPr>
      <w:spacing w:before="100" w:beforeAutospacing="1" w:after="100" w:afterAutospacing="1"/>
    </w:pPr>
    <w:rPr>
      <w:rFonts w:ascii="Times New Roman" w:hAnsi="Times New Roman"/>
      <w:lang w:eastAsia="en-GB"/>
    </w:rPr>
  </w:style>
  <w:style w:type="paragraph" w:styleId="NoSpacing">
    <w:name w:val="No Spacing"/>
    <w:link w:val="NoSpacingChar"/>
    <w:uiPriority w:val="1"/>
    <w:qFormat/>
    <w:rsid w:val="00097446"/>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097446"/>
    <w:rPr>
      <w:rFonts w:asciiTheme="minorHAnsi" w:eastAsiaTheme="minorEastAsia" w:hAnsiTheme="minorHAnsi" w:cstheme="minorBidi"/>
      <w:lang w:val="en-US" w:eastAsia="en-US"/>
    </w:rPr>
  </w:style>
  <w:style w:type="character" w:styleId="UnresolvedMention">
    <w:name w:val="Unresolved Mention"/>
    <w:basedOn w:val="DefaultParagraphFont"/>
    <w:uiPriority w:val="99"/>
    <w:semiHidden/>
    <w:unhideWhenUsed/>
    <w:rsid w:val="0035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7288">
      <w:bodyDiv w:val="1"/>
      <w:marLeft w:val="0"/>
      <w:marRight w:val="0"/>
      <w:marTop w:val="0"/>
      <w:marBottom w:val="0"/>
      <w:divBdr>
        <w:top w:val="none" w:sz="0" w:space="0" w:color="auto"/>
        <w:left w:val="none" w:sz="0" w:space="0" w:color="auto"/>
        <w:bottom w:val="none" w:sz="0" w:space="0" w:color="auto"/>
        <w:right w:val="none" w:sz="0" w:space="0" w:color="auto"/>
      </w:divBdr>
    </w:div>
    <w:div w:id="290868895">
      <w:bodyDiv w:val="1"/>
      <w:marLeft w:val="0"/>
      <w:marRight w:val="0"/>
      <w:marTop w:val="0"/>
      <w:marBottom w:val="0"/>
      <w:divBdr>
        <w:top w:val="none" w:sz="0" w:space="0" w:color="auto"/>
        <w:left w:val="none" w:sz="0" w:space="0" w:color="auto"/>
        <w:bottom w:val="none" w:sz="0" w:space="0" w:color="auto"/>
        <w:right w:val="none" w:sz="0" w:space="0" w:color="auto"/>
      </w:divBdr>
    </w:div>
    <w:div w:id="847018471">
      <w:bodyDiv w:val="1"/>
      <w:marLeft w:val="0"/>
      <w:marRight w:val="0"/>
      <w:marTop w:val="0"/>
      <w:marBottom w:val="0"/>
      <w:divBdr>
        <w:top w:val="none" w:sz="0" w:space="0" w:color="auto"/>
        <w:left w:val="none" w:sz="0" w:space="0" w:color="auto"/>
        <w:bottom w:val="none" w:sz="0" w:space="0" w:color="auto"/>
        <w:right w:val="none" w:sz="0" w:space="0" w:color="auto"/>
      </w:divBdr>
    </w:div>
    <w:div w:id="1113935256">
      <w:bodyDiv w:val="1"/>
      <w:marLeft w:val="0"/>
      <w:marRight w:val="0"/>
      <w:marTop w:val="0"/>
      <w:marBottom w:val="0"/>
      <w:divBdr>
        <w:top w:val="none" w:sz="0" w:space="0" w:color="auto"/>
        <w:left w:val="none" w:sz="0" w:space="0" w:color="auto"/>
        <w:bottom w:val="none" w:sz="0" w:space="0" w:color="auto"/>
        <w:right w:val="none" w:sz="0" w:space="0" w:color="auto"/>
      </w:divBdr>
    </w:div>
    <w:div w:id="1427653251">
      <w:bodyDiv w:val="1"/>
      <w:marLeft w:val="0"/>
      <w:marRight w:val="0"/>
      <w:marTop w:val="0"/>
      <w:marBottom w:val="0"/>
      <w:divBdr>
        <w:top w:val="none" w:sz="0" w:space="0" w:color="auto"/>
        <w:left w:val="none" w:sz="0" w:space="0" w:color="auto"/>
        <w:bottom w:val="none" w:sz="0" w:space="0" w:color="auto"/>
        <w:right w:val="none" w:sz="0" w:space="0" w:color="auto"/>
      </w:divBdr>
    </w:div>
    <w:div w:id="1581714440">
      <w:bodyDiv w:val="1"/>
      <w:marLeft w:val="0"/>
      <w:marRight w:val="0"/>
      <w:marTop w:val="0"/>
      <w:marBottom w:val="0"/>
      <w:divBdr>
        <w:top w:val="none" w:sz="0" w:space="0" w:color="auto"/>
        <w:left w:val="none" w:sz="0" w:space="0" w:color="auto"/>
        <w:bottom w:val="none" w:sz="0" w:space="0" w:color="auto"/>
        <w:right w:val="none" w:sz="0" w:space="0" w:color="auto"/>
      </w:divBdr>
    </w:div>
    <w:div w:id="162950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school-and-college-security" TargetMode="External"/><Relationship Id="rId26" Type="http://schemas.openxmlformats.org/officeDocument/2006/relationships/hyperlink" Target="mailto:ed.cap@Cambridgeshire.gov.uk" TargetMode="External"/><Relationship Id="rId3" Type="http://schemas.openxmlformats.org/officeDocument/2006/relationships/customXml" Target="../customXml/item3.xml"/><Relationship Id="rId21" Type="http://schemas.openxmlformats.org/officeDocument/2006/relationships/hyperlink" Target="https://www.gov.uk/government/publications/school-and-college-securit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achael.schofield@cambridgeshire.gov.uk" TargetMode="External"/><Relationship Id="rId25" Type="http://schemas.openxmlformats.org/officeDocument/2006/relationships/hyperlink" Target="http://www.oeapng.info" TargetMode="External"/><Relationship Id="rId2" Type="http://schemas.openxmlformats.org/officeDocument/2006/relationships/customXml" Target="../customXml/item2.xml"/><Relationship Id="rId16" Type="http://schemas.openxmlformats.org/officeDocument/2006/relationships/hyperlink" Target="mailto:phil.nash@cambridgeshire.gov.uk" TargetMode="External"/><Relationship Id="rId20" Type="http://schemas.openxmlformats.org/officeDocument/2006/relationships/hyperlink" Target="https://assets.publishing.service.gov.uk/media/5a806e19e5274a2e8ab5019a/HOT_Poster_NaCTSO.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afeguardingcambspeterborough.org.uk/wp-content/uploads/2018/08/Supporting-Schools-in-responding-to-Suicides-in-Teenagers.pdf" TargetMode="External"/><Relationship Id="rId5" Type="http://schemas.openxmlformats.org/officeDocument/2006/relationships/numbering" Target="numbering.xml"/><Relationship Id="rId15" Type="http://schemas.openxmlformats.org/officeDocument/2006/relationships/hyperlink" Target="https://www.protectuk.police.uk/martyns-law/martyns-law-overview-and-what-you-need-know" TargetMode="External"/><Relationship Id="rId23" Type="http://schemas.openxmlformats.org/officeDocument/2006/relationships/hyperlink" Target="https://oeapng.info/downloads/good-practic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ets.publishing.service.gov.uk/media/6633799b1834d96a0aa6cfdd/Protective_security_and_preparedness_for_education_setting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ssets.publishing.service.gov.uk/media/6633799b1834d96a0aa6cfdd/Protective_security_and_preparedness_for_education_settings.pdf" TargetMode="External"/><Relationship Id="rId27" Type="http://schemas.openxmlformats.org/officeDocument/2006/relationships/hyperlink" Target="mailto:sarah.mcanulty@westnort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DFFE5CD063C40828CBC02965A0ECD" ma:contentTypeVersion="12" ma:contentTypeDescription="Create a new document." ma:contentTypeScope="" ma:versionID="50060b5d96281f3be5c744b9cbe40590">
  <xsd:schema xmlns:xsd="http://www.w3.org/2001/XMLSchema" xmlns:xs="http://www.w3.org/2001/XMLSchema" xmlns:p="http://schemas.microsoft.com/office/2006/metadata/properties" xmlns:ns2="dbf78856-9079-4f2e-a878-2bd9f05b6ccb" xmlns:ns3="65c623eb-e96b-46c2-a095-f1230845ea84" targetNamespace="http://schemas.microsoft.com/office/2006/metadata/properties" ma:root="true" ma:fieldsID="5e8178a8a789f7d9d1fbacf84149fc68" ns2:_="" ns3:_="">
    <xsd:import namespace="dbf78856-9079-4f2e-a878-2bd9f05b6ccb"/>
    <xsd:import namespace="65c623eb-e96b-46c2-a095-f1230845ea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78856-9079-4f2e-a878-2bd9f05b6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623eb-e96b-46c2-a095-f1230845e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78856-9079-4f2e-a878-2bd9f05b6cc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9E6B1-996C-42BE-A4D2-93CD5D563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78856-9079-4f2e-a878-2bd9f05b6ccb"/>
    <ds:schemaRef ds:uri="65c623eb-e96b-46c2-a095-f1230845e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619BE4-2964-4458-8780-108DD31E81DE}">
  <ds:schemaRefs>
    <ds:schemaRef ds:uri="http://schemas.microsoft.com/sharepoint/v3/contenttype/forms"/>
  </ds:schemaRefs>
</ds:datastoreItem>
</file>

<file path=customXml/itemProps3.xml><?xml version="1.0" encoding="utf-8"?>
<ds:datastoreItem xmlns:ds="http://schemas.openxmlformats.org/officeDocument/2006/customXml" ds:itemID="{18C73A12-1F1F-4497-B9D8-6B98820E25BE}">
  <ds:schemaRefs>
    <ds:schemaRef ds:uri="http://schemas.microsoft.com/office/2006/metadata/properties"/>
    <ds:schemaRef ds:uri="http://schemas.microsoft.com/office/infopath/2007/PartnerControls"/>
    <ds:schemaRef ds:uri="dbf78856-9079-4f2e-a878-2bd9f05b6ccb"/>
  </ds:schemaRefs>
</ds:datastoreItem>
</file>

<file path=customXml/itemProps4.xml><?xml version="1.0" encoding="utf-8"?>
<ds:datastoreItem xmlns:ds="http://schemas.openxmlformats.org/officeDocument/2006/customXml" ds:itemID="{2D237826-0753-4B85-93BD-8CA08C905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7580</Words>
  <Characters>40860</Characters>
  <Application>Microsoft Office Word</Application>
  <DocSecurity>0</DocSecurity>
  <Lines>1710</Lines>
  <Paragraphs>597</Paragraphs>
  <ScaleCrop>false</ScaleCrop>
  <HeadingPairs>
    <vt:vector size="2" baseType="variant">
      <vt:variant>
        <vt:lpstr>Title</vt:lpstr>
      </vt:variant>
      <vt:variant>
        <vt:i4>1</vt:i4>
      </vt:variant>
    </vt:vector>
  </HeadingPairs>
  <TitlesOfParts>
    <vt:vector size="1" baseType="lpstr">
      <vt:lpstr>Your ref:</vt:lpstr>
    </vt:vector>
  </TitlesOfParts>
  <Company>Cambridgeshire County Council</Company>
  <LinksUpToDate>false</LinksUpToDate>
  <CharactersWithSpaces>48253</CharactersWithSpaces>
  <SharedDoc>false</SharedDoc>
  <HLinks>
    <vt:vector size="60" baseType="variant">
      <vt:variant>
        <vt:i4>6553645</vt:i4>
      </vt:variant>
      <vt:variant>
        <vt:i4>27</vt:i4>
      </vt:variant>
      <vt:variant>
        <vt:i4>0</vt:i4>
      </vt:variant>
      <vt:variant>
        <vt:i4>5</vt:i4>
      </vt:variant>
      <vt:variant>
        <vt:lpwstr>http://www.oeapng.info/</vt:lpwstr>
      </vt:variant>
      <vt:variant>
        <vt:lpwstr/>
      </vt:variant>
      <vt:variant>
        <vt:i4>1572882</vt:i4>
      </vt:variant>
      <vt:variant>
        <vt:i4>24</vt:i4>
      </vt:variant>
      <vt:variant>
        <vt:i4>0</vt:i4>
      </vt:variant>
      <vt:variant>
        <vt:i4>5</vt:i4>
      </vt:variant>
      <vt:variant>
        <vt:lpwstr>http://www.safeguardingcambspeterborough.org.uk/wp-content/uploads/2018/08/Supporting-Schools-in-responding-to-Suicides-in-Teenagers.pdf</vt:lpwstr>
      </vt:variant>
      <vt:variant>
        <vt:lpwstr/>
      </vt:variant>
      <vt:variant>
        <vt:i4>4456538</vt:i4>
      </vt:variant>
      <vt:variant>
        <vt:i4>21</vt:i4>
      </vt:variant>
      <vt:variant>
        <vt:i4>0</vt:i4>
      </vt:variant>
      <vt:variant>
        <vt:i4>5</vt:i4>
      </vt:variant>
      <vt:variant>
        <vt:lpwstr>https://oeapng.info/downloads/good-practice/</vt:lpwstr>
      </vt:variant>
      <vt:variant>
        <vt:lpwstr/>
      </vt:variant>
      <vt:variant>
        <vt:i4>2818088</vt:i4>
      </vt:variant>
      <vt:variant>
        <vt:i4>18</vt:i4>
      </vt:variant>
      <vt:variant>
        <vt:i4>0</vt:i4>
      </vt:variant>
      <vt:variant>
        <vt:i4>5</vt:i4>
      </vt:variant>
      <vt:variant>
        <vt:lpwstr>https://assets.publishing.service.gov.uk/media/6633799b1834d96a0aa6cfdd/Protective_security_and_preparedness_for_education_settings.pdf</vt:lpwstr>
      </vt:variant>
      <vt:variant>
        <vt:lpwstr/>
      </vt:variant>
      <vt:variant>
        <vt:i4>7077936</vt:i4>
      </vt:variant>
      <vt:variant>
        <vt:i4>15</vt:i4>
      </vt:variant>
      <vt:variant>
        <vt:i4>0</vt:i4>
      </vt:variant>
      <vt:variant>
        <vt:i4>5</vt:i4>
      </vt:variant>
      <vt:variant>
        <vt:lpwstr>https://www.gov.uk/government/publications/school-and-college-security</vt:lpwstr>
      </vt:variant>
      <vt:variant>
        <vt:lpwstr/>
      </vt:variant>
      <vt:variant>
        <vt:i4>7405609</vt:i4>
      </vt:variant>
      <vt:variant>
        <vt:i4>12</vt:i4>
      </vt:variant>
      <vt:variant>
        <vt:i4>0</vt:i4>
      </vt:variant>
      <vt:variant>
        <vt:i4>5</vt:i4>
      </vt:variant>
      <vt:variant>
        <vt:lpwstr>https://assets.publishing.service.gov.uk/media/5a806e19e5274a2e8ab5019a/HOT_Poster_NaCTSO.pdf</vt:lpwstr>
      </vt:variant>
      <vt:variant>
        <vt:lpwstr/>
      </vt:variant>
      <vt:variant>
        <vt:i4>2818088</vt:i4>
      </vt:variant>
      <vt:variant>
        <vt:i4>9</vt:i4>
      </vt:variant>
      <vt:variant>
        <vt:i4>0</vt:i4>
      </vt:variant>
      <vt:variant>
        <vt:i4>5</vt:i4>
      </vt:variant>
      <vt:variant>
        <vt:lpwstr>https://assets.publishing.service.gov.uk/media/6633799b1834d96a0aa6cfdd/Protective_security_and_preparedness_for_education_settings.pdf</vt:lpwstr>
      </vt:variant>
      <vt:variant>
        <vt:lpwstr/>
      </vt:variant>
      <vt:variant>
        <vt:i4>7077936</vt:i4>
      </vt:variant>
      <vt:variant>
        <vt:i4>6</vt:i4>
      </vt:variant>
      <vt:variant>
        <vt:i4>0</vt:i4>
      </vt:variant>
      <vt:variant>
        <vt:i4>5</vt:i4>
      </vt:variant>
      <vt:variant>
        <vt:lpwstr>https://www.gov.uk/government/publications/school-and-college-security</vt:lpwstr>
      </vt:variant>
      <vt:variant>
        <vt:lpwstr/>
      </vt:variant>
      <vt:variant>
        <vt:i4>6357079</vt:i4>
      </vt:variant>
      <vt:variant>
        <vt:i4>3</vt:i4>
      </vt:variant>
      <vt:variant>
        <vt:i4>0</vt:i4>
      </vt:variant>
      <vt:variant>
        <vt:i4>5</vt:i4>
      </vt:variant>
      <vt:variant>
        <vt:lpwstr>mailto:Rachael.schofield@cambridgeshire.gov.uk</vt:lpwstr>
      </vt:variant>
      <vt:variant>
        <vt:lpwstr/>
      </vt:variant>
      <vt:variant>
        <vt:i4>4128773</vt:i4>
      </vt:variant>
      <vt:variant>
        <vt:i4>0</vt:i4>
      </vt:variant>
      <vt:variant>
        <vt:i4>0</vt:i4>
      </vt:variant>
      <vt:variant>
        <vt:i4>5</vt:i4>
      </vt:variant>
      <vt:variant>
        <vt:lpwstr>mailto:phil.nash@cambridgeshire.gov.uk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and Major Incidents Sept 2025</dc:title>
  <dc:subject>
  </dc:subject>
  <dc:creator>CCC</dc:creator>
  <cp:keywords>
  </cp:keywords>
  <cp:lastModifiedBy>Mim Baron</cp:lastModifiedBy>
  <cp:revision>3</cp:revision>
  <cp:lastPrinted>2019-06-06T11:36:00Z</cp:lastPrinted>
  <dcterms:created xsi:type="dcterms:W3CDTF">2025-10-15T12:53:00Z</dcterms:created>
  <dcterms:modified xsi:type="dcterms:W3CDTF">2025-10-15T12:55:07Z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0x010100AC2DFFE5CD063C40828CBC02965A0ECD</vt:lpwstr>
  </property>
  <property fmtid="{D5CDD505-2E9C-101B-9397-08002B2CF9AE}" pid="4" name="MediaServiceImageTags">
    <vt:lpwstr/>
  </property>
</Properties>
</file>